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3EC5FD" w14:textId="77777777" w:rsidR="003E2317" w:rsidRDefault="006A273B">
      <w:pPr>
        <w:spacing w:line="240" w:lineRule="auto"/>
        <w:jc w:val="center"/>
        <w:rPr>
          <w:rFonts w:ascii="Verdana" w:eastAsia="Verdana" w:hAnsi="Verdana" w:cs="Verdana"/>
          <w:b/>
          <w:color w:val="0022B9"/>
        </w:rPr>
      </w:pPr>
      <w:bookmarkStart w:id="0" w:name="_GoBack"/>
      <w:bookmarkEnd w:id="0"/>
      <w:r>
        <w:rPr>
          <w:rFonts w:ascii="Verdana" w:eastAsia="Verdana" w:hAnsi="Verdana" w:cs="Verdana"/>
          <w:b/>
          <w:color w:val="0022B9"/>
        </w:rPr>
        <w:t>TEMPORADA</w:t>
      </w:r>
    </w:p>
    <w:p w14:paraId="663EC5FE" w14:textId="77777777" w:rsidR="003E2317" w:rsidRDefault="006A273B">
      <w:pPr>
        <w:spacing w:line="240" w:lineRule="auto"/>
        <w:jc w:val="center"/>
        <w:rPr>
          <w:rFonts w:ascii="Verdana" w:eastAsia="Verdana" w:hAnsi="Verdana" w:cs="Verdana"/>
          <w:b/>
          <w:color w:val="0022B9"/>
        </w:rPr>
      </w:pPr>
      <w:r>
        <w:rPr>
          <w:rFonts w:ascii="Verdana" w:eastAsia="Verdana" w:hAnsi="Verdana" w:cs="Verdana"/>
          <w:b/>
          <w:color w:val="0022B9"/>
        </w:rPr>
        <w:t>2023</w:t>
      </w:r>
    </w:p>
    <w:p w14:paraId="663EC5FF" w14:textId="77777777" w:rsidR="003E2317" w:rsidRDefault="003E2317">
      <w:pPr>
        <w:spacing w:line="240" w:lineRule="auto"/>
        <w:jc w:val="center"/>
        <w:rPr>
          <w:rFonts w:ascii="Verdana" w:eastAsia="Verdana" w:hAnsi="Verdana" w:cs="Verdana"/>
          <w:b/>
          <w:color w:val="0022B9"/>
        </w:rPr>
      </w:pPr>
    </w:p>
    <w:p w14:paraId="663EC600" w14:textId="77777777" w:rsidR="003E2317" w:rsidRDefault="006A273B">
      <w:pPr>
        <w:spacing w:line="240" w:lineRule="auto"/>
        <w:jc w:val="center"/>
        <w:rPr>
          <w:rFonts w:ascii="Verdana" w:eastAsia="Verdana" w:hAnsi="Verdana" w:cs="Verdana"/>
          <w:b/>
          <w:i/>
          <w:color w:val="0022B9"/>
        </w:rPr>
      </w:pPr>
      <w:r>
        <w:rPr>
          <w:rFonts w:ascii="Verdana" w:eastAsia="Verdana" w:hAnsi="Verdana" w:cs="Verdana"/>
          <w:b/>
          <w:i/>
          <w:color w:val="0022B9"/>
        </w:rPr>
        <w:t>Quinze primaveras musicais</w:t>
      </w:r>
    </w:p>
    <w:p w14:paraId="663EC601" w14:textId="77777777" w:rsidR="003E2317" w:rsidRDefault="003E2317">
      <w:pPr>
        <w:spacing w:line="240" w:lineRule="auto"/>
        <w:jc w:val="center"/>
        <w:rPr>
          <w:rFonts w:ascii="Verdana" w:eastAsia="Verdana" w:hAnsi="Verdana" w:cs="Verdana"/>
          <w:b/>
          <w:i/>
          <w:color w:val="0022B9"/>
        </w:rPr>
      </w:pPr>
    </w:p>
    <w:p w14:paraId="663EC602" w14:textId="77777777" w:rsidR="003E2317" w:rsidRDefault="003E2317">
      <w:pPr>
        <w:spacing w:line="240" w:lineRule="auto"/>
        <w:jc w:val="center"/>
        <w:rPr>
          <w:rFonts w:ascii="Verdana" w:eastAsia="Verdana" w:hAnsi="Verdana" w:cs="Verdana"/>
          <w:b/>
          <w:i/>
          <w:color w:val="0022B9"/>
        </w:rPr>
      </w:pPr>
    </w:p>
    <w:p w14:paraId="663EC603" w14:textId="77777777" w:rsidR="003E2317" w:rsidRDefault="003E2317">
      <w:pPr>
        <w:spacing w:line="240" w:lineRule="auto"/>
        <w:jc w:val="center"/>
        <w:rPr>
          <w:rFonts w:ascii="Verdana" w:eastAsia="Verdana" w:hAnsi="Verdana" w:cs="Verdana"/>
          <w:b/>
          <w:i/>
          <w:color w:val="4F81BD"/>
        </w:rPr>
      </w:pPr>
    </w:p>
    <w:p w14:paraId="663EC604" w14:textId="574C8413" w:rsidR="003E2317" w:rsidRDefault="00A25611">
      <w:pPr>
        <w:spacing w:line="240" w:lineRule="auto"/>
        <w:jc w:val="center"/>
        <w:rPr>
          <w:rFonts w:ascii="Verdana" w:eastAsia="Verdana" w:hAnsi="Verdana" w:cs="Verdana"/>
          <w:b/>
          <w:color w:val="0022B9"/>
        </w:rPr>
      </w:pPr>
      <w:bookmarkStart w:id="1" w:name="_heading=h.gjdgxs" w:colFirst="0" w:colLast="0"/>
      <w:bookmarkEnd w:id="1"/>
      <w:r>
        <w:rPr>
          <w:rFonts w:ascii="Verdana" w:eastAsia="Verdana" w:hAnsi="Verdana" w:cs="Verdana"/>
          <w:b/>
          <w:color w:val="0022B9"/>
        </w:rPr>
        <w:t xml:space="preserve">FILARMÔNICA DE MINAS GERAIS APRESENTA </w:t>
      </w:r>
      <w:r w:rsidR="0035490A">
        <w:rPr>
          <w:rFonts w:ascii="Verdana" w:eastAsia="Verdana" w:hAnsi="Verdana" w:cs="Verdana"/>
          <w:b/>
          <w:color w:val="0022B9"/>
        </w:rPr>
        <w:t>“</w:t>
      </w:r>
      <w:r>
        <w:rPr>
          <w:rFonts w:ascii="Verdana" w:eastAsia="Verdana" w:hAnsi="Verdana" w:cs="Verdana"/>
          <w:b/>
          <w:color w:val="0022B9"/>
        </w:rPr>
        <w:t>JOBIM SINFÔNICO</w:t>
      </w:r>
      <w:r w:rsidR="0035490A">
        <w:rPr>
          <w:rFonts w:ascii="Verdana" w:eastAsia="Verdana" w:hAnsi="Verdana" w:cs="Verdana"/>
          <w:b/>
          <w:color w:val="0022B9"/>
        </w:rPr>
        <w:t>”</w:t>
      </w:r>
    </w:p>
    <w:p w14:paraId="456CD830" w14:textId="77777777" w:rsidR="00A25611" w:rsidRDefault="00A25611">
      <w:pPr>
        <w:spacing w:line="240" w:lineRule="auto"/>
        <w:jc w:val="center"/>
        <w:rPr>
          <w:rFonts w:ascii="Verdana" w:eastAsia="Verdana" w:hAnsi="Verdana" w:cs="Verdana"/>
          <w:b/>
          <w:color w:val="0022B9"/>
        </w:rPr>
      </w:pPr>
    </w:p>
    <w:p w14:paraId="707C11A3" w14:textId="392E3B17" w:rsidR="00A25611" w:rsidRDefault="00DC3631">
      <w:pPr>
        <w:spacing w:line="240" w:lineRule="auto"/>
        <w:jc w:val="center"/>
        <w:rPr>
          <w:rFonts w:ascii="Verdana" w:eastAsia="Verdana" w:hAnsi="Verdana" w:cs="Verdana"/>
          <w:bCs/>
          <w:i/>
          <w:iCs/>
          <w:color w:val="0022B9"/>
        </w:rPr>
      </w:pPr>
      <w:r>
        <w:rPr>
          <w:rFonts w:ascii="Verdana" w:eastAsia="Verdana" w:hAnsi="Verdana" w:cs="Verdana"/>
          <w:bCs/>
          <w:i/>
          <w:iCs/>
          <w:color w:val="0022B9"/>
        </w:rPr>
        <w:t>Vendas abertas</w:t>
      </w:r>
      <w:r w:rsidR="002207A5">
        <w:rPr>
          <w:rFonts w:ascii="Verdana" w:eastAsia="Verdana" w:hAnsi="Verdana" w:cs="Verdana"/>
          <w:bCs/>
          <w:i/>
          <w:iCs/>
          <w:color w:val="0022B9"/>
        </w:rPr>
        <w:t xml:space="preserve"> </w:t>
      </w:r>
      <w:r w:rsidR="00B01E00">
        <w:rPr>
          <w:rFonts w:ascii="Verdana" w:eastAsia="Verdana" w:hAnsi="Verdana" w:cs="Verdana"/>
          <w:bCs/>
          <w:i/>
          <w:iCs/>
          <w:color w:val="0022B9"/>
        </w:rPr>
        <w:t xml:space="preserve">para o concerto especial de fim de ano </w:t>
      </w:r>
      <w:r>
        <w:rPr>
          <w:rFonts w:ascii="Verdana" w:eastAsia="Verdana" w:hAnsi="Verdana" w:cs="Verdana"/>
          <w:bCs/>
          <w:i/>
          <w:iCs/>
          <w:color w:val="0022B9"/>
        </w:rPr>
        <w:t xml:space="preserve">com participação de </w:t>
      </w:r>
      <w:r w:rsidR="00875238">
        <w:rPr>
          <w:rFonts w:ascii="Verdana" w:eastAsia="Verdana" w:hAnsi="Verdana" w:cs="Verdana"/>
          <w:bCs/>
          <w:i/>
          <w:iCs/>
          <w:color w:val="0022B9"/>
        </w:rPr>
        <w:t>Daniel Jobim, Zé Ibarra</w:t>
      </w:r>
      <w:r w:rsidR="008D422A">
        <w:rPr>
          <w:rFonts w:ascii="Verdana" w:eastAsia="Verdana" w:hAnsi="Verdana" w:cs="Verdana"/>
          <w:bCs/>
          <w:i/>
          <w:iCs/>
          <w:color w:val="0022B9"/>
        </w:rPr>
        <w:t>, Trio Amaranto</w:t>
      </w:r>
      <w:r w:rsidR="0035490A">
        <w:rPr>
          <w:rFonts w:ascii="Verdana" w:eastAsia="Verdana" w:hAnsi="Verdana" w:cs="Verdana"/>
          <w:bCs/>
          <w:i/>
          <w:iCs/>
          <w:color w:val="0022B9"/>
        </w:rPr>
        <w:t xml:space="preserve">, </w:t>
      </w:r>
      <w:r w:rsidR="008D422A">
        <w:rPr>
          <w:rFonts w:ascii="Verdana" w:eastAsia="Verdana" w:hAnsi="Verdana" w:cs="Verdana"/>
          <w:bCs/>
          <w:i/>
          <w:iCs/>
          <w:color w:val="0022B9"/>
        </w:rPr>
        <w:t>Rafael Martini</w:t>
      </w:r>
      <w:r w:rsidR="001A01EE">
        <w:rPr>
          <w:rFonts w:ascii="Verdana" w:eastAsia="Verdana" w:hAnsi="Verdana" w:cs="Verdana"/>
          <w:bCs/>
          <w:i/>
          <w:iCs/>
          <w:color w:val="0022B9"/>
        </w:rPr>
        <w:t xml:space="preserve">, direção </w:t>
      </w:r>
      <w:r w:rsidR="00965AEB">
        <w:rPr>
          <w:rFonts w:ascii="Verdana" w:eastAsia="Verdana" w:hAnsi="Verdana" w:cs="Verdana"/>
          <w:bCs/>
          <w:i/>
          <w:iCs/>
          <w:color w:val="0022B9"/>
        </w:rPr>
        <w:t>musical</w:t>
      </w:r>
      <w:r w:rsidR="001A01EE">
        <w:rPr>
          <w:rFonts w:ascii="Verdana" w:eastAsia="Verdana" w:hAnsi="Verdana" w:cs="Verdana"/>
          <w:bCs/>
          <w:i/>
          <w:iCs/>
          <w:color w:val="0022B9"/>
        </w:rPr>
        <w:t xml:space="preserve"> de Mario Adnet e regência do maestro associado da Orquestra, José Soares</w:t>
      </w:r>
    </w:p>
    <w:p w14:paraId="0B2FB316" w14:textId="77777777" w:rsidR="00EF0DD9" w:rsidRDefault="00EF0DD9">
      <w:pPr>
        <w:spacing w:line="240" w:lineRule="auto"/>
        <w:jc w:val="center"/>
        <w:rPr>
          <w:rFonts w:ascii="Verdana" w:eastAsia="Verdana" w:hAnsi="Verdana" w:cs="Verdana"/>
          <w:bCs/>
          <w:i/>
          <w:iCs/>
          <w:color w:val="0022B9"/>
        </w:rPr>
      </w:pPr>
    </w:p>
    <w:p w14:paraId="5F541961" w14:textId="77777777" w:rsidR="00EF0DD9" w:rsidRDefault="00EF0DD9">
      <w:pPr>
        <w:spacing w:line="240" w:lineRule="auto"/>
        <w:jc w:val="center"/>
        <w:rPr>
          <w:rFonts w:ascii="Verdana" w:eastAsia="Verdana" w:hAnsi="Verdana" w:cs="Verdana"/>
          <w:bCs/>
          <w:i/>
          <w:iCs/>
          <w:color w:val="0022B9"/>
        </w:rPr>
      </w:pPr>
    </w:p>
    <w:p w14:paraId="798B0A72" w14:textId="0BC34DA5" w:rsidR="009D32C2" w:rsidRDefault="00C706A8" w:rsidP="00C706A8">
      <w:pPr>
        <w:jc w:val="both"/>
        <w:rPr>
          <w:rFonts w:ascii="Verdana" w:hAnsi="Verdana"/>
          <w:color w:val="0022B9"/>
          <w:shd w:val="clear" w:color="auto" w:fill="FFFFFF"/>
        </w:rPr>
      </w:pPr>
      <w:r>
        <w:rPr>
          <w:rFonts w:ascii="Verdana" w:hAnsi="Verdana"/>
          <w:color w:val="0022B9"/>
          <w:shd w:val="clear" w:color="auto" w:fill="FFFFFF"/>
        </w:rPr>
        <w:t>Já estão à venda os ingressos para o </w:t>
      </w:r>
      <w:r>
        <w:rPr>
          <w:rFonts w:ascii="Verdana" w:hAnsi="Verdana"/>
          <w:b/>
          <w:bCs/>
          <w:color w:val="0022B9"/>
          <w:shd w:val="clear" w:color="auto" w:fill="FFFFFF"/>
        </w:rPr>
        <w:t>concerto especial de final de ano da Filarmônica de Minas Gerais, “Jobim Sinfônico”</w:t>
      </w:r>
      <w:r>
        <w:rPr>
          <w:rFonts w:ascii="Verdana" w:hAnsi="Verdana"/>
          <w:color w:val="0022B9"/>
          <w:shd w:val="clear" w:color="auto" w:fill="FFFFFF"/>
        </w:rPr>
        <w:t>, que será realizado nos dias </w:t>
      </w:r>
      <w:r>
        <w:rPr>
          <w:rFonts w:ascii="Verdana" w:hAnsi="Verdana"/>
          <w:b/>
          <w:bCs/>
          <w:color w:val="0022B9"/>
          <w:shd w:val="clear" w:color="auto" w:fill="FFFFFF"/>
        </w:rPr>
        <w:t>20 e 21 de dezembro</w:t>
      </w:r>
      <w:r>
        <w:rPr>
          <w:rFonts w:ascii="Verdana" w:hAnsi="Verdana"/>
          <w:color w:val="0022B9"/>
          <w:shd w:val="clear" w:color="auto" w:fill="FFFFFF"/>
        </w:rPr>
        <w:t>, na </w:t>
      </w:r>
      <w:r>
        <w:rPr>
          <w:rFonts w:ascii="Verdana" w:hAnsi="Verdana"/>
          <w:b/>
          <w:bCs/>
          <w:color w:val="0022B9"/>
          <w:shd w:val="clear" w:color="auto" w:fill="FFFFFF"/>
        </w:rPr>
        <w:t>Sala Minas Gerais</w:t>
      </w:r>
      <w:r>
        <w:rPr>
          <w:rFonts w:ascii="Verdana" w:hAnsi="Verdana"/>
          <w:color w:val="0022B9"/>
          <w:shd w:val="clear" w:color="auto" w:fill="FFFFFF"/>
        </w:rPr>
        <w:t>, às </w:t>
      </w:r>
      <w:r>
        <w:rPr>
          <w:rFonts w:ascii="Verdana" w:hAnsi="Verdana"/>
          <w:b/>
          <w:bCs/>
          <w:color w:val="0022B9"/>
          <w:shd w:val="clear" w:color="auto" w:fill="FFFFFF"/>
        </w:rPr>
        <w:t>20h30</w:t>
      </w:r>
      <w:r>
        <w:rPr>
          <w:rFonts w:ascii="Verdana" w:hAnsi="Verdana"/>
          <w:color w:val="0022B9"/>
          <w:shd w:val="clear" w:color="auto" w:fill="FFFFFF"/>
        </w:rPr>
        <w:t>. "Jobim Sinfônico" é um projeto original de autoria de Paulo Jobim (in memoriam) e Mario Adnet, e traz partituras originais de Tom Jobim e arranjos orquestrais de suas canções. Serão realizadas duas apresentações com convidados especiais para fechar o ano celebrando este grande compositor brasileiro e os 6</w:t>
      </w:r>
      <w:r w:rsidR="008F0ECB">
        <w:rPr>
          <w:rFonts w:ascii="Verdana" w:hAnsi="Verdana"/>
          <w:color w:val="0022B9"/>
          <w:shd w:val="clear" w:color="auto" w:fill="FFFFFF"/>
        </w:rPr>
        <w:t>5</w:t>
      </w:r>
      <w:r>
        <w:rPr>
          <w:rFonts w:ascii="Verdana" w:hAnsi="Verdana"/>
          <w:color w:val="0022B9"/>
          <w:shd w:val="clear" w:color="auto" w:fill="FFFFFF"/>
        </w:rPr>
        <w:t xml:space="preserve"> anos da Bossa Nova. Os ingressos, entre R$ 50 e R$ 180, podem ser comprados no site da Filarmônica (</w:t>
      </w:r>
      <w:hyperlink r:id="rId8" w:tgtFrame="_blank" w:history="1">
        <w:r>
          <w:rPr>
            <w:rStyle w:val="Hyperlink"/>
            <w:rFonts w:ascii="Verdana" w:hAnsi="Verdana"/>
            <w:color w:val="0022B9"/>
            <w:shd w:val="clear" w:color="auto" w:fill="FFFFFF"/>
          </w:rPr>
          <w:t>fil.mg/</w:t>
        </w:r>
        <w:proofErr w:type="spellStart"/>
        <w:r>
          <w:rPr>
            <w:rStyle w:val="Hyperlink"/>
            <w:rFonts w:ascii="Verdana" w:hAnsi="Verdana"/>
            <w:color w:val="0022B9"/>
            <w:shd w:val="clear" w:color="auto" w:fill="FFFFFF"/>
          </w:rPr>
          <w:t>jobim</w:t>
        </w:r>
        <w:proofErr w:type="spellEnd"/>
      </w:hyperlink>
      <w:r>
        <w:rPr>
          <w:rFonts w:ascii="Calibri" w:hAnsi="Calibri" w:cs="Calibri"/>
          <w:color w:val="222222"/>
          <w:shd w:val="clear" w:color="auto" w:fill="FFFFFF"/>
        </w:rPr>
        <w:t>) </w:t>
      </w:r>
      <w:r>
        <w:rPr>
          <w:rFonts w:ascii="Verdana" w:hAnsi="Verdana"/>
          <w:color w:val="0022B9"/>
          <w:shd w:val="clear" w:color="auto" w:fill="FFFFFF"/>
        </w:rPr>
        <w:t>e na bilheteria da Sala Minas Gerais.</w:t>
      </w:r>
    </w:p>
    <w:p w14:paraId="5708EB8E" w14:textId="77777777" w:rsidR="00C706A8" w:rsidRDefault="00C706A8" w:rsidP="009D32C2"/>
    <w:p w14:paraId="79237F2D" w14:textId="3EE00D27" w:rsidR="00EF0DD9" w:rsidRDefault="00EF0DD9" w:rsidP="00EF0DD9">
      <w:pPr>
        <w:pStyle w:val="NormalWeb"/>
        <w:spacing w:before="0" w:beforeAutospacing="0" w:after="0" w:afterAutospacing="0"/>
        <w:jc w:val="both"/>
        <w:rPr>
          <w:rFonts w:ascii="Verdana" w:hAnsi="Verdana"/>
          <w:color w:val="0022B9"/>
        </w:rPr>
      </w:pPr>
      <w:r w:rsidRPr="00EF0DD9">
        <w:rPr>
          <w:rFonts w:ascii="Verdana" w:hAnsi="Verdana"/>
          <w:color w:val="0022B9"/>
        </w:rPr>
        <w:t xml:space="preserve">No palco da Sala Minas Gerais, a participação especial de </w:t>
      </w:r>
      <w:r w:rsidRPr="00B125B4">
        <w:rPr>
          <w:rFonts w:ascii="Verdana" w:hAnsi="Verdana"/>
          <w:b/>
          <w:bCs/>
          <w:color w:val="0022B9"/>
        </w:rPr>
        <w:t>Daniel Jobim</w:t>
      </w:r>
      <w:r w:rsidRPr="00EF0DD9">
        <w:rPr>
          <w:rFonts w:ascii="Verdana" w:hAnsi="Verdana"/>
          <w:color w:val="0022B9"/>
        </w:rPr>
        <w:t xml:space="preserve">, neto de Tom, as vozes de </w:t>
      </w:r>
      <w:r w:rsidRPr="004E798F">
        <w:rPr>
          <w:rFonts w:ascii="Verdana" w:hAnsi="Verdana"/>
          <w:b/>
          <w:bCs/>
          <w:color w:val="0022B9"/>
        </w:rPr>
        <w:t>Zé Ibarra</w:t>
      </w:r>
      <w:r w:rsidRPr="00EF0DD9">
        <w:rPr>
          <w:rFonts w:ascii="Verdana" w:hAnsi="Verdana"/>
          <w:color w:val="0022B9"/>
        </w:rPr>
        <w:t xml:space="preserve"> e do </w:t>
      </w:r>
      <w:r w:rsidRPr="004E798F">
        <w:rPr>
          <w:rFonts w:ascii="Verdana" w:hAnsi="Verdana"/>
          <w:b/>
          <w:bCs/>
          <w:color w:val="0022B9"/>
        </w:rPr>
        <w:t>Trio Amaranto</w:t>
      </w:r>
      <w:r w:rsidRPr="00EF0DD9">
        <w:rPr>
          <w:rFonts w:ascii="Verdana" w:hAnsi="Verdana"/>
          <w:color w:val="0022B9"/>
        </w:rPr>
        <w:t xml:space="preserve">, o piano e a voz de </w:t>
      </w:r>
      <w:r w:rsidRPr="004E798F">
        <w:rPr>
          <w:rFonts w:ascii="Verdana" w:hAnsi="Verdana"/>
          <w:b/>
          <w:bCs/>
          <w:color w:val="0022B9"/>
        </w:rPr>
        <w:t>Rafael</w:t>
      </w:r>
      <w:r w:rsidRPr="00EF0DD9">
        <w:rPr>
          <w:rFonts w:ascii="Verdana" w:hAnsi="Verdana"/>
          <w:color w:val="0022B9"/>
        </w:rPr>
        <w:t xml:space="preserve"> </w:t>
      </w:r>
      <w:r w:rsidRPr="001A01EE">
        <w:rPr>
          <w:rFonts w:ascii="Verdana" w:hAnsi="Verdana"/>
          <w:b/>
          <w:bCs/>
          <w:color w:val="0022B9"/>
        </w:rPr>
        <w:t>Martini</w:t>
      </w:r>
      <w:r w:rsidRPr="00EF0DD9">
        <w:rPr>
          <w:rFonts w:ascii="Verdana" w:hAnsi="Verdana"/>
          <w:color w:val="0022B9"/>
        </w:rPr>
        <w:t xml:space="preserve">. A direção musical é de </w:t>
      </w:r>
      <w:r w:rsidRPr="00BD2945">
        <w:rPr>
          <w:rFonts w:ascii="Verdana" w:hAnsi="Verdana"/>
          <w:b/>
          <w:bCs/>
          <w:color w:val="0022B9"/>
        </w:rPr>
        <w:t>Mario Adnet</w:t>
      </w:r>
      <w:r w:rsidRPr="00EF0DD9">
        <w:rPr>
          <w:rFonts w:ascii="Verdana" w:hAnsi="Verdana"/>
          <w:color w:val="0022B9"/>
        </w:rPr>
        <w:t xml:space="preserve">, que também assina alguns arranjos e estará no concerto </w:t>
      </w:r>
      <w:r w:rsidRPr="00E721B0">
        <w:rPr>
          <w:rFonts w:ascii="Verdana" w:hAnsi="Verdana"/>
          <w:color w:val="0022B9"/>
        </w:rPr>
        <w:t>com</w:t>
      </w:r>
      <w:r w:rsidRPr="00EF0DD9">
        <w:rPr>
          <w:rFonts w:ascii="Verdana" w:hAnsi="Verdana"/>
          <w:color w:val="0022B9"/>
        </w:rPr>
        <w:t xml:space="preserve"> violão e voz. A </w:t>
      </w:r>
      <w:r w:rsidR="00E223F8">
        <w:rPr>
          <w:rFonts w:ascii="Verdana" w:hAnsi="Verdana"/>
          <w:color w:val="0022B9"/>
        </w:rPr>
        <w:t xml:space="preserve">regência é do maestro </w:t>
      </w:r>
      <w:r w:rsidR="00E223F8" w:rsidRPr="00BD2945">
        <w:rPr>
          <w:rFonts w:ascii="Verdana" w:hAnsi="Verdana"/>
          <w:b/>
          <w:bCs/>
          <w:color w:val="0022B9"/>
        </w:rPr>
        <w:t>José Soares</w:t>
      </w:r>
      <w:r w:rsidR="00E223F8">
        <w:rPr>
          <w:rFonts w:ascii="Verdana" w:hAnsi="Verdana"/>
          <w:color w:val="0022B9"/>
        </w:rPr>
        <w:t xml:space="preserve">, </w:t>
      </w:r>
      <w:r w:rsidRPr="00EF0DD9">
        <w:rPr>
          <w:rFonts w:ascii="Verdana" w:hAnsi="Verdana"/>
          <w:color w:val="0022B9"/>
        </w:rPr>
        <w:t>Regente Associado</w:t>
      </w:r>
      <w:r w:rsidR="00E223F8">
        <w:rPr>
          <w:rFonts w:ascii="Verdana" w:hAnsi="Verdana"/>
          <w:color w:val="0022B9"/>
        </w:rPr>
        <w:t xml:space="preserve"> da Filarmônica de Minas Gerais</w:t>
      </w:r>
      <w:r w:rsidR="0089128E">
        <w:rPr>
          <w:rFonts w:ascii="Verdana" w:hAnsi="Verdana"/>
          <w:color w:val="0022B9"/>
        </w:rPr>
        <w:t>.</w:t>
      </w:r>
    </w:p>
    <w:p w14:paraId="092163E9" w14:textId="77777777" w:rsidR="006E3477" w:rsidRPr="00E721B0" w:rsidRDefault="006E3477" w:rsidP="00965AEB">
      <w:pPr>
        <w:pStyle w:val="NormalWeb"/>
        <w:spacing w:before="0" w:beforeAutospacing="0" w:after="0" w:afterAutospacing="0" w:line="276" w:lineRule="auto"/>
        <w:jc w:val="both"/>
        <w:rPr>
          <w:rFonts w:ascii="Verdana" w:hAnsi="Verdana"/>
          <w:color w:val="002060"/>
        </w:rPr>
      </w:pPr>
    </w:p>
    <w:p w14:paraId="61D2D15D" w14:textId="5A733B24" w:rsidR="00EF0DD9" w:rsidRPr="00E721B0" w:rsidRDefault="00C706A8" w:rsidP="00965AEB">
      <w:pPr>
        <w:jc w:val="both"/>
        <w:rPr>
          <w:rFonts w:ascii="Verdana" w:hAnsi="Verdana"/>
          <w:color w:val="00359E"/>
        </w:rPr>
      </w:pPr>
      <w:r w:rsidRPr="00E721B0">
        <w:rPr>
          <w:rFonts w:ascii="Verdana" w:hAnsi="Verdana"/>
          <w:color w:val="00359E"/>
        </w:rPr>
        <w:t xml:space="preserve">Este projeto é apresentado pelo Ministério da Cultura, Governo de Minas Gerais e </w:t>
      </w:r>
      <w:proofErr w:type="spellStart"/>
      <w:r w:rsidRPr="00E721B0">
        <w:rPr>
          <w:rFonts w:ascii="Verdana" w:hAnsi="Verdana"/>
          <w:color w:val="00359E"/>
        </w:rPr>
        <w:t>Minasmáquinas</w:t>
      </w:r>
      <w:proofErr w:type="spellEnd"/>
      <w:r w:rsidRPr="00E721B0">
        <w:rPr>
          <w:rFonts w:ascii="Verdana" w:hAnsi="Verdana"/>
          <w:color w:val="00359E"/>
        </w:rPr>
        <w:t xml:space="preserve">, por meio da Lei Federal de Incentivo à Cultura. Patrocínio: </w:t>
      </w:r>
      <w:proofErr w:type="spellStart"/>
      <w:r w:rsidRPr="00E721B0">
        <w:rPr>
          <w:rFonts w:ascii="Verdana" w:hAnsi="Verdana"/>
          <w:color w:val="00359E"/>
        </w:rPr>
        <w:t>Sicoob</w:t>
      </w:r>
      <w:proofErr w:type="spellEnd"/>
      <w:r w:rsidRPr="00E721B0">
        <w:rPr>
          <w:rFonts w:ascii="Verdana" w:hAnsi="Verdana"/>
          <w:color w:val="00359E"/>
        </w:rPr>
        <w:t xml:space="preserve"> </w:t>
      </w:r>
      <w:proofErr w:type="spellStart"/>
      <w:r w:rsidRPr="00E721B0">
        <w:rPr>
          <w:rFonts w:ascii="Verdana" w:hAnsi="Verdana"/>
          <w:color w:val="00359E"/>
        </w:rPr>
        <w:t>Credicom</w:t>
      </w:r>
      <w:proofErr w:type="spellEnd"/>
      <w:r w:rsidRPr="00E721B0">
        <w:rPr>
          <w:rFonts w:ascii="Verdana" w:hAnsi="Verdana"/>
          <w:color w:val="00359E"/>
        </w:rPr>
        <w:t>. Promoção: Alvorada FM. Apoio: Circuito Liberdade. Realização: Instituto Cultural Filarmônica, Secretaria Estadual de Cultura e Turismo de MG, Governo de Minas Gerais, Ministério da Cultura e Governo Federal.</w:t>
      </w:r>
    </w:p>
    <w:p w14:paraId="663EC608" w14:textId="77777777" w:rsidR="003E2317" w:rsidRDefault="003E2317">
      <w:pPr>
        <w:pBdr>
          <w:top w:val="nil"/>
          <w:left w:val="nil"/>
          <w:bottom w:val="nil"/>
          <w:right w:val="nil"/>
          <w:between w:val="nil"/>
        </w:pBdr>
        <w:spacing w:line="240" w:lineRule="auto"/>
        <w:jc w:val="both"/>
        <w:rPr>
          <w:rFonts w:ascii="Verdana" w:eastAsia="Verdana" w:hAnsi="Verdana" w:cs="Verdana"/>
          <w:color w:val="0022B9"/>
        </w:rPr>
      </w:pPr>
    </w:p>
    <w:p w14:paraId="663EC61D" w14:textId="77777777" w:rsidR="003E2317" w:rsidRDefault="006A273B">
      <w:pPr>
        <w:shd w:val="clear" w:color="auto" w:fill="FFFFFF"/>
        <w:rPr>
          <w:rFonts w:ascii="Verdana" w:eastAsia="Verdana" w:hAnsi="Verdana" w:cs="Verdana"/>
          <w:b/>
          <w:color w:val="0022B9"/>
        </w:rPr>
      </w:pPr>
      <w:r>
        <w:rPr>
          <w:rFonts w:ascii="Verdana" w:eastAsia="Verdana" w:hAnsi="Verdana" w:cs="Verdana"/>
          <w:b/>
          <w:color w:val="0022B9"/>
        </w:rPr>
        <w:t>SERVIÇO:</w:t>
      </w:r>
    </w:p>
    <w:p w14:paraId="05D578C7" w14:textId="77777777" w:rsidR="008C5E41" w:rsidRDefault="008C5E41">
      <w:pPr>
        <w:shd w:val="clear" w:color="auto" w:fill="FFFFFF"/>
        <w:rPr>
          <w:rFonts w:ascii="Verdana" w:eastAsia="Verdana" w:hAnsi="Verdana" w:cs="Verdana"/>
          <w:b/>
          <w:color w:val="0022B9"/>
        </w:rPr>
      </w:pPr>
    </w:p>
    <w:p w14:paraId="7D98C639" w14:textId="77777777" w:rsidR="008C5E41" w:rsidRPr="00ED3F0A" w:rsidRDefault="008C5E41" w:rsidP="008C5E41">
      <w:pPr>
        <w:pStyle w:val="NormalWeb"/>
        <w:spacing w:before="0" w:beforeAutospacing="0" w:after="0" w:afterAutospacing="0"/>
        <w:rPr>
          <w:rFonts w:ascii="Verdana" w:eastAsia="Verdana" w:hAnsi="Verdana" w:cs="Verdana"/>
          <w:b/>
          <w:bCs/>
          <w:color w:val="0022B9"/>
          <w:highlight w:val="white"/>
        </w:rPr>
      </w:pPr>
      <w:r w:rsidRPr="00ED3F0A">
        <w:rPr>
          <w:rFonts w:ascii="Verdana" w:eastAsia="Verdana" w:hAnsi="Verdana" w:cs="Verdana"/>
          <w:b/>
          <w:bCs/>
          <w:color w:val="0022B9"/>
          <w:highlight w:val="white"/>
        </w:rPr>
        <w:t>Jobim Sinfônico</w:t>
      </w:r>
    </w:p>
    <w:p w14:paraId="68F9717D" w14:textId="77777777" w:rsidR="008C5E41" w:rsidRPr="00ED3F0A" w:rsidRDefault="008C5E41" w:rsidP="008C5E41">
      <w:pPr>
        <w:pStyle w:val="NormalWeb"/>
        <w:spacing w:before="0" w:beforeAutospacing="0" w:after="0" w:afterAutospacing="0"/>
        <w:rPr>
          <w:rFonts w:ascii="Verdana" w:eastAsia="Verdana" w:hAnsi="Verdana" w:cs="Verdana"/>
          <w:b/>
          <w:bCs/>
          <w:color w:val="0022B9"/>
          <w:highlight w:val="white"/>
        </w:rPr>
      </w:pPr>
      <w:r w:rsidRPr="00ED3F0A">
        <w:rPr>
          <w:rFonts w:ascii="Verdana" w:eastAsia="Verdana" w:hAnsi="Verdana" w:cs="Verdana"/>
          <w:b/>
          <w:bCs/>
          <w:color w:val="0022B9"/>
          <w:highlight w:val="white"/>
        </w:rPr>
        <w:t>Concerto especial de fim de ano</w:t>
      </w:r>
    </w:p>
    <w:p w14:paraId="4483C11F" w14:textId="77777777" w:rsidR="008C5E41" w:rsidRPr="00ED3F0A" w:rsidRDefault="008C5E41" w:rsidP="008C5E41">
      <w:pPr>
        <w:pStyle w:val="NormalWeb"/>
        <w:spacing w:before="0" w:beforeAutospacing="0" w:after="0" w:afterAutospacing="0"/>
        <w:rPr>
          <w:rFonts w:ascii="Verdana" w:eastAsia="Verdana" w:hAnsi="Verdana" w:cs="Verdana"/>
          <w:b/>
          <w:bCs/>
          <w:color w:val="0022B9"/>
          <w:highlight w:val="white"/>
        </w:rPr>
      </w:pPr>
      <w:r w:rsidRPr="00ED3F0A">
        <w:rPr>
          <w:rFonts w:ascii="Verdana" w:eastAsia="Verdana" w:hAnsi="Verdana" w:cs="Verdana"/>
          <w:b/>
          <w:bCs/>
          <w:color w:val="0022B9"/>
          <w:highlight w:val="white"/>
        </w:rPr>
        <w:t>Filarmônica de Minas Gerais e convidados</w:t>
      </w:r>
    </w:p>
    <w:p w14:paraId="0D948DA5" w14:textId="77777777" w:rsidR="008C5E41" w:rsidRPr="00ED3F0A" w:rsidRDefault="008C5E41" w:rsidP="008C5E41">
      <w:pPr>
        <w:pStyle w:val="NormalWeb"/>
        <w:spacing w:before="0" w:beforeAutospacing="0" w:after="0" w:afterAutospacing="0"/>
        <w:rPr>
          <w:rFonts w:ascii="Verdana" w:eastAsia="Verdana" w:hAnsi="Verdana" w:cs="Verdana"/>
          <w:b/>
          <w:bCs/>
          <w:color w:val="0022B9"/>
          <w:highlight w:val="white"/>
        </w:rPr>
      </w:pPr>
      <w:r w:rsidRPr="00ED3F0A">
        <w:rPr>
          <w:rFonts w:ascii="Verdana" w:eastAsia="Verdana" w:hAnsi="Verdana" w:cs="Verdana"/>
          <w:b/>
          <w:bCs/>
          <w:color w:val="0022B9"/>
          <w:highlight w:val="white"/>
        </w:rPr>
        <w:t>Uma homenagem a Tom Jobim e à Bossa Nova</w:t>
      </w:r>
    </w:p>
    <w:p w14:paraId="170A9C14" w14:textId="77777777" w:rsidR="008C5E41" w:rsidRPr="008C5E41" w:rsidRDefault="008C5E41" w:rsidP="008C5E41">
      <w:pPr>
        <w:pStyle w:val="NormalWeb"/>
        <w:spacing w:before="0" w:beforeAutospacing="0" w:after="0" w:afterAutospacing="0"/>
        <w:rPr>
          <w:rFonts w:ascii="Verdana" w:eastAsia="Verdana" w:hAnsi="Verdana" w:cs="Verdana"/>
          <w:color w:val="0022B9"/>
          <w:highlight w:val="white"/>
        </w:rPr>
      </w:pPr>
    </w:p>
    <w:p w14:paraId="0D127A65" w14:textId="77777777" w:rsidR="008C5E41" w:rsidRPr="008C5E41" w:rsidRDefault="008C5E41" w:rsidP="008C5E41">
      <w:pPr>
        <w:pStyle w:val="NormalWeb"/>
        <w:spacing w:before="0" w:beforeAutospacing="0" w:after="0" w:afterAutospacing="0"/>
        <w:rPr>
          <w:rFonts w:ascii="Verdana" w:eastAsia="Verdana" w:hAnsi="Verdana" w:cs="Verdana"/>
          <w:color w:val="0022B9"/>
          <w:highlight w:val="white"/>
        </w:rPr>
      </w:pPr>
      <w:r w:rsidRPr="008C5E41">
        <w:rPr>
          <w:rFonts w:ascii="Verdana" w:eastAsia="Verdana" w:hAnsi="Verdana" w:cs="Verdana"/>
          <w:color w:val="0022B9"/>
          <w:highlight w:val="white"/>
        </w:rPr>
        <w:t>José Soares, regente</w:t>
      </w:r>
    </w:p>
    <w:p w14:paraId="18EE20FA" w14:textId="77777777" w:rsidR="008C5E41" w:rsidRPr="008C5E41" w:rsidRDefault="008C5E41" w:rsidP="008C5E41">
      <w:pPr>
        <w:pStyle w:val="NormalWeb"/>
        <w:spacing w:before="0" w:beforeAutospacing="0" w:after="0" w:afterAutospacing="0"/>
        <w:rPr>
          <w:rFonts w:ascii="Verdana" w:eastAsia="Verdana" w:hAnsi="Verdana" w:cs="Verdana"/>
          <w:color w:val="0022B9"/>
          <w:highlight w:val="white"/>
        </w:rPr>
      </w:pPr>
      <w:r w:rsidRPr="008C5E41">
        <w:rPr>
          <w:rFonts w:ascii="Verdana" w:eastAsia="Verdana" w:hAnsi="Verdana" w:cs="Verdana"/>
          <w:color w:val="0022B9"/>
          <w:highlight w:val="white"/>
        </w:rPr>
        <w:t>Mario Adnet, direção musical, violão e voz</w:t>
      </w:r>
    </w:p>
    <w:p w14:paraId="0273D7B6" w14:textId="77777777" w:rsidR="008C5E41" w:rsidRPr="008C5E41" w:rsidRDefault="008C5E41" w:rsidP="008C5E41">
      <w:pPr>
        <w:pStyle w:val="NormalWeb"/>
        <w:spacing w:before="0" w:beforeAutospacing="0" w:after="0" w:afterAutospacing="0"/>
        <w:rPr>
          <w:rFonts w:ascii="Verdana" w:eastAsia="Verdana" w:hAnsi="Verdana" w:cs="Verdana"/>
          <w:color w:val="0022B9"/>
          <w:highlight w:val="white"/>
        </w:rPr>
      </w:pPr>
      <w:r w:rsidRPr="008C5E41">
        <w:rPr>
          <w:rFonts w:ascii="Verdana" w:eastAsia="Verdana" w:hAnsi="Verdana" w:cs="Verdana"/>
          <w:color w:val="0022B9"/>
          <w:highlight w:val="white"/>
        </w:rPr>
        <w:t>Daniel Jobim, piano</w:t>
      </w:r>
    </w:p>
    <w:p w14:paraId="31272022" w14:textId="77777777" w:rsidR="008C5E41" w:rsidRPr="008C5E41" w:rsidRDefault="008C5E41" w:rsidP="008C5E41">
      <w:pPr>
        <w:pStyle w:val="NormalWeb"/>
        <w:spacing w:before="0" w:beforeAutospacing="0" w:after="0" w:afterAutospacing="0"/>
        <w:rPr>
          <w:rFonts w:ascii="Verdana" w:eastAsia="Verdana" w:hAnsi="Verdana" w:cs="Verdana"/>
          <w:color w:val="0022B9"/>
          <w:highlight w:val="white"/>
        </w:rPr>
      </w:pPr>
      <w:r w:rsidRPr="008C5E41">
        <w:rPr>
          <w:rFonts w:ascii="Verdana" w:eastAsia="Verdana" w:hAnsi="Verdana" w:cs="Verdana"/>
          <w:color w:val="0022B9"/>
          <w:highlight w:val="white"/>
        </w:rPr>
        <w:lastRenderedPageBreak/>
        <w:t>Zé Ibarra, voz</w:t>
      </w:r>
    </w:p>
    <w:p w14:paraId="450888FA" w14:textId="77777777" w:rsidR="008C5E41" w:rsidRPr="008C5E41" w:rsidRDefault="008C5E41" w:rsidP="008C5E41">
      <w:pPr>
        <w:pStyle w:val="NormalWeb"/>
        <w:spacing w:before="0" w:beforeAutospacing="0" w:after="0" w:afterAutospacing="0"/>
        <w:rPr>
          <w:rFonts w:ascii="Verdana" w:eastAsia="Verdana" w:hAnsi="Verdana" w:cs="Verdana"/>
          <w:color w:val="0022B9"/>
          <w:highlight w:val="white"/>
        </w:rPr>
      </w:pPr>
      <w:r w:rsidRPr="008C5E41">
        <w:rPr>
          <w:rFonts w:ascii="Verdana" w:eastAsia="Verdana" w:hAnsi="Verdana" w:cs="Verdana"/>
          <w:color w:val="0022B9"/>
          <w:highlight w:val="white"/>
        </w:rPr>
        <w:t>Trio Amaranto, vozes</w:t>
      </w:r>
    </w:p>
    <w:p w14:paraId="737BBA61" w14:textId="77777777" w:rsidR="008C5E41" w:rsidRPr="008C5E41" w:rsidRDefault="008C5E41" w:rsidP="008C5E41">
      <w:pPr>
        <w:pStyle w:val="NormalWeb"/>
        <w:spacing w:before="0" w:beforeAutospacing="0" w:after="0" w:afterAutospacing="0"/>
        <w:rPr>
          <w:rFonts w:ascii="Verdana" w:eastAsia="Verdana" w:hAnsi="Verdana" w:cs="Verdana"/>
          <w:color w:val="0022B9"/>
          <w:highlight w:val="white"/>
        </w:rPr>
      </w:pPr>
      <w:r w:rsidRPr="008C5E41">
        <w:rPr>
          <w:rFonts w:ascii="Verdana" w:eastAsia="Verdana" w:hAnsi="Verdana" w:cs="Verdana"/>
          <w:color w:val="0022B9"/>
          <w:highlight w:val="white"/>
        </w:rPr>
        <w:t>Rafael Martini, piano e voz</w:t>
      </w:r>
    </w:p>
    <w:p w14:paraId="01A7680F" w14:textId="77777777" w:rsidR="008C5E41" w:rsidRPr="008C5E41" w:rsidRDefault="008C5E41">
      <w:pPr>
        <w:shd w:val="clear" w:color="auto" w:fill="FFFFFF"/>
        <w:rPr>
          <w:rFonts w:ascii="Verdana" w:eastAsia="Verdana" w:hAnsi="Verdana" w:cs="Verdana"/>
          <w:color w:val="0022B9"/>
          <w:highlight w:val="white"/>
        </w:rPr>
      </w:pPr>
    </w:p>
    <w:p w14:paraId="663EC61E" w14:textId="77777777" w:rsidR="003E2317" w:rsidRDefault="003E2317">
      <w:pPr>
        <w:shd w:val="clear" w:color="auto" w:fill="FFFFFF"/>
        <w:spacing w:line="240" w:lineRule="auto"/>
        <w:jc w:val="both"/>
        <w:rPr>
          <w:rFonts w:ascii="Calibri" w:eastAsia="Calibri" w:hAnsi="Calibri" w:cs="Calibri"/>
          <w:b/>
        </w:rPr>
      </w:pPr>
    </w:p>
    <w:p w14:paraId="663EC632" w14:textId="63FC8E3A" w:rsidR="003E2317" w:rsidRPr="00965AEB" w:rsidRDefault="00965AEB">
      <w:pPr>
        <w:jc w:val="both"/>
        <w:rPr>
          <w:rFonts w:ascii="Verdana" w:eastAsia="Verdana" w:hAnsi="Verdana" w:cs="Verdana"/>
          <w:bCs/>
          <w:color w:val="0022B9"/>
          <w:u w:val="single"/>
        </w:rPr>
      </w:pPr>
      <w:r w:rsidRPr="00965AEB">
        <w:rPr>
          <w:rFonts w:ascii="Verdana" w:eastAsia="Verdana" w:hAnsi="Verdana" w:cs="Verdana"/>
          <w:bCs/>
          <w:color w:val="0022B9"/>
          <w:u w:val="single"/>
        </w:rPr>
        <w:t>Abertura</w:t>
      </w:r>
    </w:p>
    <w:p w14:paraId="1E973016" w14:textId="3E445CBC" w:rsidR="00D803B9" w:rsidRPr="004860F3" w:rsidRDefault="00D803B9" w:rsidP="00D803B9">
      <w:pPr>
        <w:spacing w:line="240" w:lineRule="auto"/>
        <w:rPr>
          <w:rFonts w:ascii="Verdana" w:hAnsi="Verdana" w:cs="Calibri Light"/>
          <w:i/>
          <w:iCs/>
          <w:color w:val="0022B9"/>
        </w:rPr>
      </w:pPr>
      <w:bookmarkStart w:id="2" w:name="_heading=h.30j0zll" w:colFirst="0" w:colLast="0"/>
      <w:bookmarkEnd w:id="2"/>
      <w:r w:rsidRPr="00636287">
        <w:rPr>
          <w:rFonts w:ascii="Verdana" w:hAnsi="Verdana" w:cs="Calibri Light"/>
          <w:b/>
          <w:bCs/>
          <w:color w:val="0022B9"/>
        </w:rPr>
        <w:t>POWELL / DONATO / L. Gorosito</w:t>
      </w:r>
      <w:r w:rsidRPr="00540E9C">
        <w:rPr>
          <w:rFonts w:ascii="Verdana" w:hAnsi="Verdana" w:cs="Calibri Light"/>
          <w:color w:val="0022B9"/>
        </w:rPr>
        <w:t xml:space="preserve"> </w:t>
      </w:r>
      <w:r w:rsidRPr="004860F3">
        <w:rPr>
          <w:rFonts w:ascii="Verdana" w:hAnsi="Verdana" w:cs="Calibri Light"/>
          <w:i/>
          <w:iCs/>
          <w:color w:val="0022B9"/>
        </w:rPr>
        <w:t xml:space="preserve">Samba da Benção / A Rã / Flor de </w:t>
      </w:r>
      <w:r w:rsidR="00C706A8">
        <w:rPr>
          <w:rFonts w:ascii="Verdana" w:hAnsi="Verdana" w:cs="Calibri Light"/>
          <w:i/>
          <w:iCs/>
          <w:color w:val="0022B9"/>
        </w:rPr>
        <w:t>m</w:t>
      </w:r>
      <w:r w:rsidRPr="004860F3">
        <w:rPr>
          <w:rFonts w:ascii="Verdana" w:hAnsi="Verdana" w:cs="Calibri Light"/>
          <w:i/>
          <w:iCs/>
          <w:color w:val="0022B9"/>
        </w:rPr>
        <w:t xml:space="preserve">aracujá </w:t>
      </w:r>
    </w:p>
    <w:p w14:paraId="10FCFBB5" w14:textId="205D3C48" w:rsidR="00C706A8" w:rsidRPr="00965AEB" w:rsidRDefault="00965AEB" w:rsidP="00D803B9">
      <w:pPr>
        <w:spacing w:line="240" w:lineRule="auto"/>
        <w:rPr>
          <w:rFonts w:ascii="Verdana" w:hAnsi="Verdana" w:cs="Calibri Light"/>
          <w:color w:val="0022B9"/>
          <w:u w:val="single"/>
        </w:rPr>
      </w:pPr>
      <w:r w:rsidRPr="00965AEB">
        <w:rPr>
          <w:rFonts w:ascii="Verdana" w:hAnsi="Verdana" w:cs="Calibri Light"/>
          <w:color w:val="0022B9"/>
          <w:u w:val="single"/>
        </w:rPr>
        <w:t>Jobim Sinfônico</w:t>
      </w:r>
    </w:p>
    <w:p w14:paraId="291C7B29" w14:textId="330F883E" w:rsidR="00D803B9" w:rsidRPr="00540E9C" w:rsidRDefault="00D803B9" w:rsidP="00D803B9">
      <w:pPr>
        <w:spacing w:line="240" w:lineRule="auto"/>
        <w:rPr>
          <w:rFonts w:ascii="Verdana" w:hAnsi="Verdana" w:cs="Calibri Light"/>
          <w:color w:val="0022B9"/>
        </w:rPr>
      </w:pPr>
      <w:r w:rsidRPr="00D4777A">
        <w:rPr>
          <w:rFonts w:ascii="Verdana" w:hAnsi="Verdana" w:cs="Calibri Light"/>
          <w:b/>
          <w:bCs/>
          <w:color w:val="0022B9"/>
        </w:rPr>
        <w:t>JOBIM</w:t>
      </w:r>
      <w:r w:rsidR="00965AEB">
        <w:rPr>
          <w:rFonts w:ascii="Verdana" w:hAnsi="Verdana" w:cs="Calibri Light"/>
          <w:b/>
          <w:bCs/>
          <w:color w:val="0022B9"/>
        </w:rPr>
        <w:tab/>
      </w:r>
      <w:r w:rsidR="00965AEB">
        <w:rPr>
          <w:rFonts w:ascii="Verdana" w:hAnsi="Verdana" w:cs="Calibri Light"/>
          <w:b/>
          <w:bCs/>
          <w:color w:val="0022B9"/>
        </w:rPr>
        <w:tab/>
      </w:r>
      <w:r w:rsidR="00965AEB">
        <w:rPr>
          <w:rFonts w:ascii="Verdana" w:hAnsi="Verdana" w:cs="Calibri Light"/>
          <w:b/>
          <w:bCs/>
          <w:color w:val="0022B9"/>
        </w:rPr>
        <w:tab/>
      </w:r>
      <w:r w:rsidR="00965AEB">
        <w:rPr>
          <w:rFonts w:ascii="Verdana" w:hAnsi="Verdana" w:cs="Calibri Light"/>
          <w:b/>
          <w:bCs/>
          <w:color w:val="0022B9"/>
        </w:rPr>
        <w:tab/>
      </w:r>
      <w:r w:rsidR="00965AEB">
        <w:rPr>
          <w:rFonts w:ascii="Verdana" w:hAnsi="Verdana" w:cs="Calibri Light"/>
          <w:b/>
          <w:bCs/>
          <w:color w:val="0022B9"/>
        </w:rPr>
        <w:tab/>
      </w:r>
      <w:r w:rsidRPr="004860F3">
        <w:rPr>
          <w:rFonts w:ascii="Verdana" w:hAnsi="Verdana" w:cs="Calibri Light"/>
          <w:i/>
          <w:iCs/>
          <w:color w:val="0022B9"/>
        </w:rPr>
        <w:t>Brasília, Sinfonia da Alvorada</w:t>
      </w:r>
      <w:r w:rsidRPr="00540E9C">
        <w:rPr>
          <w:rFonts w:ascii="Verdana" w:hAnsi="Verdana" w:cs="Calibri Light"/>
          <w:color w:val="0022B9"/>
        </w:rPr>
        <w:t xml:space="preserve">  </w:t>
      </w:r>
    </w:p>
    <w:p w14:paraId="44AD8C17" w14:textId="4BFA4610" w:rsidR="00D803B9" w:rsidRPr="00540E9C" w:rsidRDefault="00D803B9" w:rsidP="00D803B9">
      <w:pPr>
        <w:spacing w:line="240" w:lineRule="auto"/>
        <w:rPr>
          <w:rFonts w:ascii="Verdana" w:hAnsi="Verdana" w:cs="Calibri Light"/>
          <w:color w:val="0022B9"/>
        </w:rPr>
      </w:pPr>
      <w:r w:rsidRPr="00D4777A">
        <w:rPr>
          <w:rFonts w:ascii="Verdana" w:hAnsi="Verdana" w:cs="Calibri Light"/>
          <w:b/>
          <w:bCs/>
          <w:color w:val="0022B9"/>
        </w:rPr>
        <w:t>JOBIM / Ogerman</w:t>
      </w:r>
      <w:r w:rsidR="00965AEB">
        <w:rPr>
          <w:rFonts w:ascii="Verdana" w:hAnsi="Verdana" w:cs="Calibri Light"/>
          <w:color w:val="0022B9"/>
        </w:rPr>
        <w:tab/>
      </w:r>
      <w:r w:rsidR="00965AEB">
        <w:rPr>
          <w:rFonts w:ascii="Verdana" w:hAnsi="Verdana" w:cs="Calibri Light"/>
          <w:color w:val="0022B9"/>
        </w:rPr>
        <w:tab/>
      </w:r>
      <w:r w:rsidR="00965AEB">
        <w:rPr>
          <w:rFonts w:ascii="Verdana" w:hAnsi="Verdana" w:cs="Calibri Light"/>
          <w:color w:val="0022B9"/>
        </w:rPr>
        <w:tab/>
      </w:r>
      <w:r w:rsidRPr="004860F3">
        <w:rPr>
          <w:rFonts w:ascii="Verdana" w:hAnsi="Verdana" w:cs="Calibri Light"/>
          <w:i/>
          <w:iCs/>
          <w:color w:val="0022B9"/>
        </w:rPr>
        <w:t xml:space="preserve">Modinha </w:t>
      </w:r>
    </w:p>
    <w:p w14:paraId="50E43109" w14:textId="2B948D70" w:rsidR="00D803B9" w:rsidRPr="004860F3" w:rsidRDefault="00D803B9" w:rsidP="00D803B9">
      <w:pPr>
        <w:spacing w:line="240" w:lineRule="auto"/>
        <w:rPr>
          <w:rFonts w:ascii="Verdana" w:hAnsi="Verdana" w:cs="Calibri Light"/>
          <w:i/>
          <w:iCs/>
          <w:color w:val="0022B9"/>
        </w:rPr>
      </w:pPr>
      <w:r w:rsidRPr="00D4777A">
        <w:rPr>
          <w:rFonts w:ascii="Verdana" w:hAnsi="Verdana" w:cs="Calibri Light"/>
          <w:b/>
          <w:bCs/>
          <w:color w:val="0022B9"/>
        </w:rPr>
        <w:t>JOBIM / Ogerman</w:t>
      </w:r>
      <w:r w:rsidR="00965AEB">
        <w:rPr>
          <w:rFonts w:ascii="Verdana" w:hAnsi="Verdana" w:cs="Calibri Light"/>
          <w:color w:val="0022B9"/>
        </w:rPr>
        <w:tab/>
      </w:r>
      <w:r w:rsidR="00965AEB">
        <w:rPr>
          <w:rFonts w:ascii="Verdana" w:hAnsi="Verdana" w:cs="Calibri Light"/>
          <w:color w:val="0022B9"/>
        </w:rPr>
        <w:tab/>
      </w:r>
      <w:r w:rsidR="00965AEB">
        <w:rPr>
          <w:rFonts w:ascii="Verdana" w:hAnsi="Verdana" w:cs="Calibri Light"/>
          <w:color w:val="0022B9"/>
        </w:rPr>
        <w:tab/>
      </w:r>
      <w:r w:rsidRPr="004860F3">
        <w:rPr>
          <w:rFonts w:ascii="Verdana" w:hAnsi="Verdana" w:cs="Calibri Light"/>
          <w:i/>
          <w:iCs/>
          <w:color w:val="0022B9"/>
        </w:rPr>
        <w:t xml:space="preserve">Saudade do Brasil </w:t>
      </w:r>
    </w:p>
    <w:p w14:paraId="5D3A0893" w14:textId="038D1512" w:rsidR="00D803B9" w:rsidRPr="00540E9C" w:rsidRDefault="00D803B9" w:rsidP="00D803B9">
      <w:pPr>
        <w:spacing w:line="240" w:lineRule="auto"/>
        <w:rPr>
          <w:rFonts w:ascii="Verdana" w:hAnsi="Verdana" w:cs="Calibri Light"/>
          <w:color w:val="0022B9"/>
        </w:rPr>
      </w:pPr>
      <w:r w:rsidRPr="00D4777A">
        <w:rPr>
          <w:rFonts w:ascii="Verdana" w:hAnsi="Verdana" w:cs="Calibri Light"/>
          <w:b/>
          <w:bCs/>
          <w:color w:val="0022B9"/>
        </w:rPr>
        <w:t>JOBIM / P. Jobim e M. Adnet</w:t>
      </w:r>
      <w:r w:rsidR="00965AEB">
        <w:rPr>
          <w:rFonts w:ascii="Verdana" w:hAnsi="Verdana" w:cs="Calibri Light"/>
          <w:b/>
          <w:bCs/>
          <w:color w:val="0022B9"/>
        </w:rPr>
        <w:tab/>
      </w:r>
      <w:r w:rsidR="00965AEB">
        <w:rPr>
          <w:rFonts w:ascii="Verdana" w:hAnsi="Verdana" w:cs="Calibri Light"/>
          <w:b/>
          <w:bCs/>
          <w:color w:val="0022B9"/>
        </w:rPr>
        <w:tab/>
      </w:r>
      <w:r w:rsidRPr="004860F3">
        <w:rPr>
          <w:rFonts w:ascii="Verdana" w:hAnsi="Verdana" w:cs="Calibri Light"/>
          <w:i/>
          <w:iCs/>
          <w:color w:val="0022B9"/>
        </w:rPr>
        <w:t>Passarim</w:t>
      </w:r>
      <w:r w:rsidRPr="00540E9C">
        <w:rPr>
          <w:rFonts w:ascii="Verdana" w:hAnsi="Verdana" w:cs="Calibri Light"/>
          <w:color w:val="0022B9"/>
        </w:rPr>
        <w:t xml:space="preserve"> </w:t>
      </w:r>
    </w:p>
    <w:p w14:paraId="1667D53C" w14:textId="678F7F9E" w:rsidR="00D803B9" w:rsidRPr="004860F3" w:rsidRDefault="00D803B9" w:rsidP="00D803B9">
      <w:pPr>
        <w:spacing w:line="240" w:lineRule="auto"/>
        <w:rPr>
          <w:rFonts w:ascii="Verdana" w:hAnsi="Verdana" w:cs="Calibri Light"/>
          <w:i/>
          <w:iCs/>
          <w:color w:val="0022B9"/>
        </w:rPr>
      </w:pPr>
      <w:r w:rsidRPr="00D4777A">
        <w:rPr>
          <w:rFonts w:ascii="Verdana" w:hAnsi="Verdana" w:cs="Calibri Light"/>
          <w:b/>
          <w:bCs/>
          <w:color w:val="0022B9"/>
        </w:rPr>
        <w:t>JOBIM / M. Adnet</w:t>
      </w:r>
      <w:r w:rsidR="00965AEB">
        <w:rPr>
          <w:rFonts w:ascii="Verdana" w:hAnsi="Verdana" w:cs="Calibri Light"/>
          <w:b/>
          <w:bCs/>
          <w:color w:val="0022B9"/>
        </w:rPr>
        <w:tab/>
      </w:r>
      <w:r w:rsidR="00965AEB">
        <w:rPr>
          <w:rFonts w:ascii="Verdana" w:hAnsi="Verdana" w:cs="Calibri Light"/>
          <w:b/>
          <w:bCs/>
          <w:color w:val="0022B9"/>
        </w:rPr>
        <w:tab/>
      </w:r>
      <w:r w:rsidR="00965AEB">
        <w:rPr>
          <w:rFonts w:ascii="Verdana" w:hAnsi="Verdana" w:cs="Calibri Light"/>
          <w:b/>
          <w:bCs/>
          <w:color w:val="0022B9"/>
        </w:rPr>
        <w:tab/>
      </w:r>
      <w:r w:rsidRPr="004860F3">
        <w:rPr>
          <w:rFonts w:ascii="Verdana" w:hAnsi="Verdana" w:cs="Calibri Light"/>
          <w:i/>
          <w:iCs/>
          <w:color w:val="0022B9"/>
        </w:rPr>
        <w:t xml:space="preserve">Imagina </w:t>
      </w:r>
    </w:p>
    <w:p w14:paraId="286C0C81" w14:textId="550EE698" w:rsidR="00D803B9" w:rsidRPr="00540E9C" w:rsidRDefault="00D803B9" w:rsidP="00D803B9">
      <w:pPr>
        <w:spacing w:line="240" w:lineRule="auto"/>
        <w:rPr>
          <w:rFonts w:ascii="Verdana" w:hAnsi="Verdana" w:cs="Calibri Light"/>
          <w:color w:val="0022B9"/>
        </w:rPr>
      </w:pPr>
      <w:r w:rsidRPr="00D4777A">
        <w:rPr>
          <w:rFonts w:ascii="Verdana" w:hAnsi="Verdana" w:cs="Calibri Light"/>
          <w:b/>
          <w:bCs/>
          <w:color w:val="0022B9"/>
        </w:rPr>
        <w:t>JOBIM / Ogerman</w:t>
      </w:r>
      <w:r w:rsidR="00965AEB">
        <w:rPr>
          <w:rFonts w:ascii="Verdana" w:hAnsi="Verdana" w:cs="Calibri Light"/>
          <w:color w:val="0022B9"/>
        </w:rPr>
        <w:tab/>
      </w:r>
      <w:r w:rsidR="00965AEB">
        <w:rPr>
          <w:rFonts w:ascii="Verdana" w:hAnsi="Verdana" w:cs="Calibri Light"/>
          <w:color w:val="0022B9"/>
        </w:rPr>
        <w:tab/>
      </w:r>
      <w:r w:rsidR="00965AEB">
        <w:rPr>
          <w:rFonts w:ascii="Verdana" w:hAnsi="Verdana" w:cs="Calibri Light"/>
          <w:color w:val="0022B9"/>
        </w:rPr>
        <w:tab/>
      </w:r>
      <w:r w:rsidRPr="004860F3">
        <w:rPr>
          <w:rFonts w:ascii="Verdana" w:hAnsi="Verdana" w:cs="Calibri Light"/>
          <w:i/>
          <w:iCs/>
          <w:color w:val="0022B9"/>
        </w:rPr>
        <w:t xml:space="preserve">Correnteza </w:t>
      </w:r>
    </w:p>
    <w:p w14:paraId="5428830F" w14:textId="18BAECB7" w:rsidR="00D803B9" w:rsidRPr="00D4777A" w:rsidRDefault="00D803B9" w:rsidP="00D803B9">
      <w:pPr>
        <w:spacing w:line="240" w:lineRule="auto"/>
        <w:rPr>
          <w:rFonts w:ascii="Verdana" w:hAnsi="Verdana" w:cs="Calibri Light"/>
          <w:b/>
          <w:bCs/>
          <w:color w:val="0022B9"/>
        </w:rPr>
      </w:pPr>
      <w:r w:rsidRPr="00D4777A">
        <w:rPr>
          <w:rFonts w:ascii="Verdana" w:hAnsi="Verdana" w:cs="Calibri Light"/>
          <w:b/>
          <w:bCs/>
          <w:color w:val="0022B9"/>
        </w:rPr>
        <w:t>JOBIM / Ogerman</w:t>
      </w:r>
      <w:r w:rsidR="00965AEB">
        <w:rPr>
          <w:rFonts w:ascii="Verdana" w:hAnsi="Verdana" w:cs="Calibri Light"/>
          <w:b/>
          <w:bCs/>
          <w:color w:val="0022B9"/>
        </w:rPr>
        <w:tab/>
      </w:r>
      <w:r w:rsidR="00965AEB">
        <w:rPr>
          <w:rFonts w:ascii="Verdana" w:hAnsi="Verdana" w:cs="Calibri Light"/>
          <w:b/>
          <w:bCs/>
          <w:color w:val="0022B9"/>
        </w:rPr>
        <w:tab/>
      </w:r>
      <w:r w:rsidR="00965AEB">
        <w:rPr>
          <w:rFonts w:ascii="Verdana" w:hAnsi="Verdana" w:cs="Calibri Light"/>
          <w:b/>
          <w:bCs/>
          <w:color w:val="0022B9"/>
        </w:rPr>
        <w:tab/>
      </w:r>
      <w:r w:rsidRPr="00D4777A">
        <w:rPr>
          <w:rFonts w:ascii="Verdana" w:hAnsi="Verdana" w:cs="Calibri Light"/>
          <w:i/>
          <w:iCs/>
          <w:color w:val="0022B9"/>
        </w:rPr>
        <w:t xml:space="preserve">Chovendo na </w:t>
      </w:r>
      <w:r w:rsidR="00C706A8">
        <w:rPr>
          <w:rFonts w:ascii="Verdana" w:hAnsi="Verdana" w:cs="Calibri Light"/>
          <w:i/>
          <w:iCs/>
          <w:color w:val="0022B9"/>
        </w:rPr>
        <w:t>r</w:t>
      </w:r>
      <w:r w:rsidRPr="00D4777A">
        <w:rPr>
          <w:rFonts w:ascii="Verdana" w:hAnsi="Verdana" w:cs="Calibri Light"/>
          <w:i/>
          <w:iCs/>
          <w:color w:val="0022B9"/>
        </w:rPr>
        <w:t>oseira</w:t>
      </w:r>
      <w:r w:rsidRPr="00D4777A">
        <w:rPr>
          <w:rFonts w:ascii="Verdana" w:hAnsi="Verdana" w:cs="Calibri Light"/>
          <w:b/>
          <w:bCs/>
          <w:color w:val="0022B9"/>
        </w:rPr>
        <w:t xml:space="preserve"> </w:t>
      </w:r>
    </w:p>
    <w:p w14:paraId="3138BA41" w14:textId="3926E5E4" w:rsidR="00D803B9" w:rsidRDefault="00D803B9" w:rsidP="00D803B9">
      <w:pPr>
        <w:spacing w:line="240" w:lineRule="auto"/>
        <w:rPr>
          <w:rFonts w:ascii="Verdana" w:hAnsi="Verdana" w:cs="Calibri Light"/>
          <w:color w:val="0022B9"/>
        </w:rPr>
      </w:pPr>
      <w:r w:rsidRPr="00D4777A">
        <w:rPr>
          <w:rFonts w:ascii="Verdana" w:hAnsi="Verdana" w:cs="Calibri Light"/>
          <w:b/>
          <w:bCs/>
          <w:color w:val="0022B9"/>
        </w:rPr>
        <w:t>JOBIM / Ogerman</w:t>
      </w:r>
      <w:r w:rsidR="00965AEB">
        <w:rPr>
          <w:rFonts w:ascii="Verdana" w:hAnsi="Verdana" w:cs="Calibri Light"/>
          <w:color w:val="0022B9"/>
        </w:rPr>
        <w:tab/>
      </w:r>
      <w:r w:rsidR="00965AEB">
        <w:rPr>
          <w:rFonts w:ascii="Verdana" w:hAnsi="Verdana" w:cs="Calibri Light"/>
          <w:color w:val="0022B9"/>
        </w:rPr>
        <w:tab/>
      </w:r>
      <w:r w:rsidR="00965AEB">
        <w:rPr>
          <w:rFonts w:ascii="Verdana" w:hAnsi="Verdana" w:cs="Calibri Light"/>
          <w:color w:val="0022B9"/>
        </w:rPr>
        <w:tab/>
      </w:r>
      <w:r w:rsidRPr="004860F3">
        <w:rPr>
          <w:rFonts w:ascii="Verdana" w:hAnsi="Verdana" w:cs="Calibri Light"/>
          <w:i/>
          <w:iCs/>
          <w:color w:val="0022B9"/>
        </w:rPr>
        <w:t xml:space="preserve">A </w:t>
      </w:r>
      <w:r w:rsidR="00C706A8">
        <w:rPr>
          <w:rFonts w:ascii="Verdana" w:hAnsi="Verdana" w:cs="Calibri Light"/>
          <w:i/>
          <w:iCs/>
          <w:color w:val="0022B9"/>
        </w:rPr>
        <w:t>c</w:t>
      </w:r>
      <w:r w:rsidRPr="004860F3">
        <w:rPr>
          <w:rFonts w:ascii="Verdana" w:hAnsi="Verdana" w:cs="Calibri Light"/>
          <w:i/>
          <w:iCs/>
          <w:color w:val="0022B9"/>
        </w:rPr>
        <w:t xml:space="preserve">asa </w:t>
      </w:r>
      <w:r w:rsidR="00C706A8">
        <w:rPr>
          <w:rFonts w:ascii="Verdana" w:hAnsi="Verdana" w:cs="Calibri Light"/>
          <w:i/>
          <w:iCs/>
          <w:color w:val="0022B9"/>
        </w:rPr>
        <w:t>a</w:t>
      </w:r>
      <w:r w:rsidRPr="004860F3">
        <w:rPr>
          <w:rFonts w:ascii="Verdana" w:hAnsi="Verdana" w:cs="Calibri Light"/>
          <w:i/>
          <w:iCs/>
          <w:color w:val="0022B9"/>
        </w:rPr>
        <w:t>ssassinada</w:t>
      </w:r>
      <w:r w:rsidRPr="00540E9C">
        <w:rPr>
          <w:rFonts w:ascii="Verdana" w:hAnsi="Verdana" w:cs="Calibri Light"/>
          <w:color w:val="0022B9"/>
        </w:rPr>
        <w:t xml:space="preserve"> </w:t>
      </w:r>
    </w:p>
    <w:p w14:paraId="58EB33EE" w14:textId="244E21AA" w:rsidR="00C706A8" w:rsidRPr="00540E9C" w:rsidRDefault="00C706A8" w:rsidP="00D803B9">
      <w:pPr>
        <w:spacing w:line="240" w:lineRule="auto"/>
        <w:rPr>
          <w:rFonts w:ascii="Verdana" w:hAnsi="Verdana" w:cs="Calibri Light"/>
          <w:color w:val="0022B9"/>
        </w:rPr>
      </w:pPr>
      <w:r w:rsidRPr="00965AEB">
        <w:rPr>
          <w:rFonts w:ascii="Verdana" w:hAnsi="Verdana" w:cs="Calibri Light"/>
          <w:b/>
          <w:bCs/>
          <w:color w:val="0022B9"/>
        </w:rPr>
        <w:t>JOBIM / M. Adnet</w:t>
      </w:r>
      <w:r>
        <w:rPr>
          <w:rFonts w:ascii="Verdana" w:hAnsi="Verdana" w:cs="Calibri Light"/>
          <w:color w:val="0022B9"/>
        </w:rPr>
        <w:tab/>
      </w:r>
      <w:r>
        <w:rPr>
          <w:rFonts w:ascii="Verdana" w:hAnsi="Verdana" w:cs="Calibri Light"/>
          <w:color w:val="0022B9"/>
        </w:rPr>
        <w:tab/>
      </w:r>
      <w:r>
        <w:rPr>
          <w:rFonts w:ascii="Verdana" w:hAnsi="Verdana" w:cs="Calibri Light"/>
          <w:color w:val="0022B9"/>
        </w:rPr>
        <w:tab/>
        <w:t>Boto</w:t>
      </w:r>
    </w:p>
    <w:p w14:paraId="684E275A" w14:textId="6FDEE475" w:rsidR="00D803B9" w:rsidRDefault="00D803B9" w:rsidP="00D803B9">
      <w:pPr>
        <w:spacing w:line="240" w:lineRule="auto"/>
        <w:rPr>
          <w:rFonts w:ascii="Verdana" w:hAnsi="Verdana" w:cs="Calibri Light"/>
          <w:color w:val="0022B9"/>
        </w:rPr>
      </w:pPr>
      <w:r w:rsidRPr="00D4777A">
        <w:rPr>
          <w:rFonts w:ascii="Verdana" w:hAnsi="Verdana" w:cs="Calibri Light"/>
          <w:b/>
          <w:bCs/>
          <w:color w:val="0022B9"/>
        </w:rPr>
        <w:t>JOBIM / Ogerman</w:t>
      </w:r>
      <w:r w:rsidR="00965AEB">
        <w:rPr>
          <w:rFonts w:ascii="Verdana" w:hAnsi="Verdana" w:cs="Calibri Light"/>
          <w:color w:val="0022B9"/>
        </w:rPr>
        <w:tab/>
      </w:r>
      <w:r w:rsidR="00965AEB">
        <w:rPr>
          <w:rFonts w:ascii="Verdana" w:hAnsi="Verdana" w:cs="Calibri Light"/>
          <w:color w:val="0022B9"/>
        </w:rPr>
        <w:tab/>
      </w:r>
      <w:r w:rsidR="00965AEB">
        <w:rPr>
          <w:rFonts w:ascii="Verdana" w:hAnsi="Verdana" w:cs="Calibri Light"/>
          <w:color w:val="0022B9"/>
        </w:rPr>
        <w:tab/>
      </w:r>
      <w:r w:rsidRPr="004860F3">
        <w:rPr>
          <w:rFonts w:ascii="Verdana" w:hAnsi="Verdana" w:cs="Calibri Light"/>
          <w:i/>
          <w:iCs/>
          <w:color w:val="0022B9"/>
        </w:rPr>
        <w:t xml:space="preserve">Águas de </w:t>
      </w:r>
      <w:r w:rsidR="00C706A8">
        <w:rPr>
          <w:rFonts w:ascii="Verdana" w:hAnsi="Verdana" w:cs="Calibri Light"/>
          <w:i/>
          <w:iCs/>
          <w:color w:val="0022B9"/>
        </w:rPr>
        <w:t>m</w:t>
      </w:r>
      <w:r w:rsidRPr="004860F3">
        <w:rPr>
          <w:rFonts w:ascii="Verdana" w:hAnsi="Verdana" w:cs="Calibri Light"/>
          <w:i/>
          <w:iCs/>
          <w:color w:val="0022B9"/>
        </w:rPr>
        <w:t>arço</w:t>
      </w:r>
    </w:p>
    <w:p w14:paraId="07CE2CA6" w14:textId="1642E66B" w:rsidR="00C706A8" w:rsidRPr="00540E9C" w:rsidRDefault="00C706A8" w:rsidP="00D803B9">
      <w:pPr>
        <w:spacing w:line="240" w:lineRule="auto"/>
        <w:rPr>
          <w:rFonts w:ascii="Verdana" w:hAnsi="Verdana" w:cs="Calibri Light"/>
          <w:color w:val="0022B9"/>
        </w:rPr>
      </w:pPr>
      <w:r w:rsidRPr="00965AEB">
        <w:rPr>
          <w:rFonts w:ascii="Verdana" w:hAnsi="Verdana" w:cs="Calibri Light"/>
          <w:b/>
          <w:bCs/>
          <w:color w:val="0022B9"/>
        </w:rPr>
        <w:t>JOBIM / P. Jobim</w:t>
      </w:r>
      <w:r>
        <w:rPr>
          <w:rFonts w:ascii="Verdana" w:hAnsi="Verdana" w:cs="Calibri Light"/>
          <w:color w:val="0022B9"/>
        </w:rPr>
        <w:tab/>
      </w:r>
      <w:r>
        <w:rPr>
          <w:rFonts w:ascii="Verdana" w:hAnsi="Verdana" w:cs="Calibri Light"/>
          <w:color w:val="0022B9"/>
        </w:rPr>
        <w:tab/>
      </w:r>
      <w:r>
        <w:rPr>
          <w:rFonts w:ascii="Verdana" w:hAnsi="Verdana" w:cs="Calibri Light"/>
          <w:color w:val="0022B9"/>
        </w:rPr>
        <w:tab/>
      </w:r>
      <w:r>
        <w:rPr>
          <w:rFonts w:ascii="Verdana" w:hAnsi="Verdana" w:cs="Calibri Light"/>
          <w:color w:val="0022B9"/>
        </w:rPr>
        <w:tab/>
        <w:t>Gabriela</w:t>
      </w:r>
    </w:p>
    <w:p w14:paraId="11A62804" w14:textId="5B4696FC" w:rsidR="00D803B9" w:rsidRPr="00540E9C" w:rsidRDefault="00D803B9" w:rsidP="00D803B9">
      <w:pPr>
        <w:spacing w:line="240" w:lineRule="auto"/>
        <w:rPr>
          <w:rFonts w:ascii="Verdana" w:hAnsi="Verdana" w:cs="Calibri Light"/>
          <w:color w:val="0022B9"/>
        </w:rPr>
      </w:pPr>
      <w:r w:rsidRPr="00D4777A">
        <w:rPr>
          <w:rFonts w:ascii="Verdana" w:hAnsi="Verdana" w:cs="Calibri Light"/>
          <w:b/>
          <w:bCs/>
          <w:color w:val="0022B9"/>
        </w:rPr>
        <w:t>JOBIM / Ogerman</w:t>
      </w:r>
      <w:r w:rsidR="00965AEB">
        <w:rPr>
          <w:rFonts w:ascii="Verdana" w:hAnsi="Verdana" w:cs="Calibri Light"/>
          <w:color w:val="0022B9"/>
        </w:rPr>
        <w:tab/>
      </w:r>
      <w:r w:rsidR="00965AEB">
        <w:rPr>
          <w:rFonts w:ascii="Verdana" w:hAnsi="Verdana" w:cs="Calibri Light"/>
          <w:color w:val="0022B9"/>
        </w:rPr>
        <w:tab/>
      </w:r>
      <w:r w:rsidR="00965AEB">
        <w:rPr>
          <w:rFonts w:ascii="Verdana" w:hAnsi="Verdana" w:cs="Calibri Light"/>
          <w:color w:val="0022B9"/>
        </w:rPr>
        <w:tab/>
      </w:r>
      <w:r w:rsidRPr="004860F3">
        <w:rPr>
          <w:rFonts w:ascii="Verdana" w:hAnsi="Verdana" w:cs="Calibri Light"/>
          <w:i/>
          <w:iCs/>
          <w:color w:val="0022B9"/>
        </w:rPr>
        <w:t xml:space="preserve">Canta, Canta </w:t>
      </w:r>
      <w:r w:rsidR="00C706A8">
        <w:rPr>
          <w:rFonts w:ascii="Verdana" w:hAnsi="Verdana" w:cs="Calibri Light"/>
          <w:i/>
          <w:iCs/>
          <w:color w:val="0022B9"/>
        </w:rPr>
        <w:t>m</w:t>
      </w:r>
      <w:r w:rsidRPr="004860F3">
        <w:rPr>
          <w:rFonts w:ascii="Verdana" w:hAnsi="Verdana" w:cs="Calibri Light"/>
          <w:i/>
          <w:iCs/>
          <w:color w:val="0022B9"/>
        </w:rPr>
        <w:t>ais</w:t>
      </w:r>
      <w:r w:rsidRPr="00540E9C">
        <w:rPr>
          <w:rFonts w:ascii="Verdana" w:hAnsi="Verdana" w:cs="Calibri Light"/>
          <w:color w:val="0022B9"/>
        </w:rPr>
        <w:t xml:space="preserve"> </w:t>
      </w:r>
    </w:p>
    <w:p w14:paraId="2E59E531" w14:textId="5BC0A7CB" w:rsidR="00D803B9" w:rsidRPr="004860F3" w:rsidRDefault="00D803B9" w:rsidP="00D803B9">
      <w:pPr>
        <w:spacing w:line="240" w:lineRule="auto"/>
        <w:rPr>
          <w:rFonts w:ascii="Verdana" w:hAnsi="Verdana" w:cs="Calibri Light"/>
          <w:i/>
          <w:iCs/>
          <w:color w:val="0022B9"/>
        </w:rPr>
      </w:pPr>
      <w:r w:rsidRPr="00D4777A">
        <w:rPr>
          <w:rFonts w:ascii="Verdana" w:hAnsi="Verdana" w:cs="Calibri Light"/>
          <w:b/>
          <w:bCs/>
          <w:color w:val="0022B9"/>
        </w:rPr>
        <w:t>P. JOBIM / Ogerman</w:t>
      </w:r>
      <w:r w:rsidR="00965AEB">
        <w:rPr>
          <w:rFonts w:ascii="Verdana" w:hAnsi="Verdana" w:cs="Calibri Light"/>
          <w:color w:val="0022B9"/>
        </w:rPr>
        <w:tab/>
      </w:r>
      <w:r w:rsidR="00965AEB">
        <w:rPr>
          <w:rFonts w:ascii="Verdana" w:hAnsi="Verdana" w:cs="Calibri Light"/>
          <w:color w:val="0022B9"/>
        </w:rPr>
        <w:tab/>
      </w:r>
      <w:r w:rsidR="00965AEB">
        <w:rPr>
          <w:rFonts w:ascii="Verdana" w:hAnsi="Verdana" w:cs="Calibri Light"/>
          <w:color w:val="0022B9"/>
        </w:rPr>
        <w:tab/>
      </w:r>
      <w:r w:rsidRPr="004860F3">
        <w:rPr>
          <w:rFonts w:ascii="Verdana" w:hAnsi="Verdana" w:cs="Calibri Light"/>
          <w:i/>
          <w:iCs/>
          <w:color w:val="0022B9"/>
        </w:rPr>
        <w:t>Valse (Olho D’Água)</w:t>
      </w:r>
    </w:p>
    <w:p w14:paraId="49BA4412" w14:textId="7D8CC999" w:rsidR="00D803B9" w:rsidRPr="00540E9C" w:rsidRDefault="00D803B9" w:rsidP="00D803B9">
      <w:pPr>
        <w:spacing w:line="240" w:lineRule="auto"/>
        <w:rPr>
          <w:rFonts w:ascii="Verdana" w:hAnsi="Verdana" w:cs="Calibri Light"/>
          <w:color w:val="0022B9"/>
        </w:rPr>
      </w:pPr>
      <w:r w:rsidRPr="00D4777A">
        <w:rPr>
          <w:rFonts w:ascii="Verdana" w:hAnsi="Verdana" w:cs="Calibri Light"/>
          <w:b/>
          <w:bCs/>
          <w:color w:val="0022B9"/>
        </w:rPr>
        <w:t xml:space="preserve">JOBIM / </w:t>
      </w:r>
      <w:r w:rsidR="00EC1D1E">
        <w:rPr>
          <w:rFonts w:ascii="Verdana" w:hAnsi="Verdana" w:cs="Calibri Light"/>
          <w:b/>
          <w:bCs/>
          <w:color w:val="0022B9"/>
        </w:rPr>
        <w:t xml:space="preserve">A. </w:t>
      </w:r>
      <w:r w:rsidRPr="00D4777A">
        <w:rPr>
          <w:rFonts w:ascii="Verdana" w:hAnsi="Verdana" w:cs="Calibri Light"/>
          <w:b/>
          <w:bCs/>
          <w:color w:val="0022B9"/>
        </w:rPr>
        <w:t>Deodato</w:t>
      </w:r>
      <w:r w:rsidR="00965AEB">
        <w:rPr>
          <w:rFonts w:ascii="Verdana" w:hAnsi="Verdana" w:cs="Calibri Light"/>
          <w:color w:val="0022B9"/>
        </w:rPr>
        <w:tab/>
      </w:r>
      <w:r w:rsidR="00965AEB">
        <w:rPr>
          <w:rFonts w:ascii="Verdana" w:hAnsi="Verdana" w:cs="Calibri Light"/>
          <w:color w:val="0022B9"/>
        </w:rPr>
        <w:tab/>
      </w:r>
      <w:r w:rsidR="00965AEB">
        <w:rPr>
          <w:rFonts w:ascii="Verdana" w:hAnsi="Verdana" w:cs="Calibri Light"/>
          <w:color w:val="0022B9"/>
        </w:rPr>
        <w:tab/>
      </w:r>
      <w:r w:rsidR="00965AEB">
        <w:rPr>
          <w:rFonts w:ascii="Verdana" w:hAnsi="Verdana" w:cs="Calibri Light"/>
          <w:color w:val="0022B9"/>
        </w:rPr>
        <w:tab/>
      </w:r>
      <w:r w:rsidRPr="00801EAD">
        <w:rPr>
          <w:rFonts w:ascii="Verdana" w:hAnsi="Verdana" w:cs="Calibri Light"/>
          <w:i/>
          <w:iCs/>
          <w:color w:val="0022B9"/>
        </w:rPr>
        <w:t>Garota de Ipanema</w:t>
      </w:r>
    </w:p>
    <w:p w14:paraId="09D23405" w14:textId="66BEAFA9" w:rsidR="00D803B9" w:rsidRPr="00540E9C" w:rsidRDefault="00D803B9" w:rsidP="00D803B9">
      <w:pPr>
        <w:spacing w:line="240" w:lineRule="auto"/>
        <w:rPr>
          <w:rFonts w:ascii="Verdana" w:hAnsi="Verdana" w:cs="Calibri Light"/>
          <w:color w:val="0022B9"/>
        </w:rPr>
      </w:pPr>
    </w:p>
    <w:p w14:paraId="16CB17A3" w14:textId="77777777" w:rsidR="00D803B9" w:rsidRDefault="00D803B9">
      <w:pPr>
        <w:spacing w:line="360" w:lineRule="auto"/>
        <w:jc w:val="both"/>
        <w:rPr>
          <w:rFonts w:ascii="Verdana" w:eastAsia="Verdana" w:hAnsi="Verdana" w:cs="Verdana"/>
          <w:b/>
          <w:color w:val="0022B9"/>
        </w:rPr>
      </w:pPr>
    </w:p>
    <w:p w14:paraId="7CE73DCD" w14:textId="77777777" w:rsidR="0041295F" w:rsidRDefault="0041295F" w:rsidP="0041295F">
      <w:pPr>
        <w:jc w:val="both"/>
        <w:rPr>
          <w:rFonts w:ascii="Verdana" w:hAnsi="Verdana"/>
          <w:color w:val="0022B9"/>
        </w:rPr>
      </w:pPr>
      <w:r>
        <w:rPr>
          <w:rFonts w:ascii="Verdana" w:hAnsi="Verdana"/>
          <w:color w:val="0022B9"/>
        </w:rPr>
        <w:t>INGRESSOS:</w:t>
      </w:r>
    </w:p>
    <w:p w14:paraId="4E3AE1D3" w14:textId="77777777" w:rsidR="0041295F" w:rsidRDefault="0041295F" w:rsidP="0041295F">
      <w:pPr>
        <w:jc w:val="both"/>
        <w:rPr>
          <w:rFonts w:ascii="Verdana" w:hAnsi="Verdana"/>
          <w:color w:val="0022B9"/>
        </w:rPr>
      </w:pPr>
    </w:p>
    <w:p w14:paraId="43F63B56" w14:textId="3B97496E" w:rsidR="0041295F" w:rsidRDefault="0041295F" w:rsidP="0041295F">
      <w:pPr>
        <w:jc w:val="both"/>
        <w:rPr>
          <w:rFonts w:ascii="Verdana" w:hAnsi="Verdana"/>
          <w:color w:val="0022B9"/>
        </w:rPr>
      </w:pPr>
      <w:r>
        <w:rPr>
          <w:rFonts w:ascii="Verdana" w:hAnsi="Verdana"/>
          <w:color w:val="0022B9"/>
        </w:rPr>
        <w:t>R$ 50 (Coro), R$ 160 (Terraço), R$ 160 (Mezanino), R$ 160 (Balcão Palco), R$ 180 (Balcão Lateral), R$ 180 (Plateia Central) e R$ 180 (Balcão Principal)</w:t>
      </w:r>
      <w:r w:rsidR="00664CF3">
        <w:rPr>
          <w:rFonts w:ascii="Verdana" w:hAnsi="Verdana"/>
          <w:color w:val="0022B9"/>
        </w:rPr>
        <w:t>.</w:t>
      </w:r>
    </w:p>
    <w:p w14:paraId="584F2A5B" w14:textId="77777777" w:rsidR="0041295F" w:rsidRDefault="0041295F" w:rsidP="0041295F">
      <w:pPr>
        <w:jc w:val="both"/>
        <w:rPr>
          <w:rFonts w:ascii="Verdana" w:hAnsi="Verdana"/>
          <w:color w:val="0022B9"/>
        </w:rPr>
      </w:pPr>
    </w:p>
    <w:p w14:paraId="6E447EDD" w14:textId="35E8D987" w:rsidR="00CA2C55" w:rsidRPr="00CA2C55" w:rsidRDefault="00CA2C55" w:rsidP="00CA2C55">
      <w:pPr>
        <w:jc w:val="both"/>
        <w:rPr>
          <w:rFonts w:ascii="Verdana" w:hAnsi="Verdana"/>
          <w:color w:val="0022B9"/>
        </w:rPr>
      </w:pPr>
      <w:r w:rsidRPr="00CA2C55">
        <w:rPr>
          <w:rFonts w:ascii="Verdana" w:hAnsi="Verdana"/>
          <w:color w:val="0022B9"/>
        </w:rPr>
        <w:t>Meia-entrada para estudantes, maiores de 60 anos, jovens de baixa renda e pessoas com deficiência, de acordo com a legislação.</w:t>
      </w:r>
    </w:p>
    <w:p w14:paraId="54C3D8DF" w14:textId="77777777" w:rsidR="00CA2C55" w:rsidRPr="00CA2C55" w:rsidRDefault="00CA2C55" w:rsidP="00CA2C55">
      <w:pPr>
        <w:jc w:val="both"/>
        <w:rPr>
          <w:rFonts w:ascii="Verdana" w:hAnsi="Verdana"/>
          <w:color w:val="0022B9"/>
        </w:rPr>
      </w:pPr>
    </w:p>
    <w:p w14:paraId="7863D520" w14:textId="5AE91DCA" w:rsidR="00CA2C55" w:rsidRPr="00CA2C55" w:rsidRDefault="00CA2C55" w:rsidP="00CA2C55">
      <w:pPr>
        <w:jc w:val="both"/>
        <w:rPr>
          <w:rFonts w:ascii="Verdana" w:hAnsi="Verdana"/>
          <w:color w:val="0022B9"/>
        </w:rPr>
      </w:pPr>
      <w:r w:rsidRPr="00CA2C55">
        <w:rPr>
          <w:rFonts w:ascii="Verdana" w:hAnsi="Verdana"/>
          <w:color w:val="0022B9"/>
        </w:rPr>
        <w:t>Os ingressos estão à venda no site</w:t>
      </w:r>
      <w:r w:rsidR="00664CF3">
        <w:rPr>
          <w:rFonts w:ascii="Verdana" w:hAnsi="Verdana"/>
          <w:color w:val="0022B9"/>
        </w:rPr>
        <w:t xml:space="preserve"> </w:t>
      </w:r>
      <w:hyperlink r:id="rId9" w:tgtFrame="_blank" w:history="1">
        <w:r w:rsidR="00664CF3" w:rsidRPr="009D32C2">
          <w:rPr>
            <w:rStyle w:val="Hyperlink"/>
            <w:rFonts w:ascii="Verdana" w:hAnsi="Verdana"/>
            <w:color w:val="0022B9"/>
          </w:rPr>
          <w:t>fil.mg/</w:t>
        </w:r>
        <w:proofErr w:type="spellStart"/>
        <w:r w:rsidR="00664CF3" w:rsidRPr="009D32C2">
          <w:rPr>
            <w:rStyle w:val="Hyperlink"/>
            <w:rFonts w:ascii="Verdana" w:hAnsi="Verdana"/>
            <w:color w:val="0022B9"/>
          </w:rPr>
          <w:t>jobim</w:t>
        </w:r>
        <w:proofErr w:type="spellEnd"/>
      </w:hyperlink>
      <w:r w:rsidRPr="00CA2C55">
        <w:rPr>
          <w:rFonts w:ascii="Verdana" w:hAnsi="Verdana"/>
          <w:color w:val="0022B9"/>
        </w:rPr>
        <w:t xml:space="preserve"> e na bilheteria da Sala Minas Gerais. </w:t>
      </w:r>
    </w:p>
    <w:p w14:paraId="28F41EF8" w14:textId="77777777" w:rsidR="00CA2C55" w:rsidRPr="00CA2C55" w:rsidRDefault="00CA2C55" w:rsidP="00CA2C55">
      <w:pPr>
        <w:jc w:val="both"/>
        <w:rPr>
          <w:rFonts w:ascii="Verdana" w:hAnsi="Verdana"/>
          <w:color w:val="0022B9"/>
        </w:rPr>
      </w:pPr>
    </w:p>
    <w:p w14:paraId="3854CAC3" w14:textId="77777777" w:rsidR="00CA2C55" w:rsidRPr="00CA2C55" w:rsidRDefault="00CA2C55" w:rsidP="00CA2C55">
      <w:pPr>
        <w:jc w:val="both"/>
        <w:rPr>
          <w:rFonts w:ascii="Verdana" w:hAnsi="Verdana"/>
          <w:color w:val="0022B9"/>
        </w:rPr>
      </w:pPr>
      <w:r w:rsidRPr="00CA2C55">
        <w:rPr>
          <w:rFonts w:ascii="Verdana" w:hAnsi="Verdana"/>
          <w:color w:val="0022B9"/>
        </w:rPr>
        <w:t>Bilheteria da Sala Minas Gerais</w:t>
      </w:r>
    </w:p>
    <w:p w14:paraId="27F37D4C" w14:textId="77777777" w:rsidR="00CA2C55" w:rsidRPr="00CA2C55" w:rsidRDefault="00CA2C55" w:rsidP="00CA2C55">
      <w:pPr>
        <w:jc w:val="both"/>
        <w:rPr>
          <w:rFonts w:ascii="Verdana" w:hAnsi="Verdana"/>
          <w:color w:val="0022B9"/>
        </w:rPr>
      </w:pPr>
    </w:p>
    <w:p w14:paraId="431A9A03" w14:textId="77777777" w:rsidR="00CA2C55" w:rsidRPr="00CA2C55" w:rsidRDefault="00CA2C55" w:rsidP="00CA2C55">
      <w:pPr>
        <w:jc w:val="both"/>
        <w:rPr>
          <w:rFonts w:ascii="Verdana" w:hAnsi="Verdana"/>
          <w:color w:val="0022B9"/>
        </w:rPr>
      </w:pPr>
      <w:r w:rsidRPr="00CA2C55">
        <w:rPr>
          <w:rFonts w:ascii="Verdana" w:hAnsi="Verdana"/>
          <w:color w:val="0022B9"/>
        </w:rPr>
        <w:t>Horário de funcionamento</w:t>
      </w:r>
    </w:p>
    <w:p w14:paraId="6E9330EA" w14:textId="77777777" w:rsidR="00CA2C55" w:rsidRPr="00CA2C55" w:rsidRDefault="00CA2C55" w:rsidP="00CA2C55">
      <w:pPr>
        <w:jc w:val="both"/>
        <w:rPr>
          <w:rFonts w:ascii="Verdana" w:hAnsi="Verdana"/>
          <w:color w:val="0022B9"/>
        </w:rPr>
      </w:pPr>
    </w:p>
    <w:p w14:paraId="1FC87A52" w14:textId="77777777" w:rsidR="00CA2C55" w:rsidRPr="00CA2C55" w:rsidRDefault="00CA2C55" w:rsidP="00CA2C55">
      <w:pPr>
        <w:jc w:val="both"/>
        <w:rPr>
          <w:rFonts w:ascii="Verdana" w:hAnsi="Verdana"/>
          <w:color w:val="0022B9"/>
        </w:rPr>
      </w:pPr>
      <w:r w:rsidRPr="00CA2C55">
        <w:rPr>
          <w:rFonts w:ascii="Verdana" w:hAnsi="Verdana"/>
          <w:color w:val="0022B9"/>
        </w:rPr>
        <w:t>Dias sem concerto:</w:t>
      </w:r>
    </w:p>
    <w:p w14:paraId="69095242" w14:textId="77777777" w:rsidR="00CA2C55" w:rsidRPr="00CA2C55" w:rsidRDefault="00CA2C55" w:rsidP="00CA2C55">
      <w:pPr>
        <w:jc w:val="both"/>
        <w:rPr>
          <w:rFonts w:ascii="Verdana" w:hAnsi="Verdana"/>
          <w:color w:val="0022B9"/>
        </w:rPr>
      </w:pPr>
      <w:r w:rsidRPr="00CA2C55">
        <w:rPr>
          <w:rFonts w:ascii="Verdana" w:hAnsi="Verdana"/>
          <w:color w:val="0022B9"/>
        </w:rPr>
        <w:t>3ª a 6ª — 12h a 20h</w:t>
      </w:r>
    </w:p>
    <w:p w14:paraId="25A5B034" w14:textId="77777777" w:rsidR="00CA2C55" w:rsidRPr="00CA2C55" w:rsidRDefault="00CA2C55" w:rsidP="00CA2C55">
      <w:pPr>
        <w:jc w:val="both"/>
        <w:rPr>
          <w:rFonts w:ascii="Verdana" w:hAnsi="Verdana"/>
          <w:color w:val="0022B9"/>
        </w:rPr>
      </w:pPr>
      <w:r w:rsidRPr="00CA2C55">
        <w:rPr>
          <w:rFonts w:ascii="Verdana" w:hAnsi="Verdana"/>
          <w:color w:val="0022B9"/>
        </w:rPr>
        <w:t>Sábado — 12h a 18h </w:t>
      </w:r>
    </w:p>
    <w:p w14:paraId="606588E4" w14:textId="77777777" w:rsidR="00CA2C55" w:rsidRPr="00CA2C55" w:rsidRDefault="00CA2C55" w:rsidP="00CA2C55">
      <w:pPr>
        <w:jc w:val="both"/>
        <w:rPr>
          <w:rFonts w:ascii="Verdana" w:hAnsi="Verdana"/>
          <w:color w:val="0022B9"/>
        </w:rPr>
      </w:pPr>
    </w:p>
    <w:p w14:paraId="3241700A" w14:textId="77777777" w:rsidR="00CA2C55" w:rsidRPr="00CA2C55" w:rsidRDefault="00CA2C55" w:rsidP="00CA2C55">
      <w:pPr>
        <w:rPr>
          <w:rFonts w:ascii="Verdana" w:hAnsi="Verdana"/>
          <w:color w:val="0022B9"/>
        </w:rPr>
      </w:pPr>
      <w:r w:rsidRPr="00CA2C55">
        <w:rPr>
          <w:rFonts w:ascii="Verdana" w:hAnsi="Verdana"/>
          <w:color w:val="0022B9"/>
        </w:rPr>
        <w:t>Em dias de concerto, o horário da bilheteria é diferente:</w:t>
      </w:r>
    </w:p>
    <w:p w14:paraId="137407FA" w14:textId="77777777" w:rsidR="00CA2C55" w:rsidRPr="00CA2C55" w:rsidRDefault="00CA2C55" w:rsidP="00CA2C55">
      <w:pPr>
        <w:rPr>
          <w:rFonts w:ascii="Verdana" w:hAnsi="Verdana"/>
          <w:color w:val="0022B9"/>
        </w:rPr>
      </w:pPr>
      <w:r w:rsidRPr="00CA2C55">
        <w:rPr>
          <w:rFonts w:ascii="Verdana" w:hAnsi="Verdana"/>
          <w:color w:val="0022B9"/>
        </w:rPr>
        <w:t>— 12h a 22h — quando o concerto é durante a semana </w:t>
      </w:r>
    </w:p>
    <w:p w14:paraId="6562BB37" w14:textId="77777777" w:rsidR="00CA2C55" w:rsidRPr="00CA2C55" w:rsidRDefault="00CA2C55" w:rsidP="00CA2C55">
      <w:pPr>
        <w:rPr>
          <w:rFonts w:ascii="Verdana" w:hAnsi="Verdana"/>
          <w:color w:val="0022B9"/>
        </w:rPr>
      </w:pPr>
      <w:r w:rsidRPr="00CA2C55">
        <w:rPr>
          <w:rFonts w:ascii="Verdana" w:hAnsi="Verdana"/>
          <w:color w:val="0022B9"/>
        </w:rPr>
        <w:lastRenderedPageBreak/>
        <w:t>— 12h a 20h — quando o concerto é no sábado </w:t>
      </w:r>
    </w:p>
    <w:p w14:paraId="17B50C11" w14:textId="77777777" w:rsidR="00CA2C55" w:rsidRPr="00CA2C55" w:rsidRDefault="00CA2C55" w:rsidP="00CA2C55">
      <w:pPr>
        <w:rPr>
          <w:rFonts w:ascii="Verdana" w:hAnsi="Verdana"/>
          <w:color w:val="0022B9"/>
        </w:rPr>
      </w:pPr>
      <w:r w:rsidRPr="00CA2C55">
        <w:rPr>
          <w:rFonts w:ascii="Verdana" w:hAnsi="Verdana"/>
          <w:color w:val="0022B9"/>
        </w:rPr>
        <w:t>— 09h a 13h — quando o concerto é no domingo</w:t>
      </w:r>
    </w:p>
    <w:p w14:paraId="179CAEE9" w14:textId="77777777" w:rsidR="00CA2C55" w:rsidRPr="00CA2C55" w:rsidRDefault="00CA2C55" w:rsidP="00CA2C55">
      <w:pPr>
        <w:rPr>
          <w:rFonts w:ascii="Verdana" w:hAnsi="Verdana"/>
          <w:color w:val="0022B9"/>
        </w:rPr>
      </w:pPr>
    </w:p>
    <w:p w14:paraId="70EEE61A" w14:textId="77777777" w:rsidR="00CA2C55" w:rsidRPr="00CA2C55" w:rsidRDefault="00CA2C55" w:rsidP="00CA2C55">
      <w:pPr>
        <w:jc w:val="both"/>
        <w:rPr>
          <w:rFonts w:ascii="Verdana" w:hAnsi="Verdana"/>
          <w:color w:val="0022B9"/>
        </w:rPr>
      </w:pPr>
      <w:r w:rsidRPr="00CA2C55">
        <w:rPr>
          <w:rFonts w:ascii="Verdana" w:hAnsi="Verdana"/>
          <w:color w:val="0022B9"/>
        </w:rPr>
        <w:t>São aceitos:</w:t>
      </w:r>
    </w:p>
    <w:p w14:paraId="17FE5BE6" w14:textId="77777777" w:rsidR="00CA2C55" w:rsidRPr="00CA2C55" w:rsidRDefault="00CA2C55" w:rsidP="00CA2C55">
      <w:pPr>
        <w:numPr>
          <w:ilvl w:val="0"/>
          <w:numId w:val="1"/>
        </w:numPr>
        <w:jc w:val="both"/>
        <w:rPr>
          <w:rFonts w:eastAsia="Times New Roman"/>
          <w:color w:val="0022B9"/>
        </w:rPr>
      </w:pPr>
      <w:r w:rsidRPr="00CA2C55">
        <w:rPr>
          <w:rFonts w:ascii="Verdana" w:eastAsia="Times New Roman" w:hAnsi="Verdana"/>
          <w:color w:val="0022B9"/>
        </w:rPr>
        <w:t>Cartões das bandeiras Elo, Mastercard e Visa</w:t>
      </w:r>
    </w:p>
    <w:p w14:paraId="14184220" w14:textId="77777777" w:rsidR="00CA2C55" w:rsidRPr="00CA2C55" w:rsidRDefault="00CA2C55" w:rsidP="00CA2C55">
      <w:pPr>
        <w:numPr>
          <w:ilvl w:val="0"/>
          <w:numId w:val="1"/>
        </w:numPr>
        <w:jc w:val="both"/>
        <w:rPr>
          <w:rFonts w:ascii="Calibri" w:eastAsia="Times New Roman" w:hAnsi="Calibri" w:cs="Calibri"/>
          <w:color w:val="0022B9"/>
        </w:rPr>
      </w:pPr>
      <w:proofErr w:type="spellStart"/>
      <w:r w:rsidRPr="00CA2C55">
        <w:rPr>
          <w:rFonts w:ascii="Verdana" w:eastAsia="Times New Roman" w:hAnsi="Verdana"/>
          <w:color w:val="0022B9"/>
        </w:rPr>
        <w:t>Pix</w:t>
      </w:r>
      <w:proofErr w:type="spellEnd"/>
    </w:p>
    <w:p w14:paraId="01AD889D" w14:textId="77777777" w:rsidR="00CA2C55" w:rsidRPr="00CA2C55" w:rsidRDefault="00CA2C55" w:rsidP="00CA2C55">
      <w:pPr>
        <w:rPr>
          <w:rFonts w:eastAsiaTheme="minorHAnsi"/>
          <w:color w:val="0022B9"/>
        </w:rPr>
      </w:pPr>
      <w:bookmarkStart w:id="3" w:name="_1fob9te"/>
      <w:bookmarkEnd w:id="3"/>
    </w:p>
    <w:p w14:paraId="663EC633" w14:textId="39C6DAB0" w:rsidR="003E2317" w:rsidRDefault="006A273B">
      <w:pPr>
        <w:spacing w:line="360" w:lineRule="auto"/>
        <w:jc w:val="both"/>
        <w:rPr>
          <w:rFonts w:ascii="Verdana" w:eastAsia="Verdana" w:hAnsi="Verdana" w:cs="Verdana"/>
          <w:b/>
          <w:color w:val="0022B9"/>
        </w:rPr>
      </w:pPr>
      <w:r>
        <w:rPr>
          <w:rFonts w:ascii="Verdana" w:eastAsia="Verdana" w:hAnsi="Verdana" w:cs="Verdana"/>
          <w:b/>
          <w:color w:val="0022B9"/>
        </w:rPr>
        <w:t>—</w:t>
      </w:r>
    </w:p>
    <w:p w14:paraId="663EC634" w14:textId="77777777" w:rsidR="003E2317" w:rsidRDefault="006A273B">
      <w:pPr>
        <w:spacing w:line="360" w:lineRule="auto"/>
        <w:jc w:val="both"/>
        <w:rPr>
          <w:rFonts w:ascii="Verdana" w:eastAsia="Verdana" w:hAnsi="Verdana" w:cs="Verdana"/>
          <w:b/>
          <w:color w:val="0022B9"/>
        </w:rPr>
      </w:pPr>
      <w:r>
        <w:rPr>
          <w:rFonts w:ascii="Verdana" w:eastAsia="Verdana" w:hAnsi="Verdana" w:cs="Verdana"/>
          <w:b/>
          <w:color w:val="0022B9"/>
        </w:rPr>
        <w:t xml:space="preserve">ORQUESTRA </w:t>
      </w:r>
    </w:p>
    <w:p w14:paraId="663EC635" w14:textId="77777777" w:rsidR="003E2317" w:rsidRDefault="006A273B">
      <w:pPr>
        <w:spacing w:line="360" w:lineRule="auto"/>
        <w:jc w:val="both"/>
        <w:rPr>
          <w:rFonts w:ascii="Verdana" w:eastAsia="Verdana" w:hAnsi="Verdana" w:cs="Verdana"/>
          <w:b/>
          <w:color w:val="0022B9"/>
        </w:rPr>
      </w:pPr>
      <w:r>
        <w:rPr>
          <w:rFonts w:ascii="Verdana" w:eastAsia="Verdana" w:hAnsi="Verdana" w:cs="Verdana"/>
          <w:b/>
          <w:color w:val="0022B9"/>
        </w:rPr>
        <w:t xml:space="preserve">FILARMÔNICA DE </w:t>
      </w:r>
    </w:p>
    <w:p w14:paraId="663EC636" w14:textId="77777777" w:rsidR="003E2317" w:rsidRDefault="006A273B">
      <w:pPr>
        <w:spacing w:line="360" w:lineRule="auto"/>
        <w:jc w:val="both"/>
        <w:rPr>
          <w:rFonts w:ascii="Verdana" w:eastAsia="Verdana" w:hAnsi="Verdana" w:cs="Verdana"/>
          <w:b/>
          <w:color w:val="0022B9"/>
        </w:rPr>
      </w:pPr>
      <w:r>
        <w:rPr>
          <w:rFonts w:ascii="Verdana" w:eastAsia="Verdana" w:hAnsi="Verdana" w:cs="Verdana"/>
          <w:b/>
          <w:color w:val="0022B9"/>
        </w:rPr>
        <w:t>MINAS GERAIS</w:t>
      </w:r>
    </w:p>
    <w:p w14:paraId="663EC637" w14:textId="77777777" w:rsidR="003E2317" w:rsidRDefault="003E2317">
      <w:pPr>
        <w:jc w:val="both"/>
        <w:rPr>
          <w:rFonts w:ascii="Verdana" w:eastAsia="Verdana" w:hAnsi="Verdana" w:cs="Verdana"/>
          <w:b/>
          <w:color w:val="0022B9"/>
        </w:rPr>
      </w:pPr>
    </w:p>
    <w:p w14:paraId="663EC638"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 xml:space="preserve">A Orquestra Filarmônica de Minas Gerais foi fundada em 2008 e tornou-se referência no Brasil e no mundo por sua excelência artística e vigorosa programação. </w:t>
      </w:r>
    </w:p>
    <w:p w14:paraId="663EC639" w14:textId="77777777" w:rsidR="003E2317" w:rsidRDefault="003E2317">
      <w:pPr>
        <w:jc w:val="both"/>
        <w:rPr>
          <w:rFonts w:ascii="Verdana" w:eastAsia="Verdana" w:hAnsi="Verdana" w:cs="Verdana"/>
          <w:color w:val="0022B9"/>
          <w:highlight w:val="white"/>
        </w:rPr>
      </w:pPr>
    </w:p>
    <w:p w14:paraId="663EC63A"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 xml:space="preserve">Conduzida pelo seu Diretor Artístico e Regente Titular, Fabio Mechetti, a Orquestra é composta por 90 músicos de todas as partes do Brasil, Europa, Ásia e das Américas. </w:t>
      </w:r>
    </w:p>
    <w:p w14:paraId="663EC63B" w14:textId="77777777" w:rsidR="003E2317" w:rsidRDefault="003E2317">
      <w:pPr>
        <w:jc w:val="both"/>
        <w:rPr>
          <w:rFonts w:ascii="Verdana" w:eastAsia="Verdana" w:hAnsi="Verdana" w:cs="Verdana"/>
          <w:color w:val="0022B9"/>
          <w:highlight w:val="white"/>
        </w:rPr>
      </w:pPr>
    </w:p>
    <w:p w14:paraId="663EC63C"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663EC63D" w14:textId="77777777" w:rsidR="003E2317" w:rsidRDefault="003E2317">
      <w:pPr>
        <w:jc w:val="both"/>
        <w:rPr>
          <w:rFonts w:ascii="Verdana" w:eastAsia="Verdana" w:hAnsi="Verdana" w:cs="Verdana"/>
          <w:color w:val="0022B9"/>
          <w:highlight w:val="white"/>
        </w:rPr>
      </w:pPr>
    </w:p>
    <w:p w14:paraId="663EC63E"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663EC63F"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 xml:space="preserve"> </w:t>
      </w:r>
    </w:p>
    <w:p w14:paraId="663EC640"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 xml:space="preserve">A Orquestra possui 10 álbuns gravados, entre eles três que integram o projeto Brasil em Concerto, do selo internacional Naxos junto ao Itamaraty. O álbum </w:t>
      </w:r>
      <w:r>
        <w:rPr>
          <w:rFonts w:ascii="Verdana" w:eastAsia="Verdana" w:hAnsi="Verdana" w:cs="Verdana"/>
          <w:i/>
          <w:color w:val="0022B9"/>
        </w:rPr>
        <w:t>Almeida Prado – obras para piano e orquestra</w:t>
      </w:r>
      <w:r>
        <w:rPr>
          <w:rFonts w:ascii="Verdana" w:eastAsia="Verdana" w:hAnsi="Verdana" w:cs="Verdana"/>
          <w:color w:val="0022B9"/>
          <w:highlight w:val="white"/>
        </w:rPr>
        <w:t>, com Fabio Mechetti e Sonia Rubinsky, foi indicado ao Grammy Latino 2020.</w:t>
      </w:r>
    </w:p>
    <w:p w14:paraId="663EC641" w14:textId="77777777" w:rsidR="003E2317" w:rsidRDefault="003E2317">
      <w:pPr>
        <w:jc w:val="both"/>
        <w:rPr>
          <w:rFonts w:ascii="Verdana" w:eastAsia="Verdana" w:hAnsi="Verdana" w:cs="Verdana"/>
          <w:color w:val="0022B9"/>
          <w:highlight w:val="white"/>
        </w:rPr>
      </w:pPr>
    </w:p>
    <w:p w14:paraId="663EC642"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lastRenderedPageBreak/>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663EC643" w14:textId="77777777" w:rsidR="003E2317" w:rsidRDefault="003E2317">
      <w:pPr>
        <w:jc w:val="both"/>
        <w:rPr>
          <w:rFonts w:ascii="Verdana" w:eastAsia="Verdana" w:hAnsi="Verdana" w:cs="Verdana"/>
          <w:color w:val="0022B9"/>
          <w:highlight w:val="white"/>
        </w:rPr>
      </w:pPr>
    </w:p>
    <w:p w14:paraId="663EC644"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663EC645" w14:textId="77777777" w:rsidR="003E2317" w:rsidRDefault="003E2317">
      <w:pPr>
        <w:jc w:val="both"/>
        <w:rPr>
          <w:rFonts w:ascii="Verdana" w:eastAsia="Verdana" w:hAnsi="Verdana" w:cs="Verdana"/>
          <w:color w:val="0022B9"/>
          <w:highlight w:val="white"/>
        </w:rPr>
      </w:pPr>
    </w:p>
    <w:p w14:paraId="663EC646"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663EC647" w14:textId="77777777" w:rsidR="003E2317" w:rsidRDefault="003E2317">
      <w:pPr>
        <w:jc w:val="both"/>
        <w:rPr>
          <w:rFonts w:ascii="Verdana" w:eastAsia="Verdana" w:hAnsi="Verdana" w:cs="Verdana"/>
          <w:color w:val="0022B9"/>
          <w:highlight w:val="white"/>
        </w:rPr>
      </w:pPr>
    </w:p>
    <w:p w14:paraId="663EC648" w14:textId="77777777" w:rsidR="003E2317" w:rsidRDefault="006A273B">
      <w:pPr>
        <w:jc w:val="both"/>
        <w:rPr>
          <w:rFonts w:ascii="Verdana" w:eastAsia="Verdana" w:hAnsi="Verdana" w:cs="Verdana"/>
          <w:color w:val="0022B9"/>
          <w:highlight w:val="white"/>
        </w:rPr>
      </w:pPr>
      <w:r>
        <w:rPr>
          <w:rFonts w:ascii="Verdana" w:eastAsia="Verdana" w:hAnsi="Verdana" w:cs="Verdana"/>
          <w:color w:val="0022B9"/>
          <w:highlight w:val="white"/>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663EC649" w14:textId="77777777" w:rsidR="003E2317" w:rsidRDefault="003E2317">
      <w:pPr>
        <w:spacing w:line="240" w:lineRule="auto"/>
        <w:jc w:val="both"/>
        <w:rPr>
          <w:rFonts w:ascii="Verdana" w:eastAsia="Verdana" w:hAnsi="Verdana" w:cs="Verdana"/>
          <w:color w:val="0022B9"/>
        </w:rPr>
      </w:pPr>
    </w:p>
    <w:p w14:paraId="663EC64A" w14:textId="77777777" w:rsidR="003E2317" w:rsidRDefault="006A273B">
      <w:pPr>
        <w:spacing w:line="240" w:lineRule="auto"/>
        <w:jc w:val="both"/>
        <w:rPr>
          <w:rFonts w:ascii="Verdana" w:eastAsia="Verdana" w:hAnsi="Verdana" w:cs="Verdana"/>
          <w:b/>
          <w:color w:val="0022B9"/>
        </w:rPr>
      </w:pPr>
      <w:r>
        <w:rPr>
          <w:rFonts w:ascii="Verdana" w:eastAsia="Verdana" w:hAnsi="Verdana" w:cs="Verdana"/>
          <w:b/>
          <w:color w:val="0022B9"/>
        </w:rPr>
        <w:t>Os números da Filarmônica (2008 a dezembro/2022)</w:t>
      </w:r>
    </w:p>
    <w:p w14:paraId="663EC64B" w14:textId="77777777" w:rsidR="003E2317" w:rsidRDefault="003E2317">
      <w:pPr>
        <w:spacing w:line="240" w:lineRule="auto"/>
        <w:jc w:val="both"/>
        <w:rPr>
          <w:rFonts w:ascii="Verdana" w:eastAsia="Verdana" w:hAnsi="Verdana" w:cs="Verdana"/>
          <w:color w:val="0022B9"/>
        </w:rPr>
      </w:pPr>
    </w:p>
    <w:p w14:paraId="663EC64C"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 xml:space="preserve">1.408.367 espectadores </w:t>
      </w:r>
    </w:p>
    <w:p w14:paraId="663EC64D"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1.118 concertos realizados</w:t>
      </w:r>
    </w:p>
    <w:p w14:paraId="663EC64E"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1.228 obras interpretadas</w:t>
      </w:r>
    </w:p>
    <w:p w14:paraId="663EC64F"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118 concertos em turnês estaduais</w:t>
      </w:r>
    </w:p>
    <w:p w14:paraId="663EC650"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39 concertos em turnês nacionais</w:t>
      </w:r>
    </w:p>
    <w:p w14:paraId="663EC651"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9 concertos em turnê internacional</w:t>
      </w:r>
    </w:p>
    <w:p w14:paraId="663EC652"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606 notas de programa publicadas no site</w:t>
      </w:r>
    </w:p>
    <w:p w14:paraId="663EC653"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225 webfilmes publicados (20 com audiodescrição)</w:t>
      </w:r>
    </w:p>
    <w:p w14:paraId="663EC654"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1 coleção com 3 livros e 1 DVD sobre o universo orquestral</w:t>
      </w:r>
    </w:p>
    <w:p w14:paraId="663EC655"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4 exposições itinerantes e multimeios sobre música clássica</w:t>
      </w:r>
    </w:p>
    <w:p w14:paraId="663EC656"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10 CDs lançados</w:t>
      </w:r>
    </w:p>
    <w:p w14:paraId="663EC657" w14:textId="77777777" w:rsidR="003E2317" w:rsidRDefault="006A273B">
      <w:pPr>
        <w:spacing w:line="240" w:lineRule="auto"/>
        <w:jc w:val="both"/>
        <w:rPr>
          <w:rFonts w:ascii="Verdana" w:eastAsia="Verdana" w:hAnsi="Verdana" w:cs="Verdana"/>
          <w:color w:val="0022B9"/>
        </w:rPr>
      </w:pPr>
      <w:r>
        <w:rPr>
          <w:rFonts w:ascii="Verdana" w:eastAsia="Verdana" w:hAnsi="Verdana" w:cs="Verdana"/>
          <w:color w:val="0022B9"/>
        </w:rPr>
        <w:t xml:space="preserve">1 Indicação ao Grammy Latino 2020 (CD </w:t>
      </w:r>
      <w:r>
        <w:rPr>
          <w:rFonts w:ascii="Verdana" w:eastAsia="Verdana" w:hAnsi="Verdana" w:cs="Verdana"/>
          <w:i/>
          <w:color w:val="0022B9"/>
        </w:rPr>
        <w:t>Almeida Prado – Obras para piano e orquestra</w:t>
      </w:r>
      <w:r>
        <w:rPr>
          <w:rFonts w:ascii="Verdana" w:eastAsia="Verdana" w:hAnsi="Verdana" w:cs="Verdana"/>
          <w:color w:val="0022B9"/>
        </w:rPr>
        <w:t xml:space="preserve"> – Categoria de Melhor Álbum Clássico)</w:t>
      </w:r>
    </w:p>
    <w:p w14:paraId="663EC658" w14:textId="77777777" w:rsidR="003E2317" w:rsidRDefault="003E2317">
      <w:pPr>
        <w:jc w:val="both"/>
        <w:rPr>
          <w:rFonts w:ascii="Verdana" w:eastAsia="Verdana" w:hAnsi="Verdana" w:cs="Verdana"/>
          <w:color w:val="0022B9"/>
        </w:rPr>
      </w:pPr>
    </w:p>
    <w:p w14:paraId="663EC65D" w14:textId="77777777" w:rsidR="003E2317" w:rsidRDefault="006A273B">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w:t>
      </w:r>
    </w:p>
    <w:p w14:paraId="663EC65E" w14:textId="77777777" w:rsidR="003E2317" w:rsidRDefault="006A273B">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 xml:space="preserve">INFORMAÇÕES </w:t>
      </w:r>
    </w:p>
    <w:p w14:paraId="663EC65F" w14:textId="77777777" w:rsidR="003E2317" w:rsidRDefault="006A273B">
      <w:pPr>
        <w:tabs>
          <w:tab w:val="left" w:pos="5729"/>
        </w:tabs>
        <w:spacing w:line="240" w:lineRule="auto"/>
        <w:jc w:val="both"/>
        <w:rPr>
          <w:rFonts w:ascii="Verdana" w:eastAsia="Verdana" w:hAnsi="Verdana" w:cs="Verdana"/>
          <w:b/>
          <w:color w:val="0022B9"/>
        </w:rPr>
      </w:pPr>
      <w:r>
        <w:rPr>
          <w:rFonts w:ascii="Verdana" w:eastAsia="Verdana" w:hAnsi="Verdana" w:cs="Verdana"/>
          <w:b/>
          <w:color w:val="0022B9"/>
        </w:rPr>
        <w:t>PARA A IMPRENSA</w:t>
      </w:r>
    </w:p>
    <w:p w14:paraId="663EC660" w14:textId="77777777" w:rsidR="003E2317" w:rsidRDefault="003E2317">
      <w:pPr>
        <w:spacing w:line="240" w:lineRule="auto"/>
        <w:jc w:val="both"/>
        <w:rPr>
          <w:rFonts w:ascii="Verdana" w:eastAsia="Verdana" w:hAnsi="Verdana" w:cs="Verdana"/>
          <w:color w:val="0022B9"/>
        </w:rPr>
      </w:pPr>
    </w:p>
    <w:p w14:paraId="663EC661" w14:textId="77777777" w:rsidR="003E2317" w:rsidRDefault="003E2317">
      <w:pPr>
        <w:spacing w:line="240" w:lineRule="auto"/>
        <w:jc w:val="both"/>
        <w:rPr>
          <w:rFonts w:ascii="Verdana" w:eastAsia="Verdana" w:hAnsi="Verdana" w:cs="Verdana"/>
          <w:color w:val="0022B9"/>
        </w:rPr>
      </w:pPr>
    </w:p>
    <w:p w14:paraId="663EC662" w14:textId="77777777" w:rsidR="003E2317" w:rsidRDefault="006A273B">
      <w:pPr>
        <w:spacing w:line="240" w:lineRule="auto"/>
        <w:jc w:val="both"/>
        <w:rPr>
          <w:rFonts w:ascii="Verdana" w:eastAsia="Verdana" w:hAnsi="Verdana" w:cs="Verdana"/>
          <w:b/>
          <w:color w:val="0022B9"/>
        </w:rPr>
      </w:pPr>
      <w:proofErr w:type="spellStart"/>
      <w:r>
        <w:rPr>
          <w:rFonts w:ascii="Verdana" w:eastAsia="Verdana" w:hAnsi="Verdana" w:cs="Verdana"/>
          <w:b/>
          <w:color w:val="0022B9"/>
        </w:rPr>
        <w:t>Personal</w:t>
      </w:r>
      <w:proofErr w:type="spellEnd"/>
      <w:r>
        <w:rPr>
          <w:rFonts w:ascii="Verdana" w:eastAsia="Verdana" w:hAnsi="Verdana" w:cs="Verdana"/>
          <w:b/>
          <w:color w:val="0022B9"/>
        </w:rPr>
        <w:t xml:space="preserve"> Press </w:t>
      </w:r>
    </w:p>
    <w:p w14:paraId="663EC663" w14:textId="77777777" w:rsidR="003E2317" w:rsidRDefault="003E2317">
      <w:pPr>
        <w:spacing w:line="240" w:lineRule="auto"/>
        <w:jc w:val="both"/>
        <w:rPr>
          <w:rFonts w:ascii="Verdana" w:eastAsia="Verdana" w:hAnsi="Verdana" w:cs="Verdana"/>
          <w:color w:val="0022B9"/>
        </w:rPr>
      </w:pPr>
    </w:p>
    <w:p w14:paraId="663EC664" w14:textId="77777777" w:rsidR="003E2317" w:rsidRDefault="006A273B">
      <w:pPr>
        <w:spacing w:line="240" w:lineRule="auto"/>
        <w:jc w:val="both"/>
        <w:rPr>
          <w:rFonts w:ascii="Verdana" w:eastAsia="Verdana" w:hAnsi="Verdana" w:cs="Verdana"/>
          <w:color w:val="0022B9"/>
        </w:rPr>
      </w:pPr>
      <w:proofErr w:type="spellStart"/>
      <w:r>
        <w:rPr>
          <w:rFonts w:ascii="Verdana" w:eastAsia="Verdana" w:hAnsi="Verdana" w:cs="Verdana"/>
          <w:color w:val="0022B9"/>
        </w:rPr>
        <w:t>Polliane</w:t>
      </w:r>
      <w:proofErr w:type="spellEnd"/>
      <w:r>
        <w:rPr>
          <w:rFonts w:ascii="Verdana" w:eastAsia="Verdana" w:hAnsi="Verdana" w:cs="Verdana"/>
          <w:color w:val="0022B9"/>
        </w:rPr>
        <w:t xml:space="preserve"> </w:t>
      </w:r>
      <w:proofErr w:type="spellStart"/>
      <w:r>
        <w:rPr>
          <w:rFonts w:ascii="Verdana" w:eastAsia="Verdana" w:hAnsi="Verdana" w:cs="Verdana"/>
          <w:color w:val="0022B9"/>
        </w:rPr>
        <w:t>Eliziário</w:t>
      </w:r>
      <w:proofErr w:type="spellEnd"/>
      <w:r>
        <w:rPr>
          <w:rFonts w:ascii="Verdana" w:eastAsia="Verdana" w:hAnsi="Verdana" w:cs="Verdana"/>
          <w:color w:val="0022B9"/>
        </w:rPr>
        <w:t xml:space="preserve"> </w:t>
      </w:r>
    </w:p>
    <w:p w14:paraId="663EC665" w14:textId="77777777" w:rsidR="003E2317" w:rsidRDefault="008F0ECB">
      <w:pPr>
        <w:spacing w:line="240" w:lineRule="auto"/>
        <w:jc w:val="both"/>
        <w:rPr>
          <w:rFonts w:ascii="Verdana" w:eastAsia="Verdana" w:hAnsi="Verdana" w:cs="Verdana"/>
          <w:b/>
        </w:rPr>
      </w:pPr>
      <w:hyperlink r:id="rId10">
        <w:r w:rsidR="006A273B">
          <w:rPr>
            <w:rFonts w:ascii="Verdana" w:eastAsia="Verdana" w:hAnsi="Verdana" w:cs="Verdana"/>
            <w:i/>
            <w:color w:val="1155CC"/>
            <w:u w:val="single"/>
          </w:rPr>
          <w:t>polliane.eliziario@personalpress.jor.br</w:t>
        </w:r>
      </w:hyperlink>
      <w:r w:rsidR="006A273B">
        <w:rPr>
          <w:rFonts w:ascii="Verdana" w:eastAsia="Verdana" w:hAnsi="Verdana" w:cs="Verdana"/>
          <w:i/>
          <w:color w:val="1155CC"/>
        </w:rPr>
        <w:t xml:space="preserve"> |</w:t>
      </w:r>
      <w:r w:rsidR="006A273B">
        <w:rPr>
          <w:rFonts w:ascii="Verdana" w:eastAsia="Verdana" w:hAnsi="Verdana" w:cs="Verdana"/>
          <w:color w:val="0022B9"/>
        </w:rPr>
        <w:t xml:space="preserve"> (31) 9 9788-3029</w:t>
      </w:r>
    </w:p>
    <w:p w14:paraId="663EC666" w14:textId="77777777" w:rsidR="003E2317" w:rsidRDefault="003E2317">
      <w:pPr>
        <w:rPr>
          <w:rFonts w:ascii="Verdana" w:eastAsia="Verdana" w:hAnsi="Verdana" w:cs="Verdana"/>
        </w:rPr>
      </w:pPr>
    </w:p>
    <w:sectPr w:rsidR="003E2317">
      <w:headerReference w:type="default" r:id="rId11"/>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54F20" w14:textId="77777777" w:rsidR="00C7129F" w:rsidRDefault="00C7129F">
      <w:pPr>
        <w:spacing w:line="240" w:lineRule="auto"/>
      </w:pPr>
      <w:r>
        <w:separator/>
      </w:r>
    </w:p>
  </w:endnote>
  <w:endnote w:type="continuationSeparator" w:id="0">
    <w:p w14:paraId="21285556" w14:textId="77777777" w:rsidR="00C7129F" w:rsidRDefault="00C712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3A31F8" w14:textId="77777777" w:rsidR="00C7129F" w:rsidRDefault="00C7129F">
      <w:pPr>
        <w:spacing w:line="240" w:lineRule="auto"/>
      </w:pPr>
      <w:r>
        <w:separator/>
      </w:r>
    </w:p>
  </w:footnote>
  <w:footnote w:type="continuationSeparator" w:id="0">
    <w:p w14:paraId="577C5B04" w14:textId="77777777" w:rsidR="00C7129F" w:rsidRDefault="00C7129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EC667" w14:textId="77777777" w:rsidR="003E2317" w:rsidRDefault="006A273B">
    <w:r>
      <w:rPr>
        <w:noProof/>
      </w:rPr>
      <w:drawing>
        <wp:anchor distT="0" distB="0" distL="0" distR="0" simplePos="0" relativeHeight="251658240" behindDoc="1" locked="0" layoutInCell="1" hidden="0" allowOverlap="1" wp14:anchorId="663EC66A" wp14:editId="663EC66B">
          <wp:simplePos x="0" y="0"/>
          <wp:positionH relativeFrom="page">
            <wp:posOffset>-12697</wp:posOffset>
          </wp:positionH>
          <wp:positionV relativeFrom="page">
            <wp:posOffset>25400</wp:posOffset>
          </wp:positionV>
          <wp:extent cx="7560000" cy="106704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663EC668" w14:textId="77777777" w:rsidR="003E2317" w:rsidRDefault="003E2317"/>
  <w:p w14:paraId="663EC669" w14:textId="77777777" w:rsidR="003E2317" w:rsidRDefault="003E231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066F32"/>
    <w:multiLevelType w:val="multilevel"/>
    <w:tmpl w:val="58BA3BB8"/>
    <w:lvl w:ilvl="0">
      <w:start w:val="9"/>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inkAnnotation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317"/>
    <w:rsid w:val="00014F85"/>
    <w:rsid w:val="000C75AC"/>
    <w:rsid w:val="00180921"/>
    <w:rsid w:val="001A01EE"/>
    <w:rsid w:val="002207A5"/>
    <w:rsid w:val="00271E64"/>
    <w:rsid w:val="003064D8"/>
    <w:rsid w:val="0035490A"/>
    <w:rsid w:val="003C48F0"/>
    <w:rsid w:val="003E2317"/>
    <w:rsid w:val="0041295F"/>
    <w:rsid w:val="004804CE"/>
    <w:rsid w:val="004E798F"/>
    <w:rsid w:val="005C67AA"/>
    <w:rsid w:val="00664CF3"/>
    <w:rsid w:val="006A273B"/>
    <w:rsid w:val="006E3477"/>
    <w:rsid w:val="007B1A39"/>
    <w:rsid w:val="00817B6A"/>
    <w:rsid w:val="00875238"/>
    <w:rsid w:val="0089128E"/>
    <w:rsid w:val="008C5E41"/>
    <w:rsid w:val="008D422A"/>
    <w:rsid w:val="008F0ECB"/>
    <w:rsid w:val="00965AEB"/>
    <w:rsid w:val="009D32C2"/>
    <w:rsid w:val="00A25611"/>
    <w:rsid w:val="00A64D28"/>
    <w:rsid w:val="00AD0895"/>
    <w:rsid w:val="00B01E00"/>
    <w:rsid w:val="00B125B4"/>
    <w:rsid w:val="00BD2945"/>
    <w:rsid w:val="00C706A8"/>
    <w:rsid w:val="00C7129F"/>
    <w:rsid w:val="00CA2C55"/>
    <w:rsid w:val="00D803B9"/>
    <w:rsid w:val="00DA664A"/>
    <w:rsid w:val="00DC3631"/>
    <w:rsid w:val="00E223F8"/>
    <w:rsid w:val="00E36CBE"/>
    <w:rsid w:val="00E721B0"/>
    <w:rsid w:val="00EC1D1E"/>
    <w:rsid w:val="00ED3F0A"/>
    <w:rsid w:val="00EF0DD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EC5FD"/>
  <w15:docId w15:val="{72833149-1186-439D-90C8-3190E907F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8C5E41"/>
    <w:pPr>
      <w:spacing w:before="100" w:beforeAutospacing="1" w:after="100" w:afterAutospacing="1" w:line="240" w:lineRule="auto"/>
    </w:pPr>
    <w:rPr>
      <w:rFonts w:ascii="Calibri" w:eastAsiaTheme="minorHAnsi" w:hAnsi="Calibri" w:cs="Calibri"/>
    </w:rPr>
  </w:style>
  <w:style w:type="character" w:styleId="Hyperlink">
    <w:name w:val="Hyperlink"/>
    <w:basedOn w:val="Fontepargpadro"/>
    <w:uiPriority w:val="99"/>
    <w:semiHidden/>
    <w:unhideWhenUsed/>
    <w:rsid w:val="009D32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553185">
      <w:bodyDiv w:val="1"/>
      <w:marLeft w:val="0"/>
      <w:marRight w:val="0"/>
      <w:marTop w:val="0"/>
      <w:marBottom w:val="0"/>
      <w:divBdr>
        <w:top w:val="none" w:sz="0" w:space="0" w:color="auto"/>
        <w:left w:val="none" w:sz="0" w:space="0" w:color="auto"/>
        <w:bottom w:val="none" w:sz="0" w:space="0" w:color="auto"/>
        <w:right w:val="none" w:sz="0" w:space="0" w:color="auto"/>
      </w:divBdr>
    </w:div>
    <w:div w:id="599528962">
      <w:bodyDiv w:val="1"/>
      <w:marLeft w:val="0"/>
      <w:marRight w:val="0"/>
      <w:marTop w:val="0"/>
      <w:marBottom w:val="0"/>
      <w:divBdr>
        <w:top w:val="none" w:sz="0" w:space="0" w:color="auto"/>
        <w:left w:val="none" w:sz="0" w:space="0" w:color="auto"/>
        <w:bottom w:val="none" w:sz="0" w:space="0" w:color="auto"/>
        <w:right w:val="none" w:sz="0" w:space="0" w:color="auto"/>
      </w:divBdr>
    </w:div>
    <w:div w:id="1135561513">
      <w:bodyDiv w:val="1"/>
      <w:marLeft w:val="0"/>
      <w:marRight w:val="0"/>
      <w:marTop w:val="0"/>
      <w:marBottom w:val="0"/>
      <w:divBdr>
        <w:top w:val="none" w:sz="0" w:space="0" w:color="auto"/>
        <w:left w:val="none" w:sz="0" w:space="0" w:color="auto"/>
        <w:bottom w:val="none" w:sz="0" w:space="0" w:color="auto"/>
        <w:right w:val="none" w:sz="0" w:space="0" w:color="auto"/>
      </w:divBdr>
    </w:div>
    <w:div w:id="1909148079">
      <w:bodyDiv w:val="1"/>
      <w:marLeft w:val="0"/>
      <w:marRight w:val="0"/>
      <w:marTop w:val="0"/>
      <w:marBottom w:val="0"/>
      <w:divBdr>
        <w:top w:val="none" w:sz="0" w:space="0" w:color="auto"/>
        <w:left w:val="none" w:sz="0" w:space="0" w:color="auto"/>
        <w:bottom w:val="none" w:sz="0" w:space="0" w:color="auto"/>
        <w:right w:val="none" w:sz="0" w:space="0" w:color="auto"/>
      </w:divBdr>
    </w:div>
    <w:div w:id="19145842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fil.mg/jobi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olliane.eliziario@personalpress.jor.br" TargetMode="External"/><Relationship Id="rId4" Type="http://schemas.openxmlformats.org/officeDocument/2006/relationships/settings" Target="settings.xml"/><Relationship Id="rId9" Type="http://schemas.openxmlformats.org/officeDocument/2006/relationships/hyperlink" Target="http://fil.mg/jobi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RzZQY5jtZLwuhCumxKp/LMxxi1w==">CgMxLjAyCGguZ2pkZ3hzMgloLjMwajB6bGw4AHIhMWZScEttbzlrWDI1QmZOTGI5WUs3MFBrZnRjMjJ0ZkZO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1151</Words>
  <Characters>6102</Characters>
  <Application>Microsoft Office Word</Application>
  <DocSecurity>0</DocSecurity>
  <Lines>91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Merrina Delgado</cp:lastModifiedBy>
  <cp:revision>2</cp:revision>
  <dcterms:created xsi:type="dcterms:W3CDTF">2023-10-27T19:12:00Z</dcterms:created>
  <dcterms:modified xsi:type="dcterms:W3CDTF">2023-10-27T19:12:00Z</dcterms:modified>
</cp:coreProperties>
</file>