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D58A8B" w14:textId="77777777" w:rsidR="008D6F35" w:rsidRPr="00C56A29" w:rsidRDefault="008D6F35" w:rsidP="008D6F35">
      <w:pPr>
        <w:spacing w:line="240" w:lineRule="auto"/>
        <w:jc w:val="center"/>
        <w:rPr>
          <w:rFonts w:ascii="Verdana" w:eastAsia="Verdana" w:hAnsi="Verdana" w:cs="Calibri Light"/>
          <w:b/>
          <w:color w:val="0022B9"/>
        </w:rPr>
      </w:pPr>
      <w:bookmarkStart w:id="0" w:name="_GoBack"/>
      <w:bookmarkEnd w:id="0"/>
      <w:r w:rsidRPr="00C56A29">
        <w:rPr>
          <w:rFonts w:ascii="Verdana" w:eastAsia="Verdana" w:hAnsi="Verdana" w:cs="Calibri Light"/>
          <w:b/>
          <w:color w:val="0022B9"/>
        </w:rPr>
        <w:t>TEMPORADA</w:t>
      </w:r>
    </w:p>
    <w:p w14:paraId="4730B43D" w14:textId="77777777" w:rsidR="008D6F35" w:rsidRPr="00C56A29" w:rsidRDefault="008D6F35" w:rsidP="008D6F35">
      <w:pPr>
        <w:spacing w:line="240" w:lineRule="auto"/>
        <w:jc w:val="center"/>
        <w:rPr>
          <w:rFonts w:ascii="Verdana" w:eastAsia="Verdana" w:hAnsi="Verdana" w:cs="Calibri Light"/>
          <w:b/>
          <w:color w:val="0022B9"/>
        </w:rPr>
      </w:pPr>
      <w:r w:rsidRPr="00C56A29">
        <w:rPr>
          <w:rFonts w:ascii="Verdana" w:eastAsia="Verdana" w:hAnsi="Verdana" w:cs="Calibri Light"/>
          <w:b/>
          <w:color w:val="0022B9"/>
        </w:rPr>
        <w:t>2023</w:t>
      </w:r>
    </w:p>
    <w:p w14:paraId="327F556A" w14:textId="77777777" w:rsidR="008D6F35" w:rsidRPr="00C56A29" w:rsidRDefault="008D6F35" w:rsidP="008D6F35">
      <w:pPr>
        <w:spacing w:line="240" w:lineRule="auto"/>
        <w:jc w:val="center"/>
        <w:rPr>
          <w:rFonts w:ascii="Verdana" w:eastAsia="Verdana" w:hAnsi="Verdana" w:cs="Calibri Light"/>
          <w:b/>
          <w:color w:val="0022B9"/>
        </w:rPr>
      </w:pPr>
    </w:p>
    <w:p w14:paraId="59FC8166" w14:textId="77777777" w:rsidR="008D6F35" w:rsidRPr="00C56A29" w:rsidRDefault="008D6F35" w:rsidP="008D6F35">
      <w:pPr>
        <w:spacing w:line="240" w:lineRule="auto"/>
        <w:jc w:val="center"/>
        <w:rPr>
          <w:rFonts w:ascii="Verdana" w:eastAsia="Verdana" w:hAnsi="Verdana" w:cs="Calibri Light"/>
          <w:b/>
          <w:i/>
          <w:color w:val="0022B9"/>
        </w:rPr>
      </w:pPr>
      <w:r w:rsidRPr="00C56A29">
        <w:rPr>
          <w:rFonts w:ascii="Verdana" w:eastAsia="Verdana" w:hAnsi="Verdana" w:cs="Calibri Light"/>
          <w:b/>
          <w:i/>
          <w:color w:val="0022B9"/>
        </w:rPr>
        <w:t>Quinze primaveras musicais</w:t>
      </w:r>
    </w:p>
    <w:p w14:paraId="46FD013E" w14:textId="77777777" w:rsidR="008D6F35" w:rsidRPr="00C56A29" w:rsidRDefault="008D6F35" w:rsidP="008D6F35">
      <w:pPr>
        <w:spacing w:line="240" w:lineRule="auto"/>
        <w:jc w:val="center"/>
        <w:rPr>
          <w:rFonts w:ascii="Verdana" w:eastAsia="Verdana" w:hAnsi="Verdana" w:cs="Calibri Light"/>
          <w:b/>
          <w:i/>
          <w:color w:val="0022B9"/>
        </w:rPr>
      </w:pPr>
    </w:p>
    <w:p w14:paraId="0133FAB6" w14:textId="77777777" w:rsidR="008D6F35" w:rsidRPr="00C56A29" w:rsidRDefault="008D6F35" w:rsidP="008D6F35">
      <w:pPr>
        <w:spacing w:line="240" w:lineRule="auto"/>
        <w:jc w:val="center"/>
        <w:rPr>
          <w:rFonts w:ascii="Verdana" w:eastAsia="Verdana" w:hAnsi="Verdana" w:cs="Calibri Light"/>
          <w:b/>
          <w:i/>
          <w:color w:val="0022B9"/>
        </w:rPr>
      </w:pPr>
    </w:p>
    <w:p w14:paraId="3E48602B" w14:textId="20AA6583" w:rsidR="008D6F35" w:rsidRDefault="003F2970" w:rsidP="008D6F35">
      <w:pPr>
        <w:jc w:val="center"/>
        <w:rPr>
          <w:rFonts w:ascii="Verdana" w:eastAsia="Verdana" w:hAnsi="Verdana" w:cs="Calibri Light"/>
          <w:b/>
          <w:bCs/>
          <w:color w:val="0022B9"/>
        </w:rPr>
      </w:pPr>
      <w:bookmarkStart w:id="1" w:name="_gjdgxs" w:colFirst="0" w:colLast="0"/>
      <w:bookmarkStart w:id="2" w:name="_md4l7gmckbl8" w:colFirst="0" w:colLast="0"/>
      <w:bookmarkStart w:id="3" w:name="_1y5vsrrxry4h" w:colFirst="0" w:colLast="0"/>
      <w:bookmarkStart w:id="4" w:name="_9afyxf21yghi" w:colFirst="0" w:colLast="0"/>
      <w:bookmarkEnd w:id="1"/>
      <w:bookmarkEnd w:id="2"/>
      <w:bookmarkEnd w:id="3"/>
      <w:bookmarkEnd w:id="4"/>
      <w:r>
        <w:rPr>
          <w:rFonts w:ascii="Verdana" w:eastAsia="Verdana" w:hAnsi="Verdana" w:cs="Calibri Light"/>
          <w:b/>
          <w:bCs/>
          <w:color w:val="0022B9"/>
        </w:rPr>
        <w:t xml:space="preserve">FILARMÔNICA DE MINAS GERAIS </w:t>
      </w:r>
      <w:r w:rsidR="008832DC">
        <w:rPr>
          <w:rFonts w:ascii="Verdana" w:eastAsia="Verdana" w:hAnsi="Verdana" w:cs="Calibri Light"/>
          <w:b/>
          <w:bCs/>
          <w:color w:val="0022B9"/>
        </w:rPr>
        <w:t>APRESENTA A SÉRIE “FORA DE SÉRIE”</w:t>
      </w:r>
      <w:r w:rsidR="00147925">
        <w:rPr>
          <w:rFonts w:ascii="Verdana" w:eastAsia="Verdana" w:hAnsi="Verdana" w:cs="Calibri Light"/>
          <w:b/>
          <w:bCs/>
          <w:color w:val="0022B9"/>
        </w:rPr>
        <w:t xml:space="preserve"> E REVISITA COUPERIN</w:t>
      </w:r>
      <w:r w:rsidR="00CD0FDB">
        <w:rPr>
          <w:rFonts w:ascii="Verdana" w:eastAsia="Verdana" w:hAnsi="Verdana" w:cs="Calibri Light"/>
          <w:b/>
          <w:bCs/>
          <w:color w:val="0022B9"/>
        </w:rPr>
        <w:t xml:space="preserve"> POR RAVEL E STRAUSS</w:t>
      </w:r>
    </w:p>
    <w:p w14:paraId="381C91D9" w14:textId="77777777" w:rsidR="00C12EE9" w:rsidRPr="00C56A29" w:rsidRDefault="00C12EE9" w:rsidP="008D6F35">
      <w:pPr>
        <w:jc w:val="center"/>
        <w:rPr>
          <w:rFonts w:ascii="Verdana" w:eastAsia="Verdana" w:hAnsi="Verdana" w:cs="Calibri Light"/>
          <w:b/>
          <w:bCs/>
          <w:color w:val="0022B9"/>
        </w:rPr>
      </w:pPr>
    </w:p>
    <w:p w14:paraId="799E31AD" w14:textId="6042294B" w:rsidR="008D6F35" w:rsidRPr="000E7FFA" w:rsidRDefault="00BA376C" w:rsidP="008D6F35">
      <w:pPr>
        <w:jc w:val="center"/>
        <w:rPr>
          <w:rFonts w:ascii="Verdana" w:eastAsia="Verdana" w:hAnsi="Verdana" w:cs="Calibri Light"/>
          <w:i/>
          <w:iCs/>
          <w:color w:val="0022B9"/>
          <w:sz w:val="20"/>
          <w:szCs w:val="20"/>
        </w:rPr>
      </w:pPr>
      <w:r>
        <w:rPr>
          <w:rFonts w:ascii="Verdana" w:eastAsia="Verdana" w:hAnsi="Verdana" w:cs="Calibri Light"/>
          <w:i/>
          <w:iCs/>
          <w:color w:val="0022B9"/>
          <w:sz w:val="20"/>
          <w:szCs w:val="20"/>
        </w:rPr>
        <w:t>Com regência do maestro</w:t>
      </w:r>
      <w:r w:rsidR="00864B93">
        <w:rPr>
          <w:rFonts w:ascii="Verdana" w:eastAsia="Verdana" w:hAnsi="Verdana" w:cs="Calibri Light"/>
          <w:i/>
          <w:iCs/>
          <w:color w:val="0022B9"/>
          <w:sz w:val="20"/>
          <w:szCs w:val="20"/>
        </w:rPr>
        <w:t xml:space="preserve"> associado José Soares</w:t>
      </w:r>
      <w:r w:rsidR="00CD0FDB">
        <w:rPr>
          <w:rFonts w:ascii="Verdana" w:eastAsia="Verdana" w:hAnsi="Verdana" w:cs="Calibri Light"/>
          <w:i/>
          <w:iCs/>
          <w:color w:val="0022B9"/>
          <w:sz w:val="20"/>
          <w:szCs w:val="20"/>
        </w:rPr>
        <w:t>, Orquestra ainda interpreta</w:t>
      </w:r>
      <w:r w:rsidR="003F2C43">
        <w:rPr>
          <w:rFonts w:ascii="Verdana" w:eastAsia="Verdana" w:hAnsi="Verdana" w:cs="Calibri Light"/>
          <w:i/>
          <w:iCs/>
          <w:color w:val="0022B9"/>
          <w:sz w:val="20"/>
          <w:szCs w:val="20"/>
        </w:rPr>
        <w:t xml:space="preserve"> os franceses </w:t>
      </w:r>
      <w:proofErr w:type="spellStart"/>
      <w:r w:rsidR="003F2C43">
        <w:rPr>
          <w:rFonts w:ascii="Verdana" w:eastAsia="Verdana" w:hAnsi="Verdana" w:cs="Calibri Light"/>
          <w:i/>
          <w:iCs/>
          <w:color w:val="0022B9"/>
          <w:sz w:val="20"/>
          <w:szCs w:val="20"/>
        </w:rPr>
        <w:t>Satie</w:t>
      </w:r>
      <w:proofErr w:type="spellEnd"/>
      <w:r w:rsidR="003F2C43">
        <w:rPr>
          <w:rFonts w:ascii="Verdana" w:eastAsia="Verdana" w:hAnsi="Verdana" w:cs="Calibri Light"/>
          <w:i/>
          <w:iCs/>
          <w:color w:val="0022B9"/>
          <w:sz w:val="20"/>
          <w:szCs w:val="20"/>
        </w:rPr>
        <w:t xml:space="preserve"> e </w:t>
      </w:r>
      <w:proofErr w:type="spellStart"/>
      <w:r w:rsidR="002433B4">
        <w:rPr>
          <w:rFonts w:ascii="Verdana" w:eastAsia="Verdana" w:hAnsi="Verdana" w:cs="Calibri Light"/>
          <w:i/>
          <w:iCs/>
          <w:color w:val="0022B9"/>
          <w:sz w:val="20"/>
          <w:szCs w:val="20"/>
        </w:rPr>
        <w:t>Poulenc</w:t>
      </w:r>
      <w:proofErr w:type="spellEnd"/>
    </w:p>
    <w:p w14:paraId="3D16FA5F" w14:textId="77777777" w:rsidR="00E35563" w:rsidRDefault="00E35563" w:rsidP="008D6F35">
      <w:pPr>
        <w:jc w:val="center"/>
        <w:rPr>
          <w:rFonts w:ascii="Verdana" w:hAnsi="Verdana" w:cs="Calibri Light"/>
          <w:i/>
          <w:iCs/>
          <w:color w:val="0022B9"/>
          <w:sz w:val="20"/>
          <w:szCs w:val="20"/>
        </w:rPr>
      </w:pPr>
    </w:p>
    <w:p w14:paraId="6EB04D5E" w14:textId="77777777" w:rsidR="00871DB7" w:rsidRDefault="00871DB7" w:rsidP="008D6F35">
      <w:pPr>
        <w:jc w:val="center"/>
        <w:rPr>
          <w:rFonts w:ascii="Verdana" w:hAnsi="Verdana" w:cs="Calibri Light"/>
          <w:i/>
          <w:iCs/>
          <w:color w:val="0022B9"/>
          <w:sz w:val="20"/>
          <w:szCs w:val="20"/>
        </w:rPr>
      </w:pPr>
    </w:p>
    <w:p w14:paraId="238FCB39" w14:textId="4BF5B0DE" w:rsidR="001D03AF" w:rsidRPr="00366504" w:rsidRDefault="001D03AF" w:rsidP="001D03AF">
      <w:pPr>
        <w:spacing w:line="240" w:lineRule="auto"/>
        <w:jc w:val="both"/>
        <w:rPr>
          <w:rFonts w:ascii="Verdana" w:hAnsi="Verdana" w:cs="Calibri Light"/>
          <w:color w:val="0022B9"/>
        </w:rPr>
      </w:pPr>
      <w:r w:rsidRPr="00366504">
        <w:rPr>
          <w:rFonts w:ascii="Verdana" w:hAnsi="Verdana" w:cs="Calibri Light"/>
          <w:color w:val="0022B9"/>
        </w:rPr>
        <w:t xml:space="preserve">No dia </w:t>
      </w:r>
      <w:r w:rsidRPr="00366504">
        <w:rPr>
          <w:rFonts w:ascii="Verdana" w:hAnsi="Verdana" w:cs="Calibri Light"/>
          <w:b/>
          <w:bCs/>
          <w:color w:val="0022B9"/>
        </w:rPr>
        <w:t>14 de outubro</w:t>
      </w:r>
      <w:r w:rsidRPr="00366504">
        <w:rPr>
          <w:rFonts w:ascii="Verdana" w:hAnsi="Verdana" w:cs="Calibri Light"/>
          <w:color w:val="0022B9"/>
        </w:rPr>
        <w:t xml:space="preserve">, às </w:t>
      </w:r>
      <w:r w:rsidRPr="00366504">
        <w:rPr>
          <w:rFonts w:ascii="Verdana" w:hAnsi="Verdana" w:cs="Calibri Light"/>
          <w:b/>
          <w:bCs/>
          <w:color w:val="0022B9"/>
        </w:rPr>
        <w:t>18h</w:t>
      </w:r>
      <w:r w:rsidRPr="00366504">
        <w:rPr>
          <w:rFonts w:ascii="Verdana" w:hAnsi="Verdana" w:cs="Calibri Light"/>
          <w:color w:val="0022B9"/>
        </w:rPr>
        <w:t xml:space="preserve">, na </w:t>
      </w:r>
      <w:r w:rsidRPr="00366504">
        <w:rPr>
          <w:rFonts w:ascii="Verdana" w:hAnsi="Verdana" w:cs="Calibri Light"/>
          <w:b/>
          <w:bCs/>
          <w:color w:val="0022B9"/>
        </w:rPr>
        <w:t>Sala Minas Gerais</w:t>
      </w:r>
      <w:r w:rsidRPr="00366504">
        <w:rPr>
          <w:rFonts w:ascii="Verdana" w:hAnsi="Verdana" w:cs="Calibri Light"/>
          <w:color w:val="0022B9"/>
        </w:rPr>
        <w:t xml:space="preserve">, a </w:t>
      </w:r>
      <w:r w:rsidRPr="00366504">
        <w:rPr>
          <w:rFonts w:ascii="Verdana" w:hAnsi="Verdana" w:cs="Calibri Light"/>
          <w:b/>
          <w:bCs/>
          <w:color w:val="0022B9"/>
        </w:rPr>
        <w:t>Filarmônica de Minas</w:t>
      </w:r>
      <w:r w:rsidRPr="00366504">
        <w:rPr>
          <w:rFonts w:ascii="Verdana" w:hAnsi="Verdana" w:cs="Calibri Light"/>
          <w:color w:val="0022B9"/>
        </w:rPr>
        <w:t xml:space="preserve"> </w:t>
      </w:r>
      <w:r w:rsidRPr="00366504">
        <w:rPr>
          <w:rFonts w:ascii="Verdana" w:hAnsi="Verdana" w:cs="Calibri Light"/>
          <w:b/>
          <w:bCs/>
          <w:color w:val="0022B9"/>
        </w:rPr>
        <w:t>Gerais</w:t>
      </w:r>
      <w:r w:rsidRPr="00366504">
        <w:rPr>
          <w:rFonts w:ascii="Verdana" w:hAnsi="Verdana" w:cs="Calibri Light"/>
          <w:color w:val="0022B9"/>
        </w:rPr>
        <w:t xml:space="preserve"> revisita </w:t>
      </w:r>
      <w:proofErr w:type="spellStart"/>
      <w:r w:rsidRPr="00366504">
        <w:rPr>
          <w:rFonts w:ascii="Verdana" w:hAnsi="Verdana" w:cs="Calibri Light"/>
          <w:color w:val="0022B9"/>
        </w:rPr>
        <w:t>Couperin</w:t>
      </w:r>
      <w:proofErr w:type="spellEnd"/>
      <w:r w:rsidRPr="00366504">
        <w:rPr>
          <w:rFonts w:ascii="Verdana" w:hAnsi="Verdana" w:cs="Calibri Light"/>
          <w:color w:val="0022B9"/>
        </w:rPr>
        <w:t xml:space="preserve">, em dois estilos contrastantes: a orquestração à francesa de </w:t>
      </w:r>
      <w:r w:rsidRPr="00366504">
        <w:rPr>
          <w:rFonts w:ascii="Verdana" w:hAnsi="Verdana" w:cs="Calibri Light"/>
          <w:b/>
          <w:bCs/>
          <w:color w:val="0022B9"/>
        </w:rPr>
        <w:t xml:space="preserve">Ravel </w:t>
      </w:r>
      <w:r w:rsidRPr="00366504">
        <w:rPr>
          <w:rFonts w:ascii="Verdana" w:hAnsi="Verdana" w:cs="Calibri Light"/>
          <w:color w:val="0022B9"/>
        </w:rPr>
        <w:t xml:space="preserve">e a germânica de </w:t>
      </w:r>
      <w:r w:rsidRPr="00366504">
        <w:rPr>
          <w:rFonts w:ascii="Verdana" w:hAnsi="Verdana" w:cs="Calibri Light"/>
          <w:b/>
          <w:bCs/>
          <w:color w:val="0022B9"/>
        </w:rPr>
        <w:t>Richard Strauss</w:t>
      </w:r>
      <w:r w:rsidRPr="00366504">
        <w:rPr>
          <w:rFonts w:ascii="Verdana" w:hAnsi="Verdana" w:cs="Calibri Light"/>
          <w:color w:val="0022B9"/>
        </w:rPr>
        <w:t xml:space="preserve">. A França segue presente neste concerto conduzido por </w:t>
      </w:r>
      <w:r w:rsidRPr="00E34EDC">
        <w:rPr>
          <w:rFonts w:ascii="Verdana" w:hAnsi="Verdana" w:cs="Calibri Light"/>
          <w:b/>
          <w:bCs/>
          <w:color w:val="0022B9"/>
        </w:rPr>
        <w:t>José Soares</w:t>
      </w:r>
      <w:r w:rsidRPr="00366504">
        <w:rPr>
          <w:rFonts w:ascii="Verdana" w:hAnsi="Verdana" w:cs="Calibri Light"/>
          <w:color w:val="0022B9"/>
        </w:rPr>
        <w:t>,</w:t>
      </w:r>
      <w:r w:rsidRPr="00366504">
        <w:rPr>
          <w:rFonts w:ascii="Verdana" w:hAnsi="Verdana"/>
          <w:color w:val="0022B9"/>
        </w:rPr>
        <w:t xml:space="preserve"> Regente Associado da Filarmônica, com a orquestração de </w:t>
      </w:r>
      <w:r w:rsidRPr="00366504">
        <w:rPr>
          <w:rFonts w:ascii="Verdana" w:hAnsi="Verdana"/>
          <w:b/>
          <w:color w:val="0022B9"/>
        </w:rPr>
        <w:t>Debussy</w:t>
      </w:r>
      <w:r w:rsidRPr="00366504">
        <w:rPr>
          <w:rFonts w:ascii="Verdana" w:hAnsi="Verdana"/>
          <w:color w:val="0022B9"/>
        </w:rPr>
        <w:t xml:space="preserve"> para as </w:t>
      </w:r>
      <w:proofErr w:type="spellStart"/>
      <w:r w:rsidR="00FB5FA7" w:rsidRPr="00270AF9">
        <w:rPr>
          <w:rFonts w:ascii="Verdana" w:hAnsi="Verdana"/>
          <w:i/>
          <w:color w:val="0022B9"/>
        </w:rPr>
        <w:t>Gymnopédies</w:t>
      </w:r>
      <w:proofErr w:type="spellEnd"/>
      <w:r w:rsidR="00FB5FA7" w:rsidRPr="00270AF9">
        <w:rPr>
          <w:rFonts w:ascii="Verdana" w:hAnsi="Verdana"/>
          <w:i/>
          <w:color w:val="0022B9"/>
        </w:rPr>
        <w:t xml:space="preserve"> nº 3 e nº 1</w:t>
      </w:r>
      <w:r w:rsidRPr="00270AF9">
        <w:rPr>
          <w:rFonts w:ascii="Verdana" w:hAnsi="Verdana"/>
          <w:color w:val="0022B9"/>
        </w:rPr>
        <w:t xml:space="preserve"> de</w:t>
      </w:r>
      <w:r w:rsidRPr="00366504">
        <w:rPr>
          <w:rFonts w:ascii="Verdana" w:hAnsi="Verdana"/>
          <w:color w:val="0022B9"/>
        </w:rPr>
        <w:t xml:space="preserve"> </w:t>
      </w:r>
      <w:r w:rsidRPr="00366504">
        <w:rPr>
          <w:rFonts w:ascii="Verdana" w:hAnsi="Verdana"/>
          <w:b/>
          <w:color w:val="0022B9"/>
        </w:rPr>
        <w:t>Satie</w:t>
      </w:r>
      <w:r w:rsidRPr="00366504">
        <w:rPr>
          <w:rFonts w:ascii="Verdana" w:hAnsi="Verdana"/>
          <w:color w:val="0022B9"/>
        </w:rPr>
        <w:t xml:space="preserve"> e na </w:t>
      </w:r>
      <w:r w:rsidRPr="00366504">
        <w:rPr>
          <w:rFonts w:ascii="Verdana" w:hAnsi="Verdana" w:cs="Calibri Light"/>
          <w:color w:val="0022B9"/>
        </w:rPr>
        <w:t xml:space="preserve">leve e esfuziante </w:t>
      </w:r>
      <w:r w:rsidRPr="00366504">
        <w:rPr>
          <w:rFonts w:ascii="Verdana" w:hAnsi="Verdana" w:cs="Calibri Light"/>
          <w:i/>
          <w:iCs/>
          <w:color w:val="0022B9"/>
        </w:rPr>
        <w:t>Suíte Francesa</w:t>
      </w:r>
      <w:r w:rsidRPr="00366504">
        <w:rPr>
          <w:rFonts w:ascii="Verdana" w:hAnsi="Verdana" w:cs="Calibri Light"/>
          <w:color w:val="0022B9"/>
        </w:rPr>
        <w:t xml:space="preserve"> de </w:t>
      </w:r>
      <w:r w:rsidRPr="00366504">
        <w:rPr>
          <w:rFonts w:ascii="Verdana" w:hAnsi="Verdana" w:cs="Calibri Light"/>
          <w:b/>
          <w:bCs/>
          <w:color w:val="0022B9"/>
        </w:rPr>
        <w:t xml:space="preserve">Francis </w:t>
      </w:r>
      <w:proofErr w:type="spellStart"/>
      <w:r w:rsidRPr="00366504">
        <w:rPr>
          <w:rFonts w:ascii="Verdana" w:hAnsi="Verdana" w:cs="Calibri Light"/>
          <w:b/>
          <w:bCs/>
          <w:color w:val="0022B9"/>
        </w:rPr>
        <w:t>Poulenc</w:t>
      </w:r>
      <w:proofErr w:type="spellEnd"/>
      <w:r w:rsidR="00FB5FA7">
        <w:rPr>
          <w:rFonts w:ascii="Verdana" w:hAnsi="Verdana" w:cs="Calibri Light"/>
          <w:color w:val="0022B9"/>
        </w:rPr>
        <w:t xml:space="preserve">. </w:t>
      </w:r>
      <w:r w:rsidRPr="00366504">
        <w:rPr>
          <w:rFonts w:ascii="Verdana" w:hAnsi="Verdana" w:cs="Calibri Light"/>
          <w:color w:val="0022B9"/>
        </w:rPr>
        <w:t xml:space="preserve">Este é um concerto da </w:t>
      </w:r>
      <w:r w:rsidRPr="00366504">
        <w:rPr>
          <w:rFonts w:ascii="Verdana" w:hAnsi="Verdana" w:cs="Calibri Light"/>
          <w:b/>
          <w:bCs/>
          <w:color w:val="0022B9"/>
        </w:rPr>
        <w:t>série “Fora de Série”</w:t>
      </w:r>
      <w:r w:rsidRPr="00366504">
        <w:rPr>
          <w:rFonts w:ascii="Verdana" w:hAnsi="Verdana" w:cs="Calibri Light"/>
          <w:color w:val="0022B9"/>
        </w:rPr>
        <w:t xml:space="preserve">, que, em 2023, com o tema </w:t>
      </w:r>
      <w:r w:rsidRPr="00366504">
        <w:rPr>
          <w:rFonts w:ascii="Verdana" w:hAnsi="Verdana" w:cs="Calibri Light"/>
          <w:b/>
          <w:bCs/>
          <w:color w:val="0022B9"/>
        </w:rPr>
        <w:t>Segundas Opiniões</w:t>
      </w:r>
      <w:r w:rsidRPr="00366504">
        <w:rPr>
          <w:rFonts w:ascii="Verdana" w:hAnsi="Verdana" w:cs="Calibri Light"/>
          <w:color w:val="0022B9"/>
        </w:rPr>
        <w:t>, explora como compositores contribuíram com novas interpretações de obras de outros artistas.</w:t>
      </w:r>
      <w:r w:rsidRPr="00366504">
        <w:rPr>
          <w:rFonts w:ascii="Verdana" w:hAnsi="Verdana" w:cs="Calibri Light"/>
          <w:b/>
          <w:bCs/>
          <w:color w:val="0022B9"/>
        </w:rPr>
        <w:t xml:space="preserve"> </w:t>
      </w:r>
      <w:r w:rsidRPr="00366504">
        <w:rPr>
          <w:rFonts w:ascii="Verdana" w:hAnsi="Verdana" w:cs="Calibri Light"/>
          <w:color w:val="0022B9"/>
        </w:rPr>
        <w:t xml:space="preserve">Os ingressos estão à venda no site </w:t>
      </w:r>
      <w:hyperlink r:id="rId7" w:history="1">
        <w:r w:rsidRPr="00366504">
          <w:rPr>
            <w:rStyle w:val="Hyperlink"/>
            <w:rFonts w:ascii="Verdana" w:hAnsi="Verdana" w:cs="Calibri Light"/>
            <w:color w:val="0022B9"/>
          </w:rPr>
          <w:t>www.filarmonica.art.br</w:t>
        </w:r>
      </w:hyperlink>
      <w:r w:rsidRPr="00366504">
        <w:rPr>
          <w:rFonts w:ascii="Verdana" w:hAnsi="Verdana" w:cs="Calibri Light"/>
          <w:color w:val="0022B9"/>
        </w:rPr>
        <w:t xml:space="preserve"> e na bilheteria da Sala Minas Gerais. </w:t>
      </w:r>
    </w:p>
    <w:p w14:paraId="21F17775" w14:textId="77777777" w:rsidR="00B93417" w:rsidRDefault="00B93417" w:rsidP="00E35563">
      <w:pPr>
        <w:jc w:val="both"/>
        <w:rPr>
          <w:rFonts w:ascii="Verdana" w:hAnsi="Verdana" w:cs="Calibri Light"/>
          <w:color w:val="0022B9"/>
        </w:rPr>
      </w:pPr>
    </w:p>
    <w:p w14:paraId="343B259B" w14:textId="55F1C111" w:rsidR="008D6F35" w:rsidRDefault="008D6F35" w:rsidP="00B93417">
      <w:pPr>
        <w:spacing w:line="240" w:lineRule="auto"/>
        <w:jc w:val="both"/>
        <w:rPr>
          <w:rFonts w:ascii="Verdana" w:hAnsi="Verdana" w:cs="Calibri Light"/>
          <w:color w:val="0022B9"/>
        </w:rPr>
      </w:pPr>
      <w:r w:rsidRPr="00C56A29">
        <w:rPr>
          <w:rFonts w:ascii="Verdana" w:hAnsi="Verdana" w:cs="Calibri Light"/>
          <w:color w:val="0022B9"/>
        </w:rPr>
        <w:t>Este projeto é apresentado pelo Ministério da Cultura e Governo de Minas Gerais</w:t>
      </w:r>
      <w:r w:rsidR="005D31A6">
        <w:rPr>
          <w:rFonts w:ascii="Verdana" w:hAnsi="Verdana" w:cs="Calibri Light"/>
          <w:color w:val="0022B9"/>
        </w:rPr>
        <w:t>,</w:t>
      </w:r>
      <w:r w:rsidR="00462C11">
        <w:rPr>
          <w:rFonts w:ascii="Verdana" w:hAnsi="Verdana" w:cs="Calibri Light"/>
          <w:color w:val="0022B9"/>
        </w:rPr>
        <w:t xml:space="preserve"> e</w:t>
      </w:r>
      <w:r w:rsidRPr="00C56A29">
        <w:rPr>
          <w:rFonts w:ascii="Verdana" w:hAnsi="Verdana" w:cs="Calibri Light"/>
          <w:color w:val="0022B9"/>
        </w:rPr>
        <w:t xml:space="preserve"> conta o </w:t>
      </w:r>
      <w:r w:rsidRPr="0008033E">
        <w:rPr>
          <w:rFonts w:ascii="Verdana" w:hAnsi="Verdana" w:cs="Calibri Light"/>
          <w:color w:val="0022B9"/>
        </w:rPr>
        <w:t>patrocínio</w:t>
      </w:r>
      <w:r w:rsidRPr="00C56A29">
        <w:rPr>
          <w:rFonts w:ascii="Verdana" w:hAnsi="Verdana" w:cs="Calibri Light"/>
          <w:color w:val="0022B9"/>
        </w:rPr>
        <w:t xml:space="preserve"> </w:t>
      </w:r>
      <w:r w:rsidRPr="00835449">
        <w:rPr>
          <w:rFonts w:ascii="Verdana" w:hAnsi="Verdana" w:cs="Calibri Light"/>
          <w:color w:val="0022B9"/>
        </w:rPr>
        <w:t>da</w:t>
      </w:r>
      <w:r w:rsidR="008378EA" w:rsidRPr="00835449">
        <w:rPr>
          <w:rFonts w:ascii="Verdana" w:hAnsi="Verdana" w:cs="Calibri Light"/>
          <w:color w:val="0022B9"/>
        </w:rPr>
        <w:t xml:space="preserve"> Porto Seguro e da</w:t>
      </w:r>
      <w:r w:rsidRPr="00C56A29">
        <w:rPr>
          <w:rFonts w:ascii="Verdana" w:hAnsi="Verdana" w:cs="Calibri Light"/>
          <w:color w:val="0022B9"/>
        </w:rPr>
        <w:t xml:space="preserve"> ArcelorMittal, por meio da Lei Federal de Incentivo à Cultura. Apoio: Circuito Liberdade. Realização: Instituto Cultural Filarmônica, Secretaria </w:t>
      </w:r>
      <w:r w:rsidRPr="00F608D1">
        <w:rPr>
          <w:rFonts w:ascii="Verdana" w:hAnsi="Verdana" w:cs="Calibri Light"/>
          <w:color w:val="0022B9"/>
        </w:rPr>
        <w:t>Estadual</w:t>
      </w:r>
      <w:r w:rsidRPr="00C56A29">
        <w:rPr>
          <w:rFonts w:ascii="Verdana" w:hAnsi="Verdana" w:cs="Calibri Light"/>
          <w:color w:val="0022B9"/>
        </w:rPr>
        <w:t xml:space="preserve"> de Cultura e Turismo de MG, Governo do Estado de Minas Gerais, Ministério da Cultura e </w:t>
      </w:r>
      <w:r w:rsidRPr="000660FD">
        <w:rPr>
          <w:rFonts w:ascii="Verdana" w:hAnsi="Verdana" w:cs="Calibri Light"/>
          <w:color w:val="0022B9"/>
        </w:rPr>
        <w:t>Governo</w:t>
      </w:r>
      <w:r w:rsidRPr="00C56A29">
        <w:rPr>
          <w:rFonts w:ascii="Verdana" w:hAnsi="Verdana" w:cs="Calibri Light"/>
          <w:color w:val="0022B9"/>
        </w:rPr>
        <w:t xml:space="preserve"> Federal.</w:t>
      </w:r>
    </w:p>
    <w:p w14:paraId="6E4BFB26" w14:textId="77777777" w:rsidR="00FB5FA7" w:rsidRDefault="00FB5FA7" w:rsidP="00B93417">
      <w:pPr>
        <w:spacing w:line="240" w:lineRule="auto"/>
        <w:jc w:val="both"/>
        <w:rPr>
          <w:rFonts w:ascii="Verdana" w:hAnsi="Verdana" w:cs="Calibri Light"/>
          <w:color w:val="0022B9"/>
        </w:rPr>
      </w:pPr>
    </w:p>
    <w:p w14:paraId="44858F96" w14:textId="77777777" w:rsidR="00CD0519" w:rsidRDefault="00CD0519" w:rsidP="00B93417">
      <w:pPr>
        <w:spacing w:line="240" w:lineRule="auto"/>
        <w:jc w:val="both"/>
        <w:rPr>
          <w:rFonts w:ascii="Verdana" w:hAnsi="Verdana" w:cs="Calibri Light"/>
          <w:color w:val="0022B9"/>
        </w:rPr>
      </w:pPr>
    </w:p>
    <w:p w14:paraId="482F9D46" w14:textId="58E8993F" w:rsidR="00CD0519" w:rsidRPr="00FB5FA7" w:rsidRDefault="00CD0519" w:rsidP="00FB5FA7">
      <w:pPr>
        <w:spacing w:line="360" w:lineRule="auto"/>
        <w:jc w:val="both"/>
        <w:rPr>
          <w:rFonts w:ascii="Verdana" w:hAnsi="Verdana"/>
          <w:b/>
          <w:bCs/>
          <w:color w:val="0022B9"/>
        </w:rPr>
      </w:pPr>
      <w:r>
        <w:rPr>
          <w:rFonts w:ascii="Verdana" w:hAnsi="Verdana"/>
          <w:b/>
          <w:bCs/>
          <w:color w:val="0022B9"/>
        </w:rPr>
        <w:t>Maestro José Soares, regente associado da Filarmônica de Minas Gerais</w:t>
      </w:r>
    </w:p>
    <w:p w14:paraId="65B163DD" w14:textId="77777777" w:rsidR="00CD0519" w:rsidRDefault="00CD0519" w:rsidP="00CD0519">
      <w:pPr>
        <w:jc w:val="both"/>
        <w:rPr>
          <w:rFonts w:ascii="Verdana" w:hAnsi="Verdana"/>
          <w:color w:val="0022B9"/>
        </w:rPr>
      </w:pPr>
      <w:r>
        <w:rPr>
          <w:rFonts w:ascii="Verdana" w:hAnsi="Verdana"/>
          <w:color w:val="0022B9"/>
        </w:rPr>
        <w:t>Natural de São Paulo, José Soares é Regente Associado da Orquestra Filarmônica de Minas Gerais desde 2022, tendo sido seu Regente Assistente nas duas temporadas anteriores. </w:t>
      </w:r>
    </w:p>
    <w:p w14:paraId="61510287" w14:textId="77777777" w:rsidR="00CD0519" w:rsidRDefault="00CD0519" w:rsidP="00CD0519">
      <w:pPr>
        <w:jc w:val="both"/>
        <w:rPr>
          <w:rFonts w:ascii="Verdana" w:hAnsi="Verdana"/>
          <w:color w:val="0022B9"/>
        </w:rPr>
      </w:pPr>
    </w:p>
    <w:p w14:paraId="7BDAEECC" w14:textId="77777777" w:rsidR="00CD0519" w:rsidRDefault="00CD0519" w:rsidP="00CD0519">
      <w:pPr>
        <w:jc w:val="both"/>
        <w:rPr>
          <w:rFonts w:ascii="Verdana" w:hAnsi="Verdana"/>
          <w:color w:val="0022B9"/>
        </w:rPr>
      </w:pPr>
      <w:r>
        <w:rPr>
          <w:rFonts w:ascii="Verdana" w:hAnsi="Verdana"/>
          <w:color w:val="0022B9"/>
        </w:rPr>
        <w:t>Venceu o 19º Concurso Internacional de Regência de Tóquio, edição 2021 (</w:t>
      </w:r>
      <w:proofErr w:type="spellStart"/>
      <w:r>
        <w:rPr>
          <w:rFonts w:ascii="Verdana" w:hAnsi="Verdana"/>
          <w:color w:val="0022B9"/>
        </w:rPr>
        <w:t>Tokyo</w:t>
      </w:r>
      <w:proofErr w:type="spellEnd"/>
      <w:r>
        <w:rPr>
          <w:rFonts w:ascii="Verdana" w:hAnsi="Verdana"/>
          <w:color w:val="0022B9"/>
        </w:rPr>
        <w:t xml:space="preserve"> </w:t>
      </w:r>
      <w:proofErr w:type="spellStart"/>
      <w:r>
        <w:rPr>
          <w:rFonts w:ascii="Verdana" w:hAnsi="Verdana"/>
          <w:color w:val="0022B9"/>
        </w:rPr>
        <w:t>International</w:t>
      </w:r>
      <w:proofErr w:type="spellEnd"/>
      <w:r>
        <w:rPr>
          <w:rFonts w:ascii="Verdana" w:hAnsi="Verdana"/>
          <w:color w:val="0022B9"/>
        </w:rPr>
        <w:t xml:space="preserve"> Music </w:t>
      </w:r>
      <w:proofErr w:type="spellStart"/>
      <w:r>
        <w:rPr>
          <w:rFonts w:ascii="Verdana" w:hAnsi="Verdana"/>
          <w:color w:val="0022B9"/>
        </w:rPr>
        <w:t>Competition</w:t>
      </w:r>
      <w:proofErr w:type="spellEnd"/>
      <w:r>
        <w:rPr>
          <w:rFonts w:ascii="Verdana" w:hAnsi="Verdana"/>
          <w:color w:val="0022B9"/>
        </w:rPr>
        <w:t xml:space="preserve"> for </w:t>
      </w:r>
      <w:proofErr w:type="spellStart"/>
      <w:r>
        <w:rPr>
          <w:rFonts w:ascii="Verdana" w:hAnsi="Verdana"/>
          <w:color w:val="0022B9"/>
        </w:rPr>
        <w:t>Conducting</w:t>
      </w:r>
      <w:proofErr w:type="spellEnd"/>
      <w:r>
        <w:rPr>
          <w:rFonts w:ascii="Verdana" w:hAnsi="Verdana"/>
          <w:color w:val="0022B9"/>
        </w:rPr>
        <w:t>). José Soares recebeu também o prêmio do público na mesma competição.  </w:t>
      </w:r>
    </w:p>
    <w:p w14:paraId="19080EAF" w14:textId="77777777" w:rsidR="00CD0519" w:rsidRDefault="00CD0519" w:rsidP="00CD0519">
      <w:pPr>
        <w:jc w:val="both"/>
        <w:rPr>
          <w:rFonts w:ascii="Verdana" w:hAnsi="Verdana"/>
          <w:color w:val="0022B9"/>
        </w:rPr>
      </w:pPr>
    </w:p>
    <w:p w14:paraId="65280BBD" w14:textId="77777777" w:rsidR="00CD0519" w:rsidRDefault="00CD0519" w:rsidP="00CD0519">
      <w:pPr>
        <w:jc w:val="both"/>
        <w:rPr>
          <w:rFonts w:ascii="Verdana" w:hAnsi="Verdana"/>
          <w:color w:val="0022B9"/>
        </w:rPr>
      </w:pPr>
      <w:r>
        <w:rPr>
          <w:rFonts w:ascii="Verdana" w:hAnsi="Verdana"/>
          <w:color w:val="0022B9"/>
        </w:rPr>
        <w:t xml:space="preserve">Bacharel em Composição pela Universidade de São Paulo, iniciou-se na música com sua mãe, Ana Yara Campos. Estudou Regência Orquestral com o maestro Claudio Cruz, em um programa regular de </w:t>
      </w:r>
      <w:proofErr w:type="spellStart"/>
      <w:r>
        <w:rPr>
          <w:rFonts w:ascii="Verdana" w:hAnsi="Verdana"/>
          <w:i/>
          <w:iCs/>
          <w:color w:val="0022B9"/>
        </w:rPr>
        <w:t>masterclasses</w:t>
      </w:r>
      <w:proofErr w:type="spellEnd"/>
      <w:r>
        <w:rPr>
          <w:rFonts w:ascii="Verdana" w:hAnsi="Verdana"/>
          <w:color w:val="0022B9"/>
        </w:rPr>
        <w:t xml:space="preserve"> em parceria com a Orquestra Sinfônica Jovem do Estado de São Paulo. Participou como bolsista nas edições de 2016 e 2017 do Festival Internacional de Inverno de Campos do Jordão, </w:t>
      </w:r>
      <w:r>
        <w:rPr>
          <w:rFonts w:ascii="Verdana" w:hAnsi="Verdana"/>
          <w:color w:val="0022B9"/>
        </w:rPr>
        <w:lastRenderedPageBreak/>
        <w:t xml:space="preserve">sendo orientado por Marin </w:t>
      </w:r>
      <w:proofErr w:type="spellStart"/>
      <w:r>
        <w:rPr>
          <w:rFonts w:ascii="Verdana" w:hAnsi="Verdana"/>
          <w:color w:val="0022B9"/>
        </w:rPr>
        <w:t>Alsop</w:t>
      </w:r>
      <w:proofErr w:type="spellEnd"/>
      <w:r>
        <w:rPr>
          <w:rFonts w:ascii="Verdana" w:hAnsi="Verdana"/>
          <w:color w:val="0022B9"/>
        </w:rPr>
        <w:t xml:space="preserve">, </w:t>
      </w:r>
      <w:proofErr w:type="spellStart"/>
      <w:r>
        <w:rPr>
          <w:rFonts w:ascii="Verdana" w:hAnsi="Verdana"/>
          <w:color w:val="0022B9"/>
        </w:rPr>
        <w:t>Arvo</w:t>
      </w:r>
      <w:proofErr w:type="spellEnd"/>
      <w:r>
        <w:rPr>
          <w:rFonts w:ascii="Verdana" w:hAnsi="Verdana"/>
          <w:color w:val="0022B9"/>
        </w:rPr>
        <w:t xml:space="preserve"> </w:t>
      </w:r>
      <w:proofErr w:type="spellStart"/>
      <w:r>
        <w:rPr>
          <w:rFonts w:ascii="Verdana" w:hAnsi="Verdana"/>
          <w:color w:val="0022B9"/>
        </w:rPr>
        <w:t>Volmer</w:t>
      </w:r>
      <w:proofErr w:type="spellEnd"/>
      <w:r>
        <w:rPr>
          <w:rFonts w:ascii="Verdana" w:hAnsi="Verdana"/>
          <w:color w:val="0022B9"/>
        </w:rPr>
        <w:t xml:space="preserve">, Giancarlo Guerrero e Alexander </w:t>
      </w:r>
      <w:proofErr w:type="spellStart"/>
      <w:r>
        <w:rPr>
          <w:rFonts w:ascii="Verdana" w:hAnsi="Verdana"/>
          <w:color w:val="0022B9"/>
        </w:rPr>
        <w:t>Libreich</w:t>
      </w:r>
      <w:proofErr w:type="spellEnd"/>
      <w:r>
        <w:rPr>
          <w:rFonts w:ascii="Verdana" w:hAnsi="Verdana"/>
          <w:color w:val="0022B9"/>
        </w:rPr>
        <w:t xml:space="preserve">. Recebeu, nesta última, o Prêmio de Regência, tendo sido convidado a atuar como regente assistente da Osesp em parte da temporada 2018, participando de um Concerto Matinal a convite de Marin </w:t>
      </w:r>
      <w:proofErr w:type="spellStart"/>
      <w:r>
        <w:rPr>
          <w:rFonts w:ascii="Verdana" w:hAnsi="Verdana"/>
          <w:color w:val="0022B9"/>
        </w:rPr>
        <w:t>Alsop</w:t>
      </w:r>
      <w:proofErr w:type="spellEnd"/>
      <w:r>
        <w:rPr>
          <w:rFonts w:ascii="Verdana" w:hAnsi="Verdana"/>
          <w:color w:val="0022B9"/>
        </w:rPr>
        <w:t>. </w:t>
      </w:r>
    </w:p>
    <w:p w14:paraId="4C574C64" w14:textId="77777777" w:rsidR="00CD0519" w:rsidRDefault="00CD0519" w:rsidP="00CD0519">
      <w:pPr>
        <w:jc w:val="both"/>
        <w:rPr>
          <w:rFonts w:ascii="Verdana" w:hAnsi="Verdana"/>
          <w:color w:val="0022B9"/>
        </w:rPr>
      </w:pPr>
    </w:p>
    <w:p w14:paraId="4C1A8666" w14:textId="77777777" w:rsidR="00CD0519" w:rsidRDefault="00CD0519" w:rsidP="00CD0519">
      <w:pPr>
        <w:jc w:val="both"/>
        <w:rPr>
          <w:rFonts w:ascii="Verdana" w:hAnsi="Verdana"/>
          <w:color w:val="0022B9"/>
        </w:rPr>
      </w:pPr>
      <w:r>
        <w:rPr>
          <w:rFonts w:ascii="Verdana" w:hAnsi="Verdana"/>
          <w:color w:val="0022B9"/>
        </w:rPr>
        <w:t xml:space="preserve">Foi aluno do Laboratório de Regência da Orquestra Filarmônica de Minas Gerais, sendo convidado pelo maestro Fabio Mechetti a reger um dos Concertos para a Juventude da temporada 2019. Em julho desse mesmo ano, teve aulas com Paavo </w:t>
      </w:r>
      <w:proofErr w:type="spellStart"/>
      <w:r>
        <w:rPr>
          <w:rFonts w:ascii="Verdana" w:hAnsi="Verdana"/>
          <w:color w:val="0022B9"/>
        </w:rPr>
        <w:t>Järvi</w:t>
      </w:r>
      <w:proofErr w:type="spellEnd"/>
      <w:r>
        <w:rPr>
          <w:rFonts w:ascii="Verdana" w:hAnsi="Verdana"/>
          <w:color w:val="0022B9"/>
        </w:rPr>
        <w:t xml:space="preserve">, </w:t>
      </w:r>
      <w:proofErr w:type="spellStart"/>
      <w:r>
        <w:rPr>
          <w:rFonts w:ascii="Verdana" w:hAnsi="Verdana"/>
          <w:color w:val="0022B9"/>
        </w:rPr>
        <w:t>Neëme</w:t>
      </w:r>
      <w:proofErr w:type="spellEnd"/>
      <w:r>
        <w:rPr>
          <w:rFonts w:ascii="Verdana" w:hAnsi="Verdana"/>
          <w:color w:val="0022B9"/>
        </w:rPr>
        <w:t xml:space="preserve"> </w:t>
      </w:r>
      <w:proofErr w:type="spellStart"/>
      <w:r>
        <w:rPr>
          <w:rFonts w:ascii="Verdana" w:hAnsi="Verdana"/>
          <w:color w:val="0022B9"/>
        </w:rPr>
        <w:t>Järvi</w:t>
      </w:r>
      <w:proofErr w:type="spellEnd"/>
      <w:r>
        <w:rPr>
          <w:rFonts w:ascii="Verdana" w:hAnsi="Verdana"/>
          <w:color w:val="0022B9"/>
        </w:rPr>
        <w:t xml:space="preserve">, </w:t>
      </w:r>
      <w:proofErr w:type="spellStart"/>
      <w:r>
        <w:rPr>
          <w:rFonts w:ascii="Verdana" w:hAnsi="Verdana"/>
          <w:color w:val="0022B9"/>
        </w:rPr>
        <w:t>Kristjan</w:t>
      </w:r>
      <w:proofErr w:type="spellEnd"/>
      <w:r>
        <w:rPr>
          <w:rFonts w:ascii="Verdana" w:hAnsi="Verdana"/>
          <w:color w:val="0022B9"/>
        </w:rPr>
        <w:t xml:space="preserve"> </w:t>
      </w:r>
      <w:proofErr w:type="spellStart"/>
      <w:r>
        <w:rPr>
          <w:rFonts w:ascii="Verdana" w:hAnsi="Verdana"/>
          <w:color w:val="0022B9"/>
        </w:rPr>
        <w:t>Järvi</w:t>
      </w:r>
      <w:proofErr w:type="spellEnd"/>
      <w:r>
        <w:rPr>
          <w:rFonts w:ascii="Verdana" w:hAnsi="Verdana"/>
          <w:color w:val="0022B9"/>
        </w:rPr>
        <w:t xml:space="preserve"> e Leonid </w:t>
      </w:r>
      <w:proofErr w:type="spellStart"/>
      <w:r>
        <w:rPr>
          <w:rFonts w:ascii="Verdana" w:hAnsi="Verdana"/>
          <w:color w:val="0022B9"/>
        </w:rPr>
        <w:t>Grin</w:t>
      </w:r>
      <w:proofErr w:type="spellEnd"/>
      <w:r>
        <w:rPr>
          <w:rFonts w:ascii="Verdana" w:hAnsi="Verdana"/>
          <w:color w:val="0022B9"/>
        </w:rPr>
        <w:t xml:space="preserve">, como parte do programa de Regência do Festival de Música de </w:t>
      </w:r>
      <w:proofErr w:type="spellStart"/>
      <w:r>
        <w:rPr>
          <w:rFonts w:ascii="Verdana" w:hAnsi="Verdana"/>
          <w:color w:val="0022B9"/>
        </w:rPr>
        <w:t>Parnü</w:t>
      </w:r>
      <w:proofErr w:type="spellEnd"/>
      <w:r>
        <w:rPr>
          <w:rFonts w:ascii="Verdana" w:hAnsi="Verdana"/>
          <w:color w:val="0022B9"/>
        </w:rPr>
        <w:t>, Estônia. </w:t>
      </w:r>
    </w:p>
    <w:p w14:paraId="30A2CA60" w14:textId="77777777" w:rsidR="00CD0519" w:rsidRDefault="00CD0519" w:rsidP="00CD0519">
      <w:pPr>
        <w:jc w:val="both"/>
        <w:rPr>
          <w:rFonts w:ascii="Verdana" w:hAnsi="Verdana"/>
          <w:color w:val="0022B9"/>
        </w:rPr>
      </w:pPr>
    </w:p>
    <w:p w14:paraId="703A9E1D" w14:textId="77777777" w:rsidR="00CD0519" w:rsidRDefault="00CD0519" w:rsidP="00CD0519">
      <w:pPr>
        <w:jc w:val="both"/>
        <w:rPr>
          <w:rFonts w:ascii="Verdana" w:hAnsi="Verdana"/>
          <w:color w:val="0022B9"/>
        </w:rPr>
      </w:pPr>
      <w:r>
        <w:rPr>
          <w:rFonts w:ascii="Verdana" w:hAnsi="Verdana"/>
          <w:color w:val="0022B9"/>
        </w:rPr>
        <w:t xml:space="preserve">Ao final de 2021, recebeu o prêmio da crítica na categoria ‘Jovem Talento’ da Revista Concerto. No ano de 2022, regeu as Orquestras Sinfônicas NHK de Tóquio e MÁV </w:t>
      </w:r>
      <w:proofErr w:type="spellStart"/>
      <w:r>
        <w:rPr>
          <w:rFonts w:ascii="Verdana" w:hAnsi="Verdana"/>
          <w:color w:val="0022B9"/>
        </w:rPr>
        <w:t>Symphonie</w:t>
      </w:r>
      <w:proofErr w:type="spellEnd"/>
      <w:r>
        <w:rPr>
          <w:rFonts w:ascii="Verdana" w:hAnsi="Verdana"/>
          <w:color w:val="0022B9"/>
        </w:rPr>
        <w:t xml:space="preserve"> </w:t>
      </w:r>
      <w:proofErr w:type="spellStart"/>
      <w:r>
        <w:rPr>
          <w:rFonts w:ascii="Verdana" w:hAnsi="Verdana"/>
          <w:color w:val="0022B9"/>
        </w:rPr>
        <w:t>Orchester</w:t>
      </w:r>
      <w:proofErr w:type="spellEnd"/>
      <w:r>
        <w:rPr>
          <w:rFonts w:ascii="Verdana" w:hAnsi="Verdana"/>
          <w:color w:val="0022B9"/>
        </w:rPr>
        <w:t xml:space="preserve"> em Budapeste. </w:t>
      </w:r>
    </w:p>
    <w:p w14:paraId="13D0A531" w14:textId="77777777" w:rsidR="00CD0519" w:rsidRDefault="00CD0519" w:rsidP="00CD0519">
      <w:pPr>
        <w:jc w:val="both"/>
        <w:rPr>
          <w:rFonts w:ascii="Verdana" w:hAnsi="Verdana"/>
          <w:color w:val="0022B9"/>
        </w:rPr>
      </w:pPr>
    </w:p>
    <w:p w14:paraId="465DF695" w14:textId="77777777" w:rsidR="00CD0519" w:rsidRDefault="00CD0519" w:rsidP="00CD0519">
      <w:pPr>
        <w:jc w:val="both"/>
        <w:rPr>
          <w:rFonts w:ascii="Verdana" w:hAnsi="Verdana"/>
          <w:color w:val="0022B9"/>
        </w:rPr>
      </w:pPr>
      <w:r>
        <w:rPr>
          <w:rFonts w:ascii="Verdana" w:hAnsi="Verdana"/>
          <w:color w:val="0022B9"/>
        </w:rPr>
        <w:t xml:space="preserve">Em 2023, regeu a New </w:t>
      </w:r>
      <w:proofErr w:type="spellStart"/>
      <w:r>
        <w:rPr>
          <w:rFonts w:ascii="Verdana" w:hAnsi="Verdana"/>
          <w:color w:val="0022B9"/>
        </w:rPr>
        <w:t>Japan</w:t>
      </w:r>
      <w:proofErr w:type="spellEnd"/>
      <w:r>
        <w:rPr>
          <w:rFonts w:ascii="Verdana" w:hAnsi="Verdana"/>
          <w:color w:val="0022B9"/>
        </w:rPr>
        <w:t xml:space="preserve"> </w:t>
      </w:r>
      <w:proofErr w:type="spellStart"/>
      <w:r>
        <w:rPr>
          <w:rFonts w:ascii="Verdana" w:hAnsi="Verdana"/>
          <w:color w:val="0022B9"/>
        </w:rPr>
        <w:t>Philharmonic</w:t>
      </w:r>
      <w:proofErr w:type="spellEnd"/>
      <w:r>
        <w:rPr>
          <w:rFonts w:ascii="Verdana" w:hAnsi="Verdana"/>
          <w:color w:val="0022B9"/>
        </w:rPr>
        <w:t>, a Orquestra Sinfônica de Hiroshima e a Orquestra Filarmônica de Nagoya, no Japão, e fez sua estreia como convidado da Osesp.</w:t>
      </w:r>
    </w:p>
    <w:p w14:paraId="77CA41E6" w14:textId="77777777" w:rsidR="003E5E7F" w:rsidRDefault="003E5E7F" w:rsidP="00DF3A36">
      <w:pPr>
        <w:jc w:val="both"/>
        <w:rPr>
          <w:rFonts w:ascii="Verdana" w:hAnsi="Verdana"/>
          <w:b/>
          <w:bCs/>
          <w:color w:val="0022B9"/>
        </w:rPr>
      </w:pPr>
    </w:p>
    <w:p w14:paraId="220C95AD" w14:textId="77777777" w:rsidR="008D6F35" w:rsidRDefault="008D6F35" w:rsidP="008D6F35">
      <w:pPr>
        <w:spacing w:line="360" w:lineRule="auto"/>
        <w:jc w:val="both"/>
        <w:rPr>
          <w:rFonts w:ascii="Verdana" w:eastAsia="Verdana" w:hAnsi="Verdana" w:cs="Calibri Light"/>
          <w:b/>
          <w:bCs/>
          <w:color w:val="0022B9"/>
        </w:rPr>
      </w:pPr>
      <w:r w:rsidRPr="00C56A29">
        <w:rPr>
          <w:rFonts w:ascii="Verdana" w:eastAsia="Verdana" w:hAnsi="Verdana" w:cs="Calibri Light"/>
          <w:b/>
          <w:bCs/>
          <w:color w:val="0022B9"/>
        </w:rPr>
        <w:t>Repertório</w:t>
      </w:r>
    </w:p>
    <w:p w14:paraId="28E545CD" w14:textId="77777777" w:rsidR="00E1112C" w:rsidRDefault="00E1112C" w:rsidP="008D6F35">
      <w:pPr>
        <w:spacing w:line="360" w:lineRule="auto"/>
        <w:jc w:val="both"/>
        <w:rPr>
          <w:rFonts w:ascii="Verdana" w:eastAsia="Verdana" w:hAnsi="Verdana" w:cs="Calibri Light"/>
          <w:b/>
          <w:bCs/>
          <w:color w:val="0022B9"/>
        </w:rPr>
      </w:pPr>
    </w:p>
    <w:p w14:paraId="7D300C8A" w14:textId="3196CE4B" w:rsidR="004F389E" w:rsidRPr="00EC35AC" w:rsidRDefault="004F389E" w:rsidP="004F389E">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Eri</w:t>
      </w:r>
      <w:r w:rsidR="000F7EF5">
        <w:rPr>
          <w:rFonts w:ascii="Verdana" w:eastAsia="Verdana" w:hAnsi="Verdana" w:cs="Calibri Light"/>
          <w:b/>
          <w:bCs/>
          <w:color w:val="0022B9"/>
          <w:highlight w:val="white"/>
        </w:rPr>
        <w:t>k</w:t>
      </w:r>
      <w:r>
        <w:rPr>
          <w:rFonts w:ascii="Verdana" w:eastAsia="Verdana" w:hAnsi="Verdana" w:cs="Calibri Light"/>
          <w:b/>
          <w:bCs/>
          <w:color w:val="0022B9"/>
          <w:highlight w:val="white"/>
        </w:rPr>
        <w:t xml:space="preserve"> Satie</w:t>
      </w:r>
      <w:r w:rsidR="007E585A">
        <w:rPr>
          <w:rFonts w:ascii="Verdana" w:eastAsia="Verdana" w:hAnsi="Verdana" w:cs="Calibri Light"/>
          <w:b/>
          <w:bCs/>
          <w:color w:val="0022B9"/>
          <w:highlight w:val="white"/>
        </w:rPr>
        <w:t xml:space="preserve"> </w:t>
      </w:r>
      <w:r w:rsidRPr="00EC35AC">
        <w:rPr>
          <w:rFonts w:ascii="Verdana" w:eastAsia="Verdana" w:hAnsi="Verdana" w:cs="Calibri Light"/>
          <w:b/>
          <w:bCs/>
          <w:color w:val="0022B9"/>
          <w:highlight w:val="white"/>
        </w:rPr>
        <w:t>(</w:t>
      </w:r>
      <w:r w:rsidR="007E585A">
        <w:rPr>
          <w:rFonts w:ascii="Verdana" w:eastAsia="Verdana" w:hAnsi="Verdana" w:cs="Calibri Light"/>
          <w:b/>
          <w:bCs/>
          <w:color w:val="0022B9"/>
          <w:highlight w:val="white"/>
        </w:rPr>
        <w:t xml:space="preserve">Honfleur, França, </w:t>
      </w:r>
      <w:r w:rsidRPr="00EC35AC">
        <w:rPr>
          <w:rFonts w:ascii="Verdana" w:eastAsia="Verdana" w:hAnsi="Verdana" w:cs="Calibri Light"/>
          <w:b/>
          <w:bCs/>
          <w:color w:val="0022B9"/>
          <w:highlight w:val="white"/>
        </w:rPr>
        <w:t>186</w:t>
      </w:r>
      <w:r w:rsidR="007E585A">
        <w:rPr>
          <w:rFonts w:ascii="Verdana" w:eastAsia="Verdana" w:hAnsi="Verdana" w:cs="Calibri Light"/>
          <w:b/>
          <w:bCs/>
          <w:color w:val="0022B9"/>
          <w:highlight w:val="white"/>
        </w:rPr>
        <w:t>6</w:t>
      </w:r>
      <w:r w:rsidRPr="00EC35AC">
        <w:rPr>
          <w:rFonts w:ascii="Verdana" w:eastAsia="Verdana" w:hAnsi="Verdana" w:cs="Calibri Light"/>
          <w:b/>
          <w:bCs/>
          <w:color w:val="0022B9"/>
          <w:highlight w:val="white"/>
        </w:rPr>
        <w:t xml:space="preserve"> – </w:t>
      </w:r>
      <w:r w:rsidR="007E585A">
        <w:rPr>
          <w:rFonts w:ascii="Verdana" w:eastAsia="Verdana" w:hAnsi="Verdana" w:cs="Calibri Light"/>
          <w:b/>
          <w:bCs/>
          <w:color w:val="0022B9"/>
          <w:highlight w:val="white"/>
        </w:rPr>
        <w:t>Paris</w:t>
      </w:r>
      <w:r w:rsidRPr="00EC35AC">
        <w:rPr>
          <w:rFonts w:ascii="Verdana" w:eastAsia="Verdana" w:hAnsi="Verdana" w:cs="Calibri Light"/>
          <w:b/>
          <w:bCs/>
          <w:color w:val="0022B9"/>
          <w:highlight w:val="white"/>
        </w:rPr>
        <w:t xml:space="preserve">, </w:t>
      </w:r>
      <w:r w:rsidR="0004299F">
        <w:rPr>
          <w:rFonts w:ascii="Verdana" w:eastAsia="Verdana" w:hAnsi="Verdana" w:cs="Calibri Light"/>
          <w:b/>
          <w:bCs/>
          <w:color w:val="0022B9"/>
          <w:highlight w:val="white"/>
        </w:rPr>
        <w:t xml:space="preserve"> França,</w:t>
      </w:r>
      <w:r w:rsidRPr="00EC35AC">
        <w:rPr>
          <w:rFonts w:ascii="Verdana" w:eastAsia="Verdana" w:hAnsi="Verdana" w:cs="Calibri Light"/>
          <w:b/>
          <w:bCs/>
          <w:color w:val="0022B9"/>
          <w:highlight w:val="white"/>
        </w:rPr>
        <w:t xml:space="preserve"> 19</w:t>
      </w:r>
      <w:r w:rsidR="0004299F">
        <w:rPr>
          <w:rFonts w:ascii="Verdana" w:eastAsia="Verdana" w:hAnsi="Verdana" w:cs="Calibri Light"/>
          <w:b/>
          <w:bCs/>
          <w:color w:val="0022B9"/>
          <w:highlight w:val="white"/>
        </w:rPr>
        <w:t>25</w:t>
      </w:r>
      <w:r w:rsidRPr="00EC35AC">
        <w:rPr>
          <w:rFonts w:ascii="Verdana" w:eastAsia="Verdana" w:hAnsi="Verdana" w:cs="Calibri Light"/>
          <w:b/>
          <w:bCs/>
          <w:color w:val="0022B9"/>
          <w:highlight w:val="white"/>
        </w:rPr>
        <w:t xml:space="preserve">) e a </w:t>
      </w:r>
      <w:r>
        <w:rPr>
          <w:rFonts w:ascii="Verdana" w:eastAsia="Verdana" w:hAnsi="Verdana" w:cs="Calibri Light"/>
          <w:b/>
          <w:bCs/>
          <w:color w:val="0022B9"/>
          <w:highlight w:val="white"/>
        </w:rPr>
        <w:t xml:space="preserve">obra </w:t>
      </w:r>
      <w:proofErr w:type="spellStart"/>
      <w:r w:rsidR="0004299F" w:rsidRPr="00E1112C">
        <w:rPr>
          <w:rFonts w:ascii="Verdana" w:eastAsia="Times New Roman" w:hAnsi="Verdana" w:cs="Calibri"/>
          <w:b/>
          <w:bCs/>
          <w:i/>
          <w:iCs/>
          <w:color w:val="0022B9"/>
        </w:rPr>
        <w:t>Gymnopedies</w:t>
      </w:r>
      <w:proofErr w:type="spellEnd"/>
      <w:r w:rsidR="0004299F" w:rsidRPr="00E1112C">
        <w:rPr>
          <w:rFonts w:ascii="Verdana" w:eastAsia="Times New Roman" w:hAnsi="Verdana" w:cs="Calibri"/>
          <w:b/>
          <w:bCs/>
          <w:i/>
          <w:iCs/>
          <w:color w:val="0022B9"/>
        </w:rPr>
        <w:t xml:space="preserve"> nº 3 e nº 1</w:t>
      </w:r>
      <w:r w:rsidR="00C30BA1">
        <w:rPr>
          <w:rFonts w:ascii="Verdana" w:eastAsia="Times New Roman" w:hAnsi="Verdana" w:cs="Calibri"/>
          <w:b/>
          <w:bCs/>
          <w:i/>
          <w:iCs/>
          <w:color w:val="0022B9"/>
        </w:rPr>
        <w:t xml:space="preserve"> </w:t>
      </w:r>
      <w:r w:rsidRPr="00EC35AC">
        <w:rPr>
          <w:rFonts w:ascii="Verdana" w:eastAsia="Verdana" w:hAnsi="Verdana" w:cs="Calibri Light"/>
          <w:b/>
          <w:bCs/>
          <w:color w:val="0022B9"/>
          <w:highlight w:val="white"/>
        </w:rPr>
        <w:t>(</w:t>
      </w:r>
      <w:r>
        <w:rPr>
          <w:rFonts w:ascii="Verdana" w:eastAsia="Verdana" w:hAnsi="Verdana" w:cs="Calibri Light"/>
          <w:b/>
          <w:bCs/>
          <w:color w:val="0022B9"/>
          <w:highlight w:val="white"/>
        </w:rPr>
        <w:t>1</w:t>
      </w:r>
      <w:r w:rsidR="0004299F">
        <w:rPr>
          <w:rFonts w:ascii="Verdana" w:eastAsia="Verdana" w:hAnsi="Verdana" w:cs="Calibri Light"/>
          <w:b/>
          <w:bCs/>
          <w:color w:val="0022B9"/>
          <w:highlight w:val="white"/>
        </w:rPr>
        <w:t>888</w:t>
      </w:r>
      <w:r w:rsidRPr="00EC35AC">
        <w:rPr>
          <w:rFonts w:ascii="Verdana" w:eastAsia="Verdana" w:hAnsi="Verdana" w:cs="Calibri Light"/>
          <w:b/>
          <w:bCs/>
          <w:color w:val="0022B9"/>
          <w:highlight w:val="white"/>
        </w:rPr>
        <w:t>)</w:t>
      </w:r>
      <w:r w:rsidR="00C30BA1">
        <w:rPr>
          <w:rFonts w:ascii="Verdana" w:eastAsia="Verdana" w:hAnsi="Verdana" w:cs="Calibri Light"/>
          <w:b/>
          <w:bCs/>
          <w:color w:val="0022B9"/>
          <w:highlight w:val="white"/>
        </w:rPr>
        <w:t>, com Orquestração de Claude Debussy</w:t>
      </w:r>
      <w:r w:rsidR="00127E8C">
        <w:rPr>
          <w:rFonts w:ascii="Verdana" w:eastAsia="Verdana" w:hAnsi="Verdana" w:cs="Calibri Light"/>
          <w:b/>
          <w:bCs/>
          <w:color w:val="0022B9"/>
          <w:highlight w:val="white"/>
        </w:rPr>
        <w:t>, em 1897.</w:t>
      </w:r>
    </w:p>
    <w:p w14:paraId="49AD26D7" w14:textId="18AC67AC" w:rsidR="00E1112C" w:rsidRPr="00270AF9" w:rsidRDefault="00FB5FA7" w:rsidP="004E5590">
      <w:pPr>
        <w:jc w:val="both"/>
        <w:rPr>
          <w:rFonts w:ascii="Verdana" w:eastAsia="Verdana" w:hAnsi="Verdana" w:cs="Calibri Light"/>
          <w:b/>
          <w:bCs/>
          <w:color w:val="0022B9"/>
        </w:rPr>
      </w:pPr>
      <w:r w:rsidRPr="00270AF9">
        <w:rPr>
          <w:rFonts w:ascii="Verdana" w:hAnsi="Verdana"/>
          <w:color w:val="0022B9"/>
        </w:rPr>
        <w:t xml:space="preserve">Em uma noite de segunda-feira do ano de 1888, Gustave </w:t>
      </w:r>
      <w:proofErr w:type="spellStart"/>
      <w:r w:rsidRPr="00270AF9">
        <w:rPr>
          <w:rFonts w:ascii="Verdana" w:hAnsi="Verdana"/>
          <w:color w:val="0022B9"/>
        </w:rPr>
        <w:t>Doret</w:t>
      </w:r>
      <w:proofErr w:type="spellEnd"/>
      <w:r w:rsidRPr="00270AF9">
        <w:rPr>
          <w:rFonts w:ascii="Verdana" w:hAnsi="Verdana"/>
          <w:color w:val="0022B9"/>
        </w:rPr>
        <w:t xml:space="preserve"> estava em sua casa em Paris quando Erik Satie bateu à porta. Junto vinha Claude Debussy. Satie levava as partituras de sua nova série de peças para piano, as </w:t>
      </w:r>
      <w:proofErr w:type="spellStart"/>
      <w:r w:rsidRPr="00270AF9">
        <w:rPr>
          <w:rFonts w:ascii="Verdana" w:hAnsi="Verdana"/>
          <w:i/>
          <w:iCs/>
          <w:color w:val="0022B9"/>
        </w:rPr>
        <w:t>Gymnopédies</w:t>
      </w:r>
      <w:proofErr w:type="spellEnd"/>
      <w:r w:rsidRPr="00270AF9">
        <w:rPr>
          <w:rFonts w:ascii="Verdana" w:hAnsi="Verdana"/>
          <w:color w:val="0022B9"/>
        </w:rPr>
        <w:t xml:space="preserve">. Sentou-se então ao instrumento e se pôs a tocá-las para </w:t>
      </w:r>
      <w:proofErr w:type="spellStart"/>
      <w:r w:rsidRPr="00270AF9">
        <w:rPr>
          <w:rFonts w:ascii="Verdana" w:hAnsi="Verdana"/>
          <w:color w:val="0022B9"/>
        </w:rPr>
        <w:t>Doret</w:t>
      </w:r>
      <w:proofErr w:type="spellEnd"/>
      <w:r w:rsidRPr="00270AF9">
        <w:rPr>
          <w:rFonts w:ascii="Verdana" w:hAnsi="Verdana"/>
          <w:color w:val="0022B9"/>
        </w:rPr>
        <w:t xml:space="preserve"> e Debussy, que prontamente o interrompeu dizendo: “Espere aí, meu velho amigo. Eu deixarei você ouvir a sua música”. Acontece que o excêntrico Satie estava longe de ser bom o suficiente para tirar o melhor resultado de suas próprias criações. E foi através das mãos milagrosas de Debussy que as </w:t>
      </w:r>
      <w:proofErr w:type="spellStart"/>
      <w:r w:rsidRPr="00270AF9">
        <w:rPr>
          <w:rFonts w:ascii="Verdana" w:hAnsi="Verdana"/>
          <w:i/>
          <w:iCs/>
          <w:color w:val="0022B9"/>
        </w:rPr>
        <w:t>Gymnopédies</w:t>
      </w:r>
      <w:proofErr w:type="spellEnd"/>
      <w:r w:rsidRPr="00270AF9">
        <w:rPr>
          <w:rFonts w:ascii="Verdana" w:hAnsi="Verdana"/>
          <w:color w:val="0022B9"/>
        </w:rPr>
        <w:t xml:space="preserve"> ganharam cores vivas e surpreendentes naquele dia. A </w:t>
      </w:r>
      <w:proofErr w:type="spellStart"/>
      <w:r w:rsidRPr="00270AF9">
        <w:rPr>
          <w:rFonts w:ascii="Verdana" w:hAnsi="Verdana"/>
          <w:color w:val="0022B9"/>
        </w:rPr>
        <w:t>Doret</w:t>
      </w:r>
      <w:proofErr w:type="spellEnd"/>
      <w:r w:rsidRPr="00270AF9">
        <w:rPr>
          <w:rFonts w:ascii="Verdana" w:hAnsi="Verdana"/>
          <w:color w:val="0022B9"/>
        </w:rPr>
        <w:t xml:space="preserve"> coube completar: “Resta agora orquestrá-las”. Debussy então replicou: “Muito bem! Se Satie não se opuser, começo a trabalhar amanhã”. Em 20 de fevereiro de 1897, estreava na </w:t>
      </w:r>
      <w:proofErr w:type="spellStart"/>
      <w:r w:rsidRPr="00270AF9">
        <w:rPr>
          <w:rFonts w:ascii="Verdana" w:hAnsi="Verdana"/>
          <w:color w:val="0022B9"/>
        </w:rPr>
        <w:t>Société</w:t>
      </w:r>
      <w:proofErr w:type="spellEnd"/>
      <w:r w:rsidRPr="00270AF9">
        <w:rPr>
          <w:rFonts w:ascii="Verdana" w:hAnsi="Verdana"/>
          <w:color w:val="0022B9"/>
        </w:rPr>
        <w:t xml:space="preserve"> </w:t>
      </w:r>
      <w:proofErr w:type="spellStart"/>
      <w:r w:rsidRPr="00270AF9">
        <w:rPr>
          <w:rFonts w:ascii="Verdana" w:hAnsi="Verdana"/>
          <w:color w:val="0022B9"/>
        </w:rPr>
        <w:t>Nationale</w:t>
      </w:r>
      <w:proofErr w:type="spellEnd"/>
      <w:r w:rsidRPr="00270AF9">
        <w:rPr>
          <w:rFonts w:ascii="Verdana" w:hAnsi="Verdana"/>
          <w:color w:val="0022B9"/>
        </w:rPr>
        <w:t xml:space="preserve"> a versão orquestral de Debussy para as </w:t>
      </w:r>
      <w:proofErr w:type="spellStart"/>
      <w:r w:rsidRPr="00270AF9">
        <w:rPr>
          <w:rFonts w:ascii="Verdana" w:hAnsi="Verdana"/>
          <w:i/>
          <w:iCs/>
          <w:color w:val="0022B9"/>
        </w:rPr>
        <w:t>Gymnopédies</w:t>
      </w:r>
      <w:proofErr w:type="spellEnd"/>
      <w:r w:rsidRPr="00270AF9">
        <w:rPr>
          <w:rStyle w:val="nfase"/>
          <w:rFonts w:ascii="Verdana" w:hAnsi="Verdana"/>
          <w:color w:val="0022B9"/>
        </w:rPr>
        <w:t> nº 3 e nº 1</w:t>
      </w:r>
      <w:r w:rsidRPr="00270AF9">
        <w:rPr>
          <w:rFonts w:ascii="Verdana" w:hAnsi="Verdana"/>
          <w:color w:val="0022B9"/>
        </w:rPr>
        <w:t xml:space="preserve"> de Satie, em concerto sob regência de </w:t>
      </w:r>
      <w:proofErr w:type="spellStart"/>
      <w:r w:rsidRPr="00270AF9">
        <w:rPr>
          <w:rFonts w:ascii="Verdana" w:hAnsi="Verdana"/>
          <w:color w:val="0022B9"/>
        </w:rPr>
        <w:t>Doret</w:t>
      </w:r>
      <w:proofErr w:type="spellEnd"/>
      <w:r w:rsidRPr="00270AF9">
        <w:rPr>
          <w:rFonts w:ascii="Verdana" w:hAnsi="Verdana"/>
          <w:color w:val="0022B9"/>
        </w:rPr>
        <w:t>.</w:t>
      </w:r>
    </w:p>
    <w:p w14:paraId="48342C1E" w14:textId="77777777" w:rsidR="000D2DE5" w:rsidRDefault="000D2DE5" w:rsidP="004E5590">
      <w:pPr>
        <w:jc w:val="both"/>
        <w:rPr>
          <w:rFonts w:ascii="Verdana" w:hAnsi="Verdana"/>
          <w:color w:val="0022B9"/>
        </w:rPr>
      </w:pPr>
    </w:p>
    <w:p w14:paraId="652F2087" w14:textId="35813CA0" w:rsidR="000D2DE5" w:rsidRPr="00EC35AC" w:rsidRDefault="000D2DE5" w:rsidP="000D2DE5">
      <w:pPr>
        <w:spacing w:line="240" w:lineRule="auto"/>
        <w:jc w:val="both"/>
        <w:rPr>
          <w:rFonts w:ascii="Verdana" w:eastAsia="Verdana" w:hAnsi="Verdana" w:cs="Calibri Light"/>
          <w:b/>
          <w:bCs/>
          <w:color w:val="0022B9"/>
          <w:highlight w:val="white"/>
        </w:rPr>
      </w:pPr>
      <w:r w:rsidRPr="00EC35AC">
        <w:rPr>
          <w:rFonts w:ascii="Verdana" w:eastAsia="Verdana" w:hAnsi="Verdana" w:cs="Calibri Light"/>
          <w:b/>
          <w:bCs/>
          <w:color w:val="0022B9"/>
          <w:highlight w:val="white"/>
        </w:rPr>
        <w:t xml:space="preserve">Richard Strauss (Munique, Alemanha, 1864 – </w:t>
      </w:r>
      <w:proofErr w:type="spellStart"/>
      <w:r w:rsidRPr="00EC35AC">
        <w:rPr>
          <w:rFonts w:ascii="Verdana" w:eastAsia="Verdana" w:hAnsi="Verdana" w:cs="Calibri Light"/>
          <w:b/>
          <w:bCs/>
          <w:color w:val="0022B9"/>
          <w:highlight w:val="white"/>
        </w:rPr>
        <w:t>Garmisch-Partenkirchen</w:t>
      </w:r>
      <w:proofErr w:type="spellEnd"/>
      <w:r w:rsidRPr="00EC35AC">
        <w:rPr>
          <w:rFonts w:ascii="Verdana" w:eastAsia="Verdana" w:hAnsi="Verdana" w:cs="Calibri Light"/>
          <w:b/>
          <w:bCs/>
          <w:color w:val="0022B9"/>
          <w:highlight w:val="white"/>
        </w:rPr>
        <w:t xml:space="preserve">, Alemanha, 1949) e a </w:t>
      </w:r>
      <w:r w:rsidR="00E1112C">
        <w:rPr>
          <w:rFonts w:ascii="Verdana" w:eastAsia="Verdana" w:hAnsi="Verdana" w:cs="Calibri Light"/>
          <w:b/>
          <w:bCs/>
          <w:color w:val="0022B9"/>
          <w:highlight w:val="white"/>
        </w:rPr>
        <w:t xml:space="preserve">obra </w:t>
      </w:r>
      <w:r w:rsidR="00E1112C" w:rsidRPr="00E1112C">
        <w:rPr>
          <w:rFonts w:ascii="Verdana" w:eastAsia="Times New Roman" w:hAnsi="Verdana" w:cs="Calibri"/>
          <w:b/>
          <w:bCs/>
          <w:i/>
          <w:iCs/>
          <w:color w:val="0022B9"/>
        </w:rPr>
        <w:t xml:space="preserve">Suíte de danças sobre peças para cravo de </w:t>
      </w:r>
      <w:proofErr w:type="spellStart"/>
      <w:r w:rsidR="00E1112C" w:rsidRPr="00E1112C">
        <w:rPr>
          <w:rFonts w:ascii="Verdana" w:eastAsia="Times New Roman" w:hAnsi="Verdana" w:cs="Calibri"/>
          <w:b/>
          <w:bCs/>
          <w:i/>
          <w:iCs/>
          <w:color w:val="0022B9"/>
        </w:rPr>
        <w:t>Couperin</w:t>
      </w:r>
      <w:proofErr w:type="spellEnd"/>
      <w:r w:rsidRPr="00ED4E7F">
        <w:rPr>
          <w:rFonts w:ascii="Verdana" w:eastAsia="Verdana" w:hAnsi="Verdana" w:cs="Calibri Light"/>
          <w:b/>
          <w:bCs/>
          <w:i/>
          <w:iCs/>
          <w:color w:val="0022B9"/>
          <w:highlight w:val="white"/>
        </w:rPr>
        <w:t xml:space="preserve"> </w:t>
      </w:r>
      <w:r w:rsidRPr="00EC35AC">
        <w:rPr>
          <w:rFonts w:ascii="Verdana" w:eastAsia="Verdana" w:hAnsi="Verdana" w:cs="Calibri Light"/>
          <w:b/>
          <w:bCs/>
          <w:color w:val="0022B9"/>
          <w:highlight w:val="white"/>
        </w:rPr>
        <w:t>(</w:t>
      </w:r>
      <w:r w:rsidR="00ED4E7F">
        <w:rPr>
          <w:rFonts w:ascii="Verdana" w:eastAsia="Verdana" w:hAnsi="Verdana" w:cs="Calibri Light"/>
          <w:b/>
          <w:bCs/>
          <w:color w:val="0022B9"/>
          <w:highlight w:val="white"/>
        </w:rPr>
        <w:t>1923</w:t>
      </w:r>
      <w:r w:rsidRPr="00EC35AC">
        <w:rPr>
          <w:rFonts w:ascii="Verdana" w:eastAsia="Verdana" w:hAnsi="Verdana" w:cs="Calibri Light"/>
          <w:b/>
          <w:bCs/>
          <w:color w:val="0022B9"/>
          <w:highlight w:val="white"/>
        </w:rPr>
        <w:t>)</w:t>
      </w:r>
    </w:p>
    <w:p w14:paraId="5DF4FEC8" w14:textId="66333235" w:rsidR="00B949BA" w:rsidRDefault="00B949BA" w:rsidP="00CE0091">
      <w:pPr>
        <w:jc w:val="both"/>
        <w:rPr>
          <w:rFonts w:ascii="Verdana" w:hAnsi="Verdana"/>
          <w:color w:val="0022B9"/>
        </w:rPr>
      </w:pPr>
      <w:r w:rsidRPr="00CE0091">
        <w:rPr>
          <w:rFonts w:ascii="Verdana" w:hAnsi="Verdana"/>
          <w:color w:val="0022B9"/>
        </w:rPr>
        <w:lastRenderedPageBreak/>
        <w:t xml:space="preserve">Em 1919, após o fim da Primeira Guerra Mundial, Strauss decidiu mudar-se de Berlin e aceitar a proposta de assumir, com o regente Franz </w:t>
      </w:r>
      <w:proofErr w:type="spellStart"/>
      <w:r w:rsidRPr="00CE0091">
        <w:rPr>
          <w:rFonts w:ascii="Verdana" w:hAnsi="Verdana"/>
          <w:color w:val="0022B9"/>
        </w:rPr>
        <w:t>Schalk</w:t>
      </w:r>
      <w:proofErr w:type="spellEnd"/>
      <w:r w:rsidRPr="00CE0091">
        <w:rPr>
          <w:rFonts w:ascii="Verdana" w:hAnsi="Verdana"/>
          <w:color w:val="0022B9"/>
        </w:rPr>
        <w:t xml:space="preserve">, a direção da Ópera Estatal de Viena. Assim que chegou à cidade, começou a trabalhar em algumas peças de balé e dança para serem apresentadas no recém-reformado </w:t>
      </w:r>
      <w:proofErr w:type="spellStart"/>
      <w:r w:rsidRPr="00CE0091">
        <w:rPr>
          <w:rFonts w:ascii="Verdana" w:hAnsi="Verdana"/>
          <w:color w:val="0022B9"/>
        </w:rPr>
        <w:t>Redoutensaal</w:t>
      </w:r>
      <w:proofErr w:type="spellEnd"/>
      <w:r w:rsidRPr="00CE0091">
        <w:rPr>
          <w:rFonts w:ascii="Verdana" w:hAnsi="Verdana"/>
          <w:color w:val="0022B9"/>
        </w:rPr>
        <w:t xml:space="preserve">, um dos suntuosos salões do palácio </w:t>
      </w:r>
      <w:proofErr w:type="spellStart"/>
      <w:r w:rsidRPr="00CE0091">
        <w:rPr>
          <w:rFonts w:ascii="Verdana" w:hAnsi="Verdana"/>
          <w:color w:val="0022B9"/>
        </w:rPr>
        <w:t>Hofburg</w:t>
      </w:r>
      <w:proofErr w:type="spellEnd"/>
      <w:r w:rsidRPr="00CE0091">
        <w:rPr>
          <w:rFonts w:ascii="Verdana" w:hAnsi="Verdana"/>
          <w:color w:val="0022B9"/>
        </w:rPr>
        <w:t>. A </w:t>
      </w:r>
      <w:r w:rsidRPr="00CE0091">
        <w:rPr>
          <w:rFonts w:ascii="Verdana" w:hAnsi="Verdana"/>
          <w:i/>
          <w:iCs/>
          <w:color w:val="0022B9"/>
        </w:rPr>
        <w:t>Suíte</w:t>
      </w:r>
      <w:r w:rsidR="00CE0091">
        <w:rPr>
          <w:rFonts w:ascii="Verdana" w:hAnsi="Verdana"/>
          <w:i/>
          <w:iCs/>
          <w:color w:val="0022B9"/>
        </w:rPr>
        <w:t xml:space="preserve"> </w:t>
      </w:r>
      <w:r w:rsidRPr="00CE0091">
        <w:rPr>
          <w:rFonts w:ascii="Verdana" w:hAnsi="Verdana"/>
          <w:i/>
          <w:iCs/>
          <w:color w:val="0022B9"/>
        </w:rPr>
        <w:t>de</w:t>
      </w:r>
      <w:r w:rsidRPr="00CE0091">
        <w:rPr>
          <w:rFonts w:ascii="Verdana" w:hAnsi="Verdana"/>
          <w:i/>
          <w:iCs/>
          <w:color w:val="0022B9"/>
          <w:shd w:val="clear" w:color="auto" w:fill="F4F1E9"/>
        </w:rPr>
        <w:t xml:space="preserve"> </w:t>
      </w:r>
      <w:r w:rsidRPr="00CE0091">
        <w:rPr>
          <w:rFonts w:ascii="Verdana" w:hAnsi="Verdana"/>
          <w:i/>
          <w:iCs/>
          <w:color w:val="0022B9"/>
        </w:rPr>
        <w:t>danças</w:t>
      </w:r>
      <w:r w:rsidRPr="00CE0091">
        <w:rPr>
          <w:rFonts w:ascii="Verdana" w:hAnsi="Verdana"/>
          <w:color w:val="0022B9"/>
        </w:rPr>
        <w:t xml:space="preserve"> inspirada na obra do compositor barroco francês François </w:t>
      </w:r>
      <w:proofErr w:type="spellStart"/>
      <w:r w:rsidRPr="00CE0091">
        <w:rPr>
          <w:rFonts w:ascii="Verdana" w:hAnsi="Verdana"/>
          <w:color w:val="0022B9"/>
        </w:rPr>
        <w:t>Couperin</w:t>
      </w:r>
      <w:proofErr w:type="spellEnd"/>
      <w:r w:rsidRPr="00CE0091">
        <w:rPr>
          <w:rFonts w:ascii="Verdana" w:hAnsi="Verdana"/>
          <w:color w:val="0022B9"/>
        </w:rPr>
        <w:t xml:space="preserve"> é uma dessas composições. Trata-se de um conjunto de oito danças criadas a partir de diversas peças para cravo de </w:t>
      </w:r>
      <w:proofErr w:type="spellStart"/>
      <w:r w:rsidRPr="00CE0091">
        <w:rPr>
          <w:rFonts w:ascii="Verdana" w:hAnsi="Verdana"/>
          <w:color w:val="0022B9"/>
        </w:rPr>
        <w:t>Couperin</w:t>
      </w:r>
      <w:proofErr w:type="spellEnd"/>
      <w:r w:rsidRPr="00CE0091">
        <w:rPr>
          <w:rFonts w:ascii="Verdana" w:hAnsi="Verdana"/>
          <w:color w:val="0022B9"/>
        </w:rPr>
        <w:t xml:space="preserve"> – Strauss sinalizou apenas algumas em sua partitura e deixou as demais para que os ouvintes identificassem por conta própria. Os arranjos foram pensados para pequena orquestra, com a inclusão de instrumentos mais adequados ao século XX, o que gera uma combinação interessante de tendências musicais de outrora com sonoridades mais contemporâneas para o período. A </w:t>
      </w:r>
      <w:r w:rsidRPr="00CE0091">
        <w:rPr>
          <w:rFonts w:ascii="Verdana" w:hAnsi="Verdana"/>
          <w:i/>
          <w:iCs/>
          <w:color w:val="0022B9"/>
        </w:rPr>
        <w:t>Suíte de danças</w:t>
      </w:r>
      <w:r w:rsidRPr="00CE0091">
        <w:rPr>
          <w:rFonts w:ascii="Verdana" w:hAnsi="Verdana"/>
          <w:color w:val="0022B9"/>
        </w:rPr>
        <w:t xml:space="preserve"> foi estreada no carnaval vienense de 1923, com coreografia de Heinrich </w:t>
      </w:r>
      <w:proofErr w:type="spellStart"/>
      <w:r w:rsidRPr="00CE0091">
        <w:rPr>
          <w:rFonts w:ascii="Verdana" w:hAnsi="Verdana"/>
          <w:color w:val="0022B9"/>
        </w:rPr>
        <w:t>Kröller</w:t>
      </w:r>
      <w:proofErr w:type="spellEnd"/>
      <w:r w:rsidRPr="00CE0091">
        <w:rPr>
          <w:rFonts w:ascii="Verdana" w:hAnsi="Verdana"/>
          <w:color w:val="0022B9"/>
        </w:rPr>
        <w:t>.</w:t>
      </w:r>
    </w:p>
    <w:p w14:paraId="0AAE5C85" w14:textId="77777777" w:rsidR="006D4ABA" w:rsidRDefault="006D4ABA" w:rsidP="00CE0091">
      <w:pPr>
        <w:jc w:val="both"/>
        <w:rPr>
          <w:rFonts w:ascii="Verdana" w:hAnsi="Verdana"/>
          <w:color w:val="0022B9"/>
        </w:rPr>
      </w:pPr>
    </w:p>
    <w:p w14:paraId="7FB01A2E" w14:textId="36C216A9" w:rsidR="006D4ABA" w:rsidRPr="00EC35AC" w:rsidRDefault="00803587" w:rsidP="006D4ABA">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Francis </w:t>
      </w:r>
      <w:proofErr w:type="spellStart"/>
      <w:r>
        <w:rPr>
          <w:rFonts w:ascii="Verdana" w:eastAsia="Verdana" w:hAnsi="Verdana" w:cs="Calibri Light"/>
          <w:b/>
          <w:bCs/>
          <w:color w:val="0022B9"/>
          <w:highlight w:val="white"/>
        </w:rPr>
        <w:t>Poulenc</w:t>
      </w:r>
      <w:proofErr w:type="spellEnd"/>
      <w:r w:rsidR="006D4ABA" w:rsidRPr="00EC35AC">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(Paris</w:t>
      </w:r>
      <w:r w:rsidR="006D4ABA" w:rsidRPr="00EC35AC">
        <w:rPr>
          <w:rFonts w:ascii="Verdana" w:eastAsia="Verdana" w:hAnsi="Verdana" w:cs="Calibri Light"/>
          <w:b/>
          <w:bCs/>
          <w:color w:val="0022B9"/>
          <w:highlight w:val="white"/>
        </w:rPr>
        <w:t>,</w:t>
      </w:r>
      <w:r>
        <w:rPr>
          <w:rFonts w:ascii="Verdana" w:eastAsia="Verdana" w:hAnsi="Verdana" w:cs="Calibri Light"/>
          <w:b/>
          <w:bCs/>
          <w:color w:val="0022B9"/>
          <w:highlight w:val="white"/>
        </w:rPr>
        <w:t xml:space="preserve"> França</w:t>
      </w:r>
      <w:r w:rsidR="006D4ABA" w:rsidRPr="00EC35AC">
        <w:rPr>
          <w:rFonts w:ascii="Verdana" w:eastAsia="Verdana" w:hAnsi="Verdana" w:cs="Calibri Light"/>
          <w:b/>
          <w:bCs/>
          <w:color w:val="0022B9"/>
          <w:highlight w:val="white"/>
        </w:rPr>
        <w:t>, 18</w:t>
      </w:r>
      <w:r>
        <w:rPr>
          <w:rFonts w:ascii="Verdana" w:eastAsia="Verdana" w:hAnsi="Verdana" w:cs="Calibri Light"/>
          <w:b/>
          <w:bCs/>
          <w:color w:val="0022B9"/>
          <w:highlight w:val="white"/>
        </w:rPr>
        <w:t>99</w:t>
      </w:r>
      <w:r w:rsidR="006D4ABA" w:rsidRPr="00EC35AC">
        <w:rPr>
          <w:rFonts w:ascii="Verdana" w:eastAsia="Verdana" w:hAnsi="Verdana" w:cs="Calibri Light"/>
          <w:b/>
          <w:bCs/>
          <w:color w:val="0022B9"/>
          <w:highlight w:val="white"/>
        </w:rPr>
        <w:t>–19</w:t>
      </w:r>
      <w:r>
        <w:rPr>
          <w:rFonts w:ascii="Verdana" w:eastAsia="Verdana" w:hAnsi="Verdana" w:cs="Calibri Light"/>
          <w:b/>
          <w:bCs/>
          <w:color w:val="0022B9"/>
          <w:highlight w:val="white"/>
        </w:rPr>
        <w:t>63</w:t>
      </w:r>
      <w:r w:rsidR="006D4ABA" w:rsidRPr="00EC35AC">
        <w:rPr>
          <w:rFonts w:ascii="Verdana" w:eastAsia="Verdana" w:hAnsi="Verdana" w:cs="Calibri Light"/>
          <w:b/>
          <w:bCs/>
          <w:color w:val="0022B9"/>
          <w:highlight w:val="white"/>
        </w:rPr>
        <w:t xml:space="preserve">) e a </w:t>
      </w:r>
      <w:r w:rsidR="006D4ABA">
        <w:rPr>
          <w:rFonts w:ascii="Verdana" w:eastAsia="Verdana" w:hAnsi="Verdana" w:cs="Calibri Light"/>
          <w:b/>
          <w:bCs/>
          <w:color w:val="0022B9"/>
          <w:highlight w:val="white"/>
        </w:rPr>
        <w:t xml:space="preserve">obra </w:t>
      </w:r>
      <w:r w:rsidR="006D4ABA" w:rsidRPr="00E1112C">
        <w:rPr>
          <w:rFonts w:ascii="Verdana" w:hAnsi="Verdana"/>
          <w:b/>
          <w:bCs/>
          <w:i/>
          <w:iCs/>
          <w:color w:val="0022B9"/>
        </w:rPr>
        <w:t>Suíte Francesa</w:t>
      </w:r>
      <w:r w:rsidR="006D4ABA">
        <w:rPr>
          <w:rFonts w:ascii="Verdana" w:hAnsi="Verdana"/>
          <w:b/>
          <w:bCs/>
          <w:i/>
          <w:iCs/>
          <w:color w:val="0022B9"/>
        </w:rPr>
        <w:t xml:space="preserve"> </w:t>
      </w:r>
      <w:r w:rsidR="006D4ABA">
        <w:rPr>
          <w:rFonts w:ascii="Verdana" w:eastAsia="Verdana" w:hAnsi="Verdana" w:cs="Calibri Light"/>
          <w:b/>
          <w:bCs/>
          <w:color w:val="0022B9"/>
          <w:highlight w:val="white"/>
        </w:rPr>
        <w:t>(1935</w:t>
      </w:r>
      <w:r w:rsidR="006D4ABA" w:rsidRPr="00EC35AC">
        <w:rPr>
          <w:rFonts w:ascii="Verdana" w:eastAsia="Verdana" w:hAnsi="Verdana" w:cs="Calibri Light"/>
          <w:b/>
          <w:bCs/>
          <w:color w:val="0022B9"/>
          <w:highlight w:val="white"/>
        </w:rPr>
        <w:t>)</w:t>
      </w:r>
    </w:p>
    <w:p w14:paraId="20DC6052" w14:textId="6149B1A2" w:rsidR="00B949BA" w:rsidRDefault="00B949BA" w:rsidP="00CE0091">
      <w:pPr>
        <w:jc w:val="both"/>
        <w:rPr>
          <w:rFonts w:ascii="Verdana" w:hAnsi="Verdana"/>
          <w:color w:val="0022B9"/>
        </w:rPr>
      </w:pPr>
      <w:r w:rsidRPr="00CE0091">
        <w:rPr>
          <w:rFonts w:ascii="Verdana" w:hAnsi="Verdana"/>
          <w:color w:val="0022B9"/>
        </w:rPr>
        <w:t>A </w:t>
      </w:r>
      <w:r w:rsidRPr="00CE0091">
        <w:rPr>
          <w:rFonts w:ascii="Verdana" w:hAnsi="Verdana"/>
          <w:i/>
          <w:iCs/>
          <w:color w:val="0022B9"/>
        </w:rPr>
        <w:t>Suíte Francesa</w:t>
      </w:r>
      <w:r w:rsidRPr="00CE0091">
        <w:rPr>
          <w:rFonts w:ascii="Verdana" w:hAnsi="Verdana"/>
          <w:color w:val="0022B9"/>
        </w:rPr>
        <w:t xml:space="preserve"> é um conjunto de sete danças inspiradas na obra de Claude </w:t>
      </w:r>
      <w:proofErr w:type="spellStart"/>
      <w:r w:rsidRPr="00CE0091">
        <w:rPr>
          <w:rFonts w:ascii="Verdana" w:hAnsi="Verdana"/>
          <w:color w:val="0022B9"/>
        </w:rPr>
        <w:t>Gervaise</w:t>
      </w:r>
      <w:proofErr w:type="spellEnd"/>
      <w:r w:rsidRPr="00CE0091">
        <w:rPr>
          <w:rFonts w:ascii="Verdana" w:hAnsi="Verdana"/>
          <w:color w:val="0022B9"/>
        </w:rPr>
        <w:t xml:space="preserve">, compositor francês nascido no século XVI. Em 1935, o dramaturgo </w:t>
      </w:r>
      <w:proofErr w:type="spellStart"/>
      <w:r w:rsidRPr="00CE0091">
        <w:rPr>
          <w:rFonts w:ascii="Verdana" w:hAnsi="Verdana"/>
          <w:color w:val="0022B9"/>
        </w:rPr>
        <w:t>Édouard</w:t>
      </w:r>
      <w:proofErr w:type="spellEnd"/>
      <w:r w:rsidRPr="00CE0091">
        <w:rPr>
          <w:rFonts w:ascii="Verdana" w:hAnsi="Verdana"/>
          <w:color w:val="0022B9"/>
        </w:rPr>
        <w:t xml:space="preserve"> </w:t>
      </w:r>
      <w:proofErr w:type="spellStart"/>
      <w:r w:rsidRPr="00CE0091">
        <w:rPr>
          <w:rFonts w:ascii="Verdana" w:hAnsi="Verdana"/>
          <w:color w:val="0022B9"/>
        </w:rPr>
        <w:t>Bourdet</w:t>
      </w:r>
      <w:proofErr w:type="spellEnd"/>
      <w:r w:rsidRPr="00CE0091">
        <w:rPr>
          <w:rFonts w:ascii="Verdana" w:hAnsi="Verdana"/>
          <w:color w:val="0022B9"/>
        </w:rPr>
        <w:t xml:space="preserve"> pediu a Francis </w:t>
      </w:r>
      <w:proofErr w:type="spellStart"/>
      <w:r w:rsidRPr="00CE0091">
        <w:rPr>
          <w:rFonts w:ascii="Verdana" w:hAnsi="Verdana"/>
          <w:color w:val="0022B9"/>
        </w:rPr>
        <w:t>Poulenc</w:t>
      </w:r>
      <w:proofErr w:type="spellEnd"/>
      <w:r w:rsidRPr="00CE0091">
        <w:rPr>
          <w:rFonts w:ascii="Verdana" w:hAnsi="Verdana"/>
          <w:color w:val="0022B9"/>
        </w:rPr>
        <w:t xml:space="preserve"> e seu amigo Georges </w:t>
      </w:r>
      <w:proofErr w:type="spellStart"/>
      <w:r w:rsidRPr="00CE0091">
        <w:rPr>
          <w:rFonts w:ascii="Verdana" w:hAnsi="Verdana"/>
          <w:color w:val="0022B9"/>
        </w:rPr>
        <w:t>Auric</w:t>
      </w:r>
      <w:proofErr w:type="spellEnd"/>
      <w:r w:rsidRPr="00CE0091">
        <w:rPr>
          <w:rFonts w:ascii="Verdana" w:hAnsi="Verdana"/>
          <w:color w:val="0022B9"/>
        </w:rPr>
        <w:t xml:space="preserve"> que escrevessem a música incidental para sua nova peça, </w:t>
      </w:r>
      <w:r w:rsidRPr="00CE0091">
        <w:rPr>
          <w:rFonts w:ascii="Verdana" w:hAnsi="Verdana"/>
          <w:i/>
          <w:iCs/>
          <w:color w:val="0022B9"/>
        </w:rPr>
        <w:t>A rainha Margot</w:t>
      </w:r>
      <w:r w:rsidRPr="00CE0091">
        <w:rPr>
          <w:rFonts w:ascii="Verdana" w:hAnsi="Verdana"/>
          <w:color w:val="0022B9"/>
        </w:rPr>
        <w:t xml:space="preserve">. Por sugestão da famosa professora e regente </w:t>
      </w:r>
      <w:proofErr w:type="spellStart"/>
      <w:r w:rsidRPr="00CE0091">
        <w:rPr>
          <w:rFonts w:ascii="Verdana" w:hAnsi="Verdana"/>
          <w:color w:val="0022B9"/>
        </w:rPr>
        <w:t>Nadia</w:t>
      </w:r>
      <w:proofErr w:type="spellEnd"/>
      <w:r w:rsidRPr="00CE0091">
        <w:rPr>
          <w:rFonts w:ascii="Verdana" w:hAnsi="Verdana"/>
          <w:color w:val="0022B9"/>
        </w:rPr>
        <w:t xml:space="preserve"> </w:t>
      </w:r>
      <w:proofErr w:type="spellStart"/>
      <w:r w:rsidRPr="00CE0091">
        <w:rPr>
          <w:rFonts w:ascii="Verdana" w:hAnsi="Verdana"/>
          <w:color w:val="0022B9"/>
        </w:rPr>
        <w:t>Boulanger</w:t>
      </w:r>
      <w:proofErr w:type="spellEnd"/>
      <w:r w:rsidRPr="00CE0091">
        <w:rPr>
          <w:rFonts w:ascii="Verdana" w:hAnsi="Verdana"/>
          <w:color w:val="0022B9"/>
        </w:rPr>
        <w:t xml:space="preserve">, </w:t>
      </w:r>
      <w:proofErr w:type="spellStart"/>
      <w:r w:rsidRPr="00CE0091">
        <w:rPr>
          <w:rFonts w:ascii="Verdana" w:hAnsi="Verdana"/>
          <w:color w:val="0022B9"/>
        </w:rPr>
        <w:t>Poulenc</w:t>
      </w:r>
      <w:proofErr w:type="spellEnd"/>
      <w:r w:rsidRPr="00CE0091">
        <w:rPr>
          <w:rFonts w:ascii="Verdana" w:hAnsi="Verdana"/>
          <w:color w:val="0022B9"/>
        </w:rPr>
        <w:t xml:space="preserve"> decidiu revisitar a obra de </w:t>
      </w:r>
      <w:proofErr w:type="spellStart"/>
      <w:r w:rsidRPr="00CE0091">
        <w:rPr>
          <w:rFonts w:ascii="Verdana" w:hAnsi="Verdana"/>
          <w:color w:val="0022B9"/>
        </w:rPr>
        <w:t>Gervaise</w:t>
      </w:r>
      <w:proofErr w:type="spellEnd"/>
      <w:r w:rsidRPr="00CE0091">
        <w:rPr>
          <w:rFonts w:ascii="Verdana" w:hAnsi="Verdana"/>
          <w:color w:val="0022B9"/>
        </w:rPr>
        <w:t xml:space="preserve"> e, a partir de passagens retiradas de seu </w:t>
      </w:r>
      <w:r w:rsidRPr="00CE0091">
        <w:rPr>
          <w:rFonts w:ascii="Verdana" w:hAnsi="Verdana"/>
          <w:i/>
          <w:iCs/>
          <w:color w:val="0022B9"/>
        </w:rPr>
        <w:t xml:space="preserve">Livre de </w:t>
      </w:r>
      <w:proofErr w:type="spellStart"/>
      <w:r w:rsidRPr="00CE0091">
        <w:rPr>
          <w:rFonts w:ascii="Verdana" w:hAnsi="Verdana"/>
          <w:i/>
          <w:iCs/>
          <w:color w:val="0022B9"/>
        </w:rPr>
        <w:t>Danceries</w:t>
      </w:r>
      <w:proofErr w:type="spellEnd"/>
      <w:r w:rsidRPr="00CE0091">
        <w:rPr>
          <w:rFonts w:ascii="Verdana" w:hAnsi="Verdana"/>
          <w:color w:val="0022B9"/>
        </w:rPr>
        <w:t xml:space="preserve"> (sobre danças e músicas dançantes da época), compôs uma suíte em estilo neoclássico que, principalmente em termos melódicos, muito se assemelha a outros trabalhos seus do mesmo período. A primeira versão da obra foi escrita para uma orquestra de câmara reduzida, formada por nove instrumentos de sopro (oboés, fagotes, trompetes e trombones), percussão e cravo. Porém, a primeira versão publicada foi o arranjo feito pelo próprio </w:t>
      </w:r>
      <w:proofErr w:type="spellStart"/>
      <w:r w:rsidRPr="00CE0091">
        <w:rPr>
          <w:rFonts w:ascii="Verdana" w:hAnsi="Verdana"/>
          <w:color w:val="0022B9"/>
        </w:rPr>
        <w:t>Poulenc</w:t>
      </w:r>
      <w:proofErr w:type="spellEnd"/>
      <w:r w:rsidRPr="00CE0091">
        <w:rPr>
          <w:rFonts w:ascii="Verdana" w:hAnsi="Verdana"/>
          <w:color w:val="0022B9"/>
        </w:rPr>
        <w:t xml:space="preserve"> para piano, também em 1935. A versão original só seria publicada em 1948, e, em 1953, sairia uma transcrição para piano e violoncelo dedicada ao violoncelista Pierre Fournier.</w:t>
      </w:r>
    </w:p>
    <w:p w14:paraId="3D0D5D06" w14:textId="77777777" w:rsidR="00D26206" w:rsidRDefault="00D26206" w:rsidP="00CE0091">
      <w:pPr>
        <w:jc w:val="both"/>
        <w:rPr>
          <w:rFonts w:ascii="Verdana" w:hAnsi="Verdana"/>
          <w:color w:val="0022B9"/>
        </w:rPr>
      </w:pPr>
    </w:p>
    <w:p w14:paraId="26B1F106" w14:textId="6B216F75" w:rsidR="00D26206" w:rsidRDefault="00D26206" w:rsidP="00D26206">
      <w:pPr>
        <w:spacing w:line="240" w:lineRule="auto"/>
        <w:jc w:val="both"/>
        <w:rPr>
          <w:rFonts w:ascii="Verdana" w:eastAsia="Verdana" w:hAnsi="Verdana" w:cs="Verdana"/>
          <w:b/>
          <w:color w:val="0022B9"/>
          <w:highlight w:val="white"/>
        </w:rPr>
      </w:pPr>
      <w:r>
        <w:rPr>
          <w:rFonts w:ascii="Verdana" w:eastAsia="Verdana" w:hAnsi="Verdana" w:cs="Verdana"/>
          <w:b/>
          <w:color w:val="0022B9"/>
          <w:highlight w:val="white"/>
        </w:rPr>
        <w:t>Maurice Ravel (</w:t>
      </w:r>
      <w:proofErr w:type="spellStart"/>
      <w:r>
        <w:rPr>
          <w:rFonts w:ascii="Verdana" w:eastAsia="Verdana" w:hAnsi="Verdana" w:cs="Verdana"/>
          <w:b/>
          <w:color w:val="0022B9"/>
          <w:highlight w:val="white"/>
        </w:rPr>
        <w:t>Ciboure</w:t>
      </w:r>
      <w:proofErr w:type="spellEnd"/>
      <w:r>
        <w:rPr>
          <w:rFonts w:ascii="Verdana" w:eastAsia="Verdana" w:hAnsi="Verdana" w:cs="Verdana"/>
          <w:b/>
          <w:color w:val="0022B9"/>
          <w:highlight w:val="white"/>
        </w:rPr>
        <w:t>, França, 1875 – Paris, França, 1937) e a obra</w:t>
      </w:r>
      <w:r w:rsidR="00D56753">
        <w:rPr>
          <w:rFonts w:ascii="Verdana" w:eastAsia="Verdana" w:hAnsi="Verdana" w:cs="Verdana"/>
          <w:b/>
          <w:color w:val="0022B9"/>
          <w:highlight w:val="white"/>
        </w:rPr>
        <w:t xml:space="preserve"> </w:t>
      </w:r>
      <w:r w:rsidR="00D56753" w:rsidRPr="00E1112C">
        <w:rPr>
          <w:rFonts w:ascii="Verdana" w:eastAsia="Verdana" w:hAnsi="Verdana" w:cs="Verdana"/>
          <w:b/>
          <w:i/>
          <w:iCs/>
          <w:color w:val="0022B9"/>
          <w:highlight w:val="white"/>
        </w:rPr>
        <w:t xml:space="preserve">Le </w:t>
      </w:r>
      <w:proofErr w:type="spellStart"/>
      <w:r w:rsidR="00D56753" w:rsidRPr="00E1112C">
        <w:rPr>
          <w:rFonts w:ascii="Verdana" w:eastAsia="Verdana" w:hAnsi="Verdana" w:cs="Verdana"/>
          <w:b/>
          <w:i/>
          <w:iCs/>
          <w:color w:val="0022B9"/>
          <w:highlight w:val="white"/>
        </w:rPr>
        <w:t>tombeau</w:t>
      </w:r>
      <w:proofErr w:type="spellEnd"/>
      <w:r w:rsidR="00D56753" w:rsidRPr="00E1112C">
        <w:rPr>
          <w:rFonts w:ascii="Verdana" w:eastAsia="Verdana" w:hAnsi="Verdana" w:cs="Verdana"/>
          <w:b/>
          <w:i/>
          <w:iCs/>
          <w:color w:val="0022B9"/>
          <w:highlight w:val="white"/>
        </w:rPr>
        <w:t xml:space="preserve"> de </w:t>
      </w:r>
      <w:proofErr w:type="spellStart"/>
      <w:r w:rsidR="00D56753" w:rsidRPr="00E1112C">
        <w:rPr>
          <w:rFonts w:ascii="Verdana" w:eastAsia="Verdana" w:hAnsi="Verdana" w:cs="Verdana"/>
          <w:b/>
          <w:i/>
          <w:iCs/>
          <w:color w:val="0022B9"/>
          <w:highlight w:val="white"/>
        </w:rPr>
        <w:t>Couperin</w:t>
      </w:r>
      <w:proofErr w:type="spellEnd"/>
      <w:r>
        <w:rPr>
          <w:rFonts w:ascii="Verdana" w:eastAsia="Verdana" w:hAnsi="Verdana" w:cs="Verdana"/>
          <w:b/>
          <w:color w:val="0022B9"/>
          <w:highlight w:val="white"/>
        </w:rPr>
        <w:t xml:space="preserve"> </w:t>
      </w:r>
      <w:r w:rsidRPr="00D56753">
        <w:rPr>
          <w:rFonts w:ascii="Verdana" w:eastAsia="Verdana" w:hAnsi="Verdana" w:cs="Verdana"/>
          <w:b/>
          <w:color w:val="0022B9"/>
          <w:highlight w:val="white"/>
        </w:rPr>
        <w:t>(</w:t>
      </w:r>
      <w:r w:rsidR="008114A0" w:rsidRPr="00E1112C">
        <w:rPr>
          <w:rFonts w:ascii="Verdana" w:hAnsi="Verdana"/>
          <w:b/>
          <w:bCs/>
          <w:color w:val="0022B9"/>
        </w:rPr>
        <w:t>1914/1917, revisão e orquestração em 1919</w:t>
      </w:r>
      <w:r w:rsidR="008114A0">
        <w:rPr>
          <w:rFonts w:ascii="Calibri" w:eastAsia="Times New Roman" w:hAnsi="Calibri" w:cs="Calibri"/>
          <w:sz w:val="20"/>
          <w:szCs w:val="20"/>
        </w:rPr>
        <w:t>)</w:t>
      </w:r>
    </w:p>
    <w:p w14:paraId="79A5BEFA" w14:textId="031DB354" w:rsidR="00CE0091" w:rsidRPr="00CE0091" w:rsidRDefault="00CE0091" w:rsidP="00CE0091">
      <w:pPr>
        <w:jc w:val="both"/>
        <w:rPr>
          <w:rFonts w:ascii="Verdana" w:eastAsia="Verdana" w:hAnsi="Verdana" w:cs="Calibri Light"/>
          <w:b/>
          <w:bCs/>
          <w:color w:val="0022B9"/>
        </w:rPr>
      </w:pPr>
      <w:r w:rsidRPr="00CE0091">
        <w:rPr>
          <w:rFonts w:ascii="Verdana" w:hAnsi="Verdana"/>
          <w:color w:val="0022B9"/>
        </w:rPr>
        <w:t xml:space="preserve">A qualidade musical e o legado de seu imponente catálogo dedicado ao cravo fazem de François </w:t>
      </w:r>
      <w:proofErr w:type="spellStart"/>
      <w:r w:rsidRPr="00CE0091">
        <w:rPr>
          <w:rFonts w:ascii="Verdana" w:hAnsi="Verdana"/>
          <w:color w:val="0022B9"/>
        </w:rPr>
        <w:t>Couperin</w:t>
      </w:r>
      <w:proofErr w:type="spellEnd"/>
      <w:r w:rsidRPr="00CE0091">
        <w:rPr>
          <w:rFonts w:ascii="Verdana" w:hAnsi="Verdana"/>
          <w:color w:val="0022B9"/>
        </w:rPr>
        <w:t xml:space="preserve"> (também chamado de "</w:t>
      </w:r>
      <w:proofErr w:type="spellStart"/>
      <w:r w:rsidRPr="00CE0091">
        <w:rPr>
          <w:rFonts w:ascii="Verdana" w:hAnsi="Verdana"/>
          <w:color w:val="0022B9"/>
        </w:rPr>
        <w:t>Couperin</w:t>
      </w:r>
      <w:proofErr w:type="spellEnd"/>
      <w:r w:rsidRPr="00CE0091">
        <w:rPr>
          <w:rFonts w:ascii="Verdana" w:hAnsi="Verdana"/>
          <w:color w:val="0022B9"/>
        </w:rPr>
        <w:t xml:space="preserve"> </w:t>
      </w:r>
      <w:proofErr w:type="spellStart"/>
      <w:r w:rsidRPr="00CE0091">
        <w:rPr>
          <w:rFonts w:ascii="Verdana" w:hAnsi="Verdana"/>
          <w:color w:val="0022B9"/>
        </w:rPr>
        <w:t>le</w:t>
      </w:r>
      <w:proofErr w:type="spellEnd"/>
      <w:r w:rsidRPr="00CE0091">
        <w:rPr>
          <w:rFonts w:ascii="Verdana" w:hAnsi="Verdana"/>
          <w:color w:val="0022B9"/>
        </w:rPr>
        <w:t xml:space="preserve"> Grand") um dos mais importantes compositores da França no período Barroco. Bach, Brahms e Strauss estão entre os seus admiradores, assim como Ravel, que o homenageou com a suíte de danças para piano </w:t>
      </w:r>
      <w:r w:rsidRPr="00CE0091">
        <w:rPr>
          <w:rFonts w:ascii="Verdana" w:hAnsi="Verdana"/>
          <w:i/>
          <w:iCs/>
          <w:color w:val="0022B9"/>
        </w:rPr>
        <w:t xml:space="preserve">Le </w:t>
      </w:r>
      <w:proofErr w:type="spellStart"/>
      <w:r w:rsidRPr="00CE0091">
        <w:rPr>
          <w:rFonts w:ascii="Verdana" w:hAnsi="Verdana"/>
          <w:i/>
          <w:iCs/>
          <w:color w:val="0022B9"/>
        </w:rPr>
        <w:t>tombeau</w:t>
      </w:r>
      <w:proofErr w:type="spellEnd"/>
      <w:r w:rsidRPr="00CE0091">
        <w:rPr>
          <w:rFonts w:ascii="Verdana" w:hAnsi="Verdana"/>
          <w:i/>
          <w:iCs/>
          <w:color w:val="0022B9"/>
        </w:rPr>
        <w:t xml:space="preserve"> de </w:t>
      </w:r>
      <w:proofErr w:type="spellStart"/>
      <w:r w:rsidRPr="00CE0091">
        <w:rPr>
          <w:rFonts w:ascii="Verdana" w:hAnsi="Verdana"/>
          <w:i/>
          <w:iCs/>
          <w:color w:val="0022B9"/>
        </w:rPr>
        <w:t>Couperin</w:t>
      </w:r>
      <w:proofErr w:type="spellEnd"/>
      <w:r w:rsidRPr="00CE0091">
        <w:rPr>
          <w:rFonts w:ascii="Verdana" w:hAnsi="Verdana"/>
          <w:color w:val="0022B9"/>
        </w:rPr>
        <w:t xml:space="preserve">. Os primeiros esboços datam de 1914, mas a obra só seria finalizada três anos depois. Nesse meio-tempo, os conflitos da Primeira Guerra Mundial atingiram o seu auge, e Ravel foi convocado para servir o exército francês como mecânico de motores. Em 1917, dispensado contra sua vontade, ele retorna para casa, conclui a obra e a dedica a </w:t>
      </w:r>
      <w:r w:rsidRPr="00CE0091">
        <w:rPr>
          <w:rFonts w:ascii="Verdana" w:hAnsi="Verdana"/>
          <w:color w:val="0022B9"/>
        </w:rPr>
        <w:lastRenderedPageBreak/>
        <w:t>seus companheiros mortos em batalha. Embebido de um sentimento patriótico, Ravel também afirma que </w:t>
      </w:r>
      <w:r w:rsidRPr="00CE0091">
        <w:rPr>
          <w:rFonts w:ascii="Verdana" w:hAnsi="Verdana"/>
          <w:i/>
          <w:iCs/>
          <w:color w:val="0022B9"/>
        </w:rPr>
        <w:t xml:space="preserve">Le </w:t>
      </w:r>
      <w:proofErr w:type="spellStart"/>
      <w:r w:rsidRPr="00CE0091">
        <w:rPr>
          <w:rFonts w:ascii="Verdana" w:hAnsi="Verdana"/>
          <w:i/>
          <w:iCs/>
          <w:color w:val="0022B9"/>
        </w:rPr>
        <w:t>tombeau</w:t>
      </w:r>
      <w:proofErr w:type="spellEnd"/>
      <w:r w:rsidRPr="00CE0091">
        <w:rPr>
          <w:rFonts w:ascii="Verdana" w:hAnsi="Verdana"/>
          <w:i/>
          <w:iCs/>
          <w:color w:val="0022B9"/>
        </w:rPr>
        <w:t xml:space="preserve"> de </w:t>
      </w:r>
      <w:proofErr w:type="spellStart"/>
      <w:r w:rsidRPr="00CE0091">
        <w:rPr>
          <w:rFonts w:ascii="Verdana" w:hAnsi="Verdana"/>
          <w:i/>
          <w:iCs/>
          <w:color w:val="0022B9"/>
        </w:rPr>
        <w:t>Couperin</w:t>
      </w:r>
      <w:proofErr w:type="spellEnd"/>
      <w:r w:rsidRPr="00CE0091">
        <w:rPr>
          <w:rFonts w:ascii="Verdana" w:hAnsi="Verdana"/>
          <w:color w:val="0022B9"/>
        </w:rPr>
        <w:t> funciona como um tributo não apenas ao compositor do título, mas a toda a música francesa dos séculos XVII e XVIII. Sua estreia se deu em abril de 1919, com a pianista Marguerite Long. A versão orquestral, rearranjada pelo próprio Ravel a partir de quatro dos seis movimentos originais, foi apresentada pela primeira vez no ano seguinte. </w:t>
      </w:r>
    </w:p>
    <w:p w14:paraId="1002BECC" w14:textId="77777777" w:rsidR="003D3DE1" w:rsidRDefault="003D3DE1" w:rsidP="008D6F35">
      <w:pPr>
        <w:spacing w:line="240" w:lineRule="auto"/>
        <w:jc w:val="both"/>
        <w:rPr>
          <w:rFonts w:ascii="Verdana" w:hAnsi="Verdana"/>
          <w:color w:val="0022B9"/>
        </w:rPr>
      </w:pPr>
    </w:p>
    <w:p w14:paraId="5EDC6A1D" w14:textId="77777777" w:rsidR="00C8301B" w:rsidRDefault="00C8301B" w:rsidP="008D6F35">
      <w:pPr>
        <w:jc w:val="both"/>
        <w:rPr>
          <w:rFonts w:ascii="Verdana" w:eastAsia="Verdana" w:hAnsi="Verdana" w:cs="Calibri Light"/>
          <w:b/>
          <w:bCs/>
          <w:color w:val="0022B9"/>
          <w:highlight w:val="white"/>
        </w:rPr>
      </w:pPr>
    </w:p>
    <w:p w14:paraId="26F313B2" w14:textId="525D42E7" w:rsidR="008D6F35" w:rsidRDefault="008D6F35" w:rsidP="008D6F35">
      <w:pPr>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Serviço:</w:t>
      </w:r>
    </w:p>
    <w:p w14:paraId="08C27BF7" w14:textId="77777777" w:rsidR="00E25E72" w:rsidRDefault="00E25E72" w:rsidP="008D6F35">
      <w:pPr>
        <w:jc w:val="both"/>
        <w:rPr>
          <w:rFonts w:ascii="Verdana" w:eastAsia="Verdana" w:hAnsi="Verdana" w:cs="Calibri Light"/>
          <w:b/>
          <w:bCs/>
          <w:color w:val="0022B9"/>
          <w:highlight w:val="white"/>
        </w:rPr>
      </w:pPr>
    </w:p>
    <w:p w14:paraId="62E9A43A" w14:textId="6F6CA136" w:rsidR="00E25E72" w:rsidRDefault="00E25E72" w:rsidP="008D6F35">
      <w:pPr>
        <w:jc w:val="both"/>
        <w:rPr>
          <w:rFonts w:ascii="Verdana" w:eastAsia="Verdana" w:hAnsi="Verdana" w:cs="Calibri Light"/>
          <w:b/>
          <w:bCs/>
          <w:color w:val="0022B9"/>
          <w:highlight w:val="white"/>
        </w:rPr>
      </w:pPr>
      <w:r>
        <w:rPr>
          <w:rFonts w:ascii="Verdana" w:eastAsia="Verdana" w:hAnsi="Verdana" w:cs="Calibri Light"/>
          <w:b/>
          <w:bCs/>
          <w:color w:val="0022B9"/>
          <w:highlight w:val="white"/>
        </w:rPr>
        <w:t>Filarmônica de Minas Gerais</w:t>
      </w:r>
    </w:p>
    <w:p w14:paraId="3F8BA673" w14:textId="77777777" w:rsidR="00E25E72" w:rsidRPr="00366504" w:rsidRDefault="00E25E72" w:rsidP="00E25E72">
      <w:pPr>
        <w:spacing w:line="240" w:lineRule="auto"/>
        <w:rPr>
          <w:rFonts w:ascii="Verdana" w:hAnsi="Verdana" w:cs="Calibri Light"/>
          <w:b/>
          <w:bCs/>
          <w:color w:val="0022B9"/>
        </w:rPr>
      </w:pPr>
      <w:r w:rsidRPr="00366504">
        <w:rPr>
          <w:rFonts w:ascii="Verdana" w:hAnsi="Verdana" w:cs="Calibri Light"/>
          <w:b/>
          <w:bCs/>
          <w:color w:val="0022B9"/>
        </w:rPr>
        <w:t>Fora de Série</w:t>
      </w:r>
    </w:p>
    <w:p w14:paraId="6B7D6111" w14:textId="77777777" w:rsidR="00E25E72" w:rsidRPr="00366504" w:rsidRDefault="00E25E72" w:rsidP="00E25E72">
      <w:pPr>
        <w:spacing w:line="240" w:lineRule="auto"/>
        <w:rPr>
          <w:rFonts w:ascii="Verdana" w:hAnsi="Verdana" w:cs="Calibri Light"/>
          <w:b/>
          <w:bCs/>
          <w:color w:val="0022B9"/>
        </w:rPr>
      </w:pPr>
      <w:r w:rsidRPr="00366504">
        <w:rPr>
          <w:rFonts w:ascii="Verdana" w:hAnsi="Verdana" w:cs="Calibri Light"/>
          <w:b/>
          <w:bCs/>
          <w:color w:val="0022B9"/>
        </w:rPr>
        <w:t xml:space="preserve">Segundas Opiniões – </w:t>
      </w:r>
      <w:proofErr w:type="spellStart"/>
      <w:r w:rsidRPr="00366504">
        <w:rPr>
          <w:rFonts w:ascii="Verdana" w:hAnsi="Verdana" w:cs="Calibri Light"/>
          <w:b/>
          <w:bCs/>
          <w:color w:val="0022B9"/>
        </w:rPr>
        <w:t>Couperin</w:t>
      </w:r>
      <w:proofErr w:type="spellEnd"/>
      <w:r w:rsidRPr="00366504">
        <w:rPr>
          <w:rFonts w:ascii="Verdana" w:hAnsi="Verdana" w:cs="Calibri Light"/>
          <w:b/>
          <w:bCs/>
          <w:color w:val="0022B9"/>
        </w:rPr>
        <w:t xml:space="preserve"> por Ravel e Strauss</w:t>
      </w:r>
    </w:p>
    <w:p w14:paraId="4401BA78" w14:textId="77777777" w:rsidR="00E25E72" w:rsidRPr="00366504" w:rsidRDefault="00E25E72" w:rsidP="00E25E72">
      <w:pPr>
        <w:spacing w:line="240" w:lineRule="auto"/>
        <w:rPr>
          <w:rFonts w:ascii="Verdana" w:hAnsi="Verdana" w:cs="Calibri Light"/>
          <w:b/>
          <w:bCs/>
          <w:color w:val="0022B9"/>
        </w:rPr>
      </w:pPr>
      <w:r w:rsidRPr="00366504">
        <w:rPr>
          <w:rFonts w:ascii="Verdana" w:hAnsi="Verdana" w:cs="Calibri Light"/>
          <w:b/>
          <w:bCs/>
          <w:color w:val="0022B9"/>
        </w:rPr>
        <w:t>14 de outubro – 18h</w:t>
      </w:r>
    </w:p>
    <w:p w14:paraId="115B59A6" w14:textId="77777777" w:rsidR="00E25E72" w:rsidRPr="00366504" w:rsidRDefault="00E25E72" w:rsidP="00E25E72">
      <w:pPr>
        <w:spacing w:line="240" w:lineRule="auto"/>
        <w:rPr>
          <w:rFonts w:ascii="Verdana" w:hAnsi="Verdana" w:cs="Calibri Light"/>
          <w:b/>
          <w:bCs/>
          <w:color w:val="0022B9"/>
        </w:rPr>
      </w:pPr>
      <w:r w:rsidRPr="00366504">
        <w:rPr>
          <w:rFonts w:ascii="Verdana" w:hAnsi="Verdana" w:cs="Calibri Light"/>
          <w:b/>
          <w:bCs/>
          <w:color w:val="0022B9"/>
        </w:rPr>
        <w:t>Sala Minas Gerais</w:t>
      </w:r>
    </w:p>
    <w:p w14:paraId="788AF6CA" w14:textId="77777777" w:rsidR="00E25E72" w:rsidRPr="00366504" w:rsidRDefault="00E25E72" w:rsidP="00E25E72">
      <w:pPr>
        <w:spacing w:line="240" w:lineRule="auto"/>
        <w:rPr>
          <w:rFonts w:ascii="Verdana" w:hAnsi="Verdana" w:cs="Calibri Light"/>
          <w:bCs/>
          <w:color w:val="0022B9"/>
        </w:rPr>
      </w:pPr>
    </w:p>
    <w:p w14:paraId="062A9A26" w14:textId="77777777" w:rsidR="00E25E72" w:rsidRPr="00366504" w:rsidRDefault="00E25E72" w:rsidP="00E25E72">
      <w:pPr>
        <w:spacing w:line="240" w:lineRule="auto"/>
        <w:rPr>
          <w:rFonts w:ascii="Verdana" w:hAnsi="Verdana" w:cs="Calibri Light"/>
          <w:bCs/>
          <w:color w:val="0022B9"/>
        </w:rPr>
      </w:pPr>
      <w:r w:rsidRPr="00366504">
        <w:rPr>
          <w:rFonts w:ascii="Verdana" w:hAnsi="Verdana" w:cs="Calibri Light"/>
          <w:bCs/>
          <w:color w:val="0022B9"/>
        </w:rPr>
        <w:t>José Soares, regente</w:t>
      </w:r>
    </w:p>
    <w:p w14:paraId="2B685389" w14:textId="77777777" w:rsidR="00E25E72" w:rsidRPr="00366504" w:rsidRDefault="00E25E72" w:rsidP="00E25E72">
      <w:pPr>
        <w:spacing w:line="240" w:lineRule="auto"/>
        <w:jc w:val="both"/>
        <w:rPr>
          <w:rFonts w:ascii="Verdana" w:hAnsi="Verdana" w:cs="Calibri Light"/>
          <w:bCs/>
          <w:color w:val="0022B9"/>
        </w:rPr>
      </w:pPr>
    </w:p>
    <w:p w14:paraId="5C597D4B" w14:textId="77777777" w:rsidR="00E25E72" w:rsidRPr="00366504" w:rsidRDefault="00E25E72" w:rsidP="00E25E72">
      <w:pPr>
        <w:spacing w:line="240" w:lineRule="auto"/>
        <w:jc w:val="both"/>
      </w:pPr>
    </w:p>
    <w:p w14:paraId="70288DDF" w14:textId="71809478" w:rsidR="00E25E72" w:rsidRPr="00366504" w:rsidRDefault="00E25E72" w:rsidP="00E25E72">
      <w:pPr>
        <w:spacing w:line="240" w:lineRule="auto"/>
        <w:jc w:val="both"/>
        <w:rPr>
          <w:rFonts w:ascii="Verdana" w:hAnsi="Verdana"/>
          <w:i/>
          <w:iCs/>
          <w:color w:val="0022B9"/>
        </w:rPr>
      </w:pPr>
      <w:r w:rsidRPr="00366504">
        <w:rPr>
          <w:rFonts w:ascii="Verdana" w:hAnsi="Verdana"/>
          <w:b/>
          <w:bCs/>
          <w:color w:val="0022B9"/>
        </w:rPr>
        <w:t>SATIE/Debussy</w:t>
      </w:r>
      <w:r w:rsidRPr="00366504">
        <w:rPr>
          <w:rFonts w:ascii="Verdana" w:hAnsi="Verdana"/>
          <w:color w:val="0022B9"/>
        </w:rPr>
        <w:t xml:space="preserve">              </w:t>
      </w:r>
      <w:proofErr w:type="spellStart"/>
      <w:r w:rsidRPr="00366504">
        <w:rPr>
          <w:rFonts w:ascii="Verdana" w:hAnsi="Verdana"/>
          <w:i/>
          <w:iCs/>
          <w:color w:val="0022B9"/>
        </w:rPr>
        <w:t>Gymnopédies</w:t>
      </w:r>
      <w:proofErr w:type="spellEnd"/>
      <w:r w:rsidRPr="00366504">
        <w:rPr>
          <w:rFonts w:ascii="Verdana" w:hAnsi="Verdana"/>
          <w:i/>
          <w:iCs/>
          <w:color w:val="0022B9"/>
        </w:rPr>
        <w:t xml:space="preserve"> </w:t>
      </w:r>
      <w:r w:rsidRPr="00270AF9">
        <w:rPr>
          <w:rFonts w:ascii="Verdana" w:hAnsi="Verdana"/>
          <w:i/>
          <w:iCs/>
          <w:color w:val="0022B9"/>
        </w:rPr>
        <w:t>nº</w:t>
      </w:r>
      <w:r w:rsidR="00FB5FA7" w:rsidRPr="00270AF9">
        <w:rPr>
          <w:rFonts w:ascii="Verdana" w:hAnsi="Verdana"/>
          <w:i/>
          <w:iCs/>
          <w:color w:val="0022B9"/>
        </w:rPr>
        <w:t xml:space="preserve"> 3 e nº 1</w:t>
      </w:r>
      <w:r w:rsidRPr="00366504">
        <w:rPr>
          <w:rFonts w:ascii="Verdana" w:hAnsi="Verdana"/>
          <w:i/>
          <w:iCs/>
          <w:color w:val="0022B9"/>
        </w:rPr>
        <w:t xml:space="preserve"> </w:t>
      </w:r>
    </w:p>
    <w:p w14:paraId="5ED785DE" w14:textId="77777777" w:rsidR="00E25E72" w:rsidRPr="00366504" w:rsidRDefault="00E25E72" w:rsidP="00E25E72">
      <w:pPr>
        <w:spacing w:line="240" w:lineRule="auto"/>
        <w:jc w:val="both"/>
        <w:rPr>
          <w:rFonts w:ascii="Verdana" w:hAnsi="Verdana"/>
          <w:color w:val="0022B9"/>
        </w:rPr>
      </w:pPr>
      <w:r w:rsidRPr="00366504">
        <w:rPr>
          <w:rFonts w:ascii="Verdana" w:hAnsi="Verdana"/>
          <w:b/>
          <w:bCs/>
          <w:color w:val="0022B9"/>
        </w:rPr>
        <w:t>R. STRAUSS</w:t>
      </w:r>
      <w:r w:rsidRPr="00366504">
        <w:rPr>
          <w:rFonts w:ascii="Verdana" w:hAnsi="Verdana"/>
          <w:color w:val="0022B9"/>
        </w:rPr>
        <w:t xml:space="preserve">                    </w:t>
      </w:r>
      <w:r w:rsidRPr="00366504">
        <w:rPr>
          <w:rFonts w:ascii="Verdana" w:hAnsi="Verdana"/>
          <w:i/>
          <w:iCs/>
          <w:color w:val="0022B9"/>
        </w:rPr>
        <w:t xml:space="preserve">Suíte de danças sobre peças para cravo de </w:t>
      </w:r>
      <w:proofErr w:type="spellStart"/>
      <w:r w:rsidRPr="00366504">
        <w:rPr>
          <w:rFonts w:ascii="Verdana" w:hAnsi="Verdana"/>
          <w:i/>
          <w:iCs/>
          <w:color w:val="0022B9"/>
        </w:rPr>
        <w:t>Couperin</w:t>
      </w:r>
      <w:proofErr w:type="spellEnd"/>
      <w:r w:rsidRPr="00366504">
        <w:rPr>
          <w:rFonts w:ascii="Verdana" w:hAnsi="Verdana"/>
          <w:color w:val="0022B9"/>
        </w:rPr>
        <w:t xml:space="preserve"> </w:t>
      </w:r>
    </w:p>
    <w:p w14:paraId="0D37782F" w14:textId="77777777" w:rsidR="00E25E72" w:rsidRPr="00366504" w:rsidRDefault="00E25E72" w:rsidP="00E25E72">
      <w:pPr>
        <w:spacing w:line="240" w:lineRule="auto"/>
        <w:jc w:val="both"/>
        <w:rPr>
          <w:rFonts w:ascii="Verdana" w:hAnsi="Verdana"/>
          <w:color w:val="0022B9"/>
        </w:rPr>
      </w:pPr>
      <w:r w:rsidRPr="00366504">
        <w:rPr>
          <w:rFonts w:ascii="Verdana" w:hAnsi="Verdana"/>
          <w:b/>
          <w:bCs/>
          <w:color w:val="0022B9"/>
        </w:rPr>
        <w:t>POULENC</w:t>
      </w:r>
      <w:r w:rsidRPr="00366504">
        <w:rPr>
          <w:rFonts w:ascii="Verdana" w:hAnsi="Verdana"/>
          <w:color w:val="0022B9"/>
        </w:rPr>
        <w:t xml:space="preserve">                        </w:t>
      </w:r>
      <w:r w:rsidRPr="00366504">
        <w:rPr>
          <w:rFonts w:ascii="Verdana" w:hAnsi="Verdana"/>
          <w:i/>
          <w:iCs/>
          <w:color w:val="0022B9"/>
        </w:rPr>
        <w:t>Suíte Francesa</w:t>
      </w:r>
      <w:r w:rsidRPr="00366504">
        <w:rPr>
          <w:rFonts w:ascii="Verdana" w:hAnsi="Verdana"/>
          <w:color w:val="0022B9"/>
        </w:rPr>
        <w:t xml:space="preserve"> </w:t>
      </w:r>
    </w:p>
    <w:p w14:paraId="240A5115" w14:textId="77777777" w:rsidR="00E25E72" w:rsidRPr="00366504" w:rsidRDefault="00E25E72" w:rsidP="00E25E72">
      <w:pPr>
        <w:spacing w:line="240" w:lineRule="auto"/>
        <w:jc w:val="both"/>
        <w:rPr>
          <w:rFonts w:ascii="Verdana" w:hAnsi="Verdana" w:cs="Calibri Light"/>
          <w:bCs/>
          <w:i/>
          <w:iCs/>
          <w:color w:val="0022B9"/>
        </w:rPr>
      </w:pPr>
      <w:r w:rsidRPr="00366504">
        <w:rPr>
          <w:rFonts w:ascii="Verdana" w:hAnsi="Verdana"/>
          <w:b/>
          <w:bCs/>
          <w:color w:val="0022B9"/>
        </w:rPr>
        <w:t>RAVEL</w:t>
      </w:r>
      <w:r w:rsidRPr="00366504">
        <w:rPr>
          <w:rFonts w:ascii="Verdana" w:hAnsi="Verdana"/>
          <w:color w:val="0022B9"/>
        </w:rPr>
        <w:t xml:space="preserve">                            </w:t>
      </w:r>
      <w:r w:rsidRPr="00366504">
        <w:rPr>
          <w:rFonts w:ascii="Verdana" w:hAnsi="Verdana"/>
          <w:i/>
          <w:iCs/>
          <w:color w:val="0022B9"/>
        </w:rPr>
        <w:t xml:space="preserve">Le </w:t>
      </w:r>
      <w:proofErr w:type="spellStart"/>
      <w:r w:rsidRPr="00366504">
        <w:rPr>
          <w:rFonts w:ascii="Verdana" w:hAnsi="Verdana"/>
          <w:i/>
          <w:iCs/>
          <w:color w:val="0022B9"/>
        </w:rPr>
        <w:t>tombeau</w:t>
      </w:r>
      <w:proofErr w:type="spellEnd"/>
      <w:r w:rsidRPr="00366504">
        <w:rPr>
          <w:rFonts w:ascii="Verdana" w:hAnsi="Verdana"/>
          <w:i/>
          <w:iCs/>
          <w:color w:val="0022B9"/>
        </w:rPr>
        <w:t xml:space="preserve"> de </w:t>
      </w:r>
      <w:proofErr w:type="spellStart"/>
      <w:r w:rsidRPr="00366504">
        <w:rPr>
          <w:rFonts w:ascii="Verdana" w:hAnsi="Verdana"/>
          <w:i/>
          <w:iCs/>
          <w:color w:val="0022B9"/>
        </w:rPr>
        <w:t>Couperin</w:t>
      </w:r>
      <w:proofErr w:type="spellEnd"/>
      <w:r w:rsidRPr="00366504">
        <w:rPr>
          <w:rFonts w:ascii="Verdana" w:hAnsi="Verdana"/>
          <w:color w:val="0022B9"/>
        </w:rPr>
        <w:t xml:space="preserve"> </w:t>
      </w:r>
    </w:p>
    <w:p w14:paraId="3AD55A56" w14:textId="77777777" w:rsidR="00E25E72" w:rsidRPr="00366504" w:rsidRDefault="00E25E72" w:rsidP="00E25E72">
      <w:pPr>
        <w:spacing w:line="240" w:lineRule="auto"/>
        <w:jc w:val="both"/>
        <w:rPr>
          <w:rFonts w:ascii="Calibri Light" w:hAnsi="Calibri Light" w:cs="Calibri Light"/>
          <w:i/>
          <w:iCs/>
        </w:rPr>
      </w:pPr>
    </w:p>
    <w:p w14:paraId="31837AA1" w14:textId="77777777" w:rsidR="002D1C19" w:rsidRPr="00BD3189" w:rsidRDefault="002D1C19" w:rsidP="002D1C19">
      <w:pPr>
        <w:spacing w:line="240" w:lineRule="auto"/>
        <w:jc w:val="both"/>
        <w:rPr>
          <w:rFonts w:ascii="Calibri Light" w:hAnsi="Calibri Light" w:cs="Calibri Light"/>
          <w:i/>
          <w:iCs/>
        </w:rPr>
      </w:pPr>
    </w:p>
    <w:p w14:paraId="5589FDEA" w14:textId="77777777" w:rsidR="00AB4C41" w:rsidRDefault="00AB4C41" w:rsidP="001F7C09">
      <w:pPr>
        <w:jc w:val="both"/>
        <w:rPr>
          <w:rFonts w:ascii="Verdana" w:hAnsi="Verdana" w:cs="Calibri Light"/>
          <w:color w:val="0022B9"/>
        </w:rPr>
      </w:pPr>
    </w:p>
    <w:p w14:paraId="3DA4B0BF" w14:textId="11F3EAF9"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w:t>
      </w:r>
    </w:p>
    <w:p w14:paraId="721D5EE2" w14:textId="77777777" w:rsidR="001F7C09" w:rsidRPr="00C56A29" w:rsidRDefault="001F7C09" w:rsidP="001F7C09">
      <w:pPr>
        <w:jc w:val="both"/>
        <w:rPr>
          <w:rFonts w:ascii="Verdana" w:hAnsi="Verdana" w:cs="Calibri Light"/>
          <w:color w:val="0022B9"/>
        </w:rPr>
      </w:pPr>
    </w:p>
    <w:p w14:paraId="6BCDF996"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R$ 50 (Coro), R$ 50 (Terraço), R$ 50 (Mezanino), R$ 70 (Balcão Palco), R$ 90 (Balcão Lateral), R$ 120 (Plateia Central), R$ 155 (Balcão Principal) e R$ 175 (Camarote).</w:t>
      </w:r>
    </w:p>
    <w:p w14:paraId="57ECE880" w14:textId="77777777" w:rsidR="001F7C09" w:rsidRPr="00C56A29" w:rsidRDefault="001F7C09" w:rsidP="001F7C09">
      <w:pPr>
        <w:jc w:val="both"/>
        <w:rPr>
          <w:rFonts w:ascii="Verdana" w:hAnsi="Verdana" w:cs="Calibri Light"/>
          <w:color w:val="0022B9"/>
        </w:rPr>
      </w:pPr>
    </w:p>
    <w:p w14:paraId="36A05DD4" w14:textId="5D5C05F7" w:rsidR="001F7C09" w:rsidRPr="00C56A29" w:rsidRDefault="001F7C09" w:rsidP="001F7C09">
      <w:pPr>
        <w:jc w:val="both"/>
        <w:rPr>
          <w:rFonts w:ascii="Verdana" w:hAnsi="Verdana" w:cs="Calibri Light"/>
          <w:color w:val="0022B9"/>
        </w:rPr>
      </w:pPr>
      <w:r w:rsidRPr="00C56A29">
        <w:rPr>
          <w:rFonts w:ascii="Verdana" w:hAnsi="Verdana" w:cs="Calibri Light"/>
          <w:color w:val="0022B9"/>
        </w:rPr>
        <w:t>Ingressos para</w:t>
      </w:r>
      <w:r w:rsidR="006D1861" w:rsidRPr="00C56A29">
        <w:rPr>
          <w:rFonts w:ascii="Verdana" w:hAnsi="Verdana" w:cs="Calibri Light"/>
          <w:color w:val="0022B9"/>
        </w:rPr>
        <w:t xml:space="preserve"> </w:t>
      </w:r>
      <w:r w:rsidRPr="00C56A29">
        <w:rPr>
          <w:rFonts w:ascii="Verdana" w:hAnsi="Verdana" w:cs="Calibri Light"/>
          <w:color w:val="0022B9"/>
        </w:rPr>
        <w:t>Coro e Terraço serão comercializados somente após a venda dos demais setores.</w:t>
      </w:r>
    </w:p>
    <w:p w14:paraId="413C5400" w14:textId="77777777" w:rsidR="001F7C09" w:rsidRPr="00C56A29" w:rsidRDefault="001F7C09" w:rsidP="001F7C09">
      <w:pPr>
        <w:jc w:val="both"/>
        <w:rPr>
          <w:rFonts w:ascii="Verdana" w:hAnsi="Verdana" w:cs="Calibri Light"/>
          <w:color w:val="0022B9"/>
        </w:rPr>
      </w:pPr>
    </w:p>
    <w:p w14:paraId="426F5081" w14:textId="77777777" w:rsidR="001F7C09" w:rsidRPr="00C56A29" w:rsidRDefault="001F7C09" w:rsidP="001F7C09">
      <w:pPr>
        <w:jc w:val="both"/>
        <w:rPr>
          <w:rFonts w:ascii="Verdana" w:hAnsi="Verdana" w:cs="Calibri Light"/>
          <w:color w:val="0022B9"/>
        </w:rPr>
      </w:pPr>
      <w:r w:rsidRPr="00C56A29">
        <w:rPr>
          <w:rFonts w:ascii="Verdana" w:hAnsi="Verdana" w:cs="Calibri Light"/>
          <w:color w:val="0022B9"/>
        </w:rPr>
        <w:t>Meia-entrada para estudantes, maiores de 60 anos, jovens de baixa renda e pessoas com deficiência, de acordo com a legislação.</w:t>
      </w:r>
    </w:p>
    <w:p w14:paraId="437029CC" w14:textId="77777777" w:rsidR="001F7C09" w:rsidRPr="00C56A29" w:rsidRDefault="001F7C09" w:rsidP="001F7C09">
      <w:pPr>
        <w:spacing w:line="240" w:lineRule="auto"/>
        <w:jc w:val="both"/>
        <w:rPr>
          <w:rFonts w:ascii="Verdana" w:hAnsi="Verdana" w:cs="Calibri Light"/>
          <w:color w:val="0022B9"/>
        </w:rPr>
      </w:pPr>
    </w:p>
    <w:p w14:paraId="41005525" w14:textId="77777777" w:rsidR="001F7C09" w:rsidRPr="00C56A29" w:rsidRDefault="001F7C09" w:rsidP="001F7C09">
      <w:pPr>
        <w:spacing w:line="240" w:lineRule="auto"/>
        <w:jc w:val="both"/>
        <w:rPr>
          <w:rStyle w:val="Hyperlink"/>
          <w:rFonts w:ascii="Verdana" w:hAnsi="Verdana" w:cs="Calibri Light"/>
          <w:color w:val="0022B9"/>
        </w:rPr>
      </w:pPr>
      <w:r w:rsidRPr="00C56A29">
        <w:rPr>
          <w:rFonts w:ascii="Verdana" w:hAnsi="Verdana" w:cs="Calibri Light"/>
          <w:color w:val="0022B9"/>
        </w:rPr>
        <w:t xml:space="preserve">Informações: (31) 3219-9000 ou </w:t>
      </w:r>
      <w:hyperlink r:id="rId8" w:history="1">
        <w:r w:rsidRPr="00C56A29">
          <w:rPr>
            <w:rStyle w:val="Hyperlink"/>
            <w:rFonts w:ascii="Verdana" w:hAnsi="Verdana" w:cs="Calibri Light"/>
            <w:color w:val="0022B9"/>
          </w:rPr>
          <w:t>www.filarmonica.art.br</w:t>
        </w:r>
      </w:hyperlink>
    </w:p>
    <w:p w14:paraId="44CF44B5" w14:textId="77777777" w:rsidR="001F7C09" w:rsidRPr="00C56A29" w:rsidRDefault="001F7C09" w:rsidP="001F7C09">
      <w:pPr>
        <w:spacing w:line="240" w:lineRule="auto"/>
        <w:jc w:val="both"/>
        <w:rPr>
          <w:rStyle w:val="Hyperlink"/>
          <w:rFonts w:ascii="Verdana" w:hAnsi="Verdana" w:cs="Calibri Light"/>
          <w:color w:val="0022B9"/>
        </w:rPr>
      </w:pPr>
    </w:p>
    <w:p w14:paraId="5E8BAC8B"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Bilheteria da Sala Minas Gerais</w:t>
      </w:r>
    </w:p>
    <w:p w14:paraId="2F6733B4" w14:textId="77777777" w:rsidR="001F7C09" w:rsidRPr="00C56A29" w:rsidRDefault="001F7C09" w:rsidP="001F7C09">
      <w:pPr>
        <w:shd w:val="clear" w:color="auto" w:fill="FFFFFF"/>
        <w:spacing w:line="240" w:lineRule="auto"/>
        <w:rPr>
          <w:rFonts w:ascii="Verdana" w:hAnsi="Verdana" w:cs="Calibri Light"/>
          <w:color w:val="0022B9"/>
        </w:rPr>
      </w:pPr>
    </w:p>
    <w:p w14:paraId="253746C0" w14:textId="77777777" w:rsidR="001F7C09" w:rsidRPr="00C56A29" w:rsidRDefault="001F7C09" w:rsidP="001F7C09">
      <w:pPr>
        <w:shd w:val="clear" w:color="auto" w:fill="FFFFFF"/>
        <w:spacing w:line="240" w:lineRule="auto"/>
        <w:rPr>
          <w:rFonts w:ascii="Verdana" w:hAnsi="Verdana" w:cs="Calibri Light"/>
          <w:color w:val="0022B9"/>
        </w:rPr>
      </w:pPr>
      <w:r w:rsidRPr="00C56A29">
        <w:rPr>
          <w:rFonts w:ascii="Verdana" w:hAnsi="Verdana" w:cs="Calibri Light"/>
          <w:color w:val="0022B9"/>
        </w:rPr>
        <w:t>Horário de funcionamento</w:t>
      </w:r>
    </w:p>
    <w:p w14:paraId="54A1FCBB" w14:textId="77777777" w:rsidR="001F7C09" w:rsidRPr="00C56A29" w:rsidRDefault="001F7C09" w:rsidP="001F7C09">
      <w:pPr>
        <w:shd w:val="clear" w:color="auto" w:fill="FFFFFF"/>
        <w:spacing w:line="240" w:lineRule="auto"/>
        <w:rPr>
          <w:rFonts w:ascii="Verdana" w:hAnsi="Verdana" w:cs="Calibri Light"/>
          <w:color w:val="0022B9"/>
        </w:rPr>
      </w:pPr>
    </w:p>
    <w:p w14:paraId="656968A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Dias sem concerto:</w:t>
      </w:r>
    </w:p>
    <w:p w14:paraId="17DFA209"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3ª a 6ª — 12h a 20h</w:t>
      </w:r>
    </w:p>
    <w:p w14:paraId="7957F9EC"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Sábado — 12h a 18h </w:t>
      </w:r>
    </w:p>
    <w:p w14:paraId="3F1BDDF4" w14:textId="77777777" w:rsidR="001F7C09" w:rsidRPr="00C56A29" w:rsidRDefault="001F7C09" w:rsidP="001F7C09">
      <w:pPr>
        <w:spacing w:line="240" w:lineRule="auto"/>
        <w:rPr>
          <w:rFonts w:ascii="Verdana" w:hAnsi="Verdana" w:cs="Calibri Light"/>
          <w:color w:val="0022B9"/>
        </w:rPr>
      </w:pPr>
    </w:p>
    <w:p w14:paraId="2B1EA000"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Em dias de concerto, o horário da bilheteria é diferente:</w:t>
      </w:r>
    </w:p>
    <w:p w14:paraId="50ECE8FB"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22h — quando o concerto é durante a semana </w:t>
      </w:r>
    </w:p>
    <w:p w14:paraId="2BB2BBE1"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12h a 20h — quando o concerto é no sábado </w:t>
      </w:r>
    </w:p>
    <w:p w14:paraId="02DE604A" w14:textId="77777777" w:rsidR="001F7C09" w:rsidRPr="00C56A29" w:rsidRDefault="001F7C09" w:rsidP="001F7C09">
      <w:pPr>
        <w:spacing w:line="240" w:lineRule="auto"/>
        <w:rPr>
          <w:rFonts w:ascii="Verdana" w:hAnsi="Verdana" w:cs="Calibri Light"/>
          <w:color w:val="0022B9"/>
        </w:rPr>
      </w:pPr>
      <w:r w:rsidRPr="00C56A29">
        <w:rPr>
          <w:rFonts w:ascii="Verdana" w:hAnsi="Verdana" w:cs="Calibri Light"/>
          <w:color w:val="0022B9"/>
        </w:rPr>
        <w:t>— 09h a 13h — quando o concerto é no domingo</w:t>
      </w:r>
    </w:p>
    <w:p w14:paraId="2820972E" w14:textId="77777777" w:rsidR="001F7C09" w:rsidRPr="00C56A29" w:rsidRDefault="001F7C09" w:rsidP="001F7C09">
      <w:pPr>
        <w:spacing w:line="240" w:lineRule="auto"/>
        <w:rPr>
          <w:rFonts w:ascii="Verdana" w:hAnsi="Verdana" w:cs="Calibri Light"/>
          <w:color w:val="0022B9"/>
        </w:rPr>
      </w:pPr>
    </w:p>
    <w:p w14:paraId="05547E35" w14:textId="77777777" w:rsidR="001F7C09" w:rsidRPr="00C56A29" w:rsidRDefault="001F7C09" w:rsidP="001F7C09">
      <w:pPr>
        <w:jc w:val="both"/>
        <w:rPr>
          <w:rFonts w:ascii="Verdana" w:hAnsi="Verdana"/>
          <w:color w:val="0022B9"/>
        </w:rPr>
      </w:pPr>
      <w:r w:rsidRPr="00C56A29">
        <w:rPr>
          <w:rFonts w:ascii="Verdana" w:hAnsi="Verdana"/>
          <w:color w:val="0022B9"/>
        </w:rPr>
        <w:t>São aceitos:</w:t>
      </w:r>
    </w:p>
    <w:p w14:paraId="157A6E1B" w14:textId="77777777" w:rsidR="001F7C09" w:rsidRPr="00C56A29" w:rsidRDefault="001F7C09" w:rsidP="001F7C09">
      <w:pPr>
        <w:pStyle w:val="PargrafodaLista"/>
        <w:numPr>
          <w:ilvl w:val="0"/>
          <w:numId w:val="1"/>
        </w:numPr>
        <w:jc w:val="both"/>
        <w:rPr>
          <w:rFonts w:ascii="Verdana" w:eastAsia="Times New Roman" w:hAnsi="Verdana"/>
          <w:color w:val="0022B9"/>
        </w:rPr>
      </w:pPr>
      <w:r w:rsidRPr="00C56A29">
        <w:rPr>
          <w:rFonts w:ascii="Verdana" w:eastAsia="Times New Roman" w:hAnsi="Verdana"/>
          <w:color w:val="0022B9"/>
        </w:rPr>
        <w:t>Cartões das bandeiras Elo, Mastercard e Visa</w:t>
      </w:r>
    </w:p>
    <w:p w14:paraId="14DEB3CA" w14:textId="77777777" w:rsidR="001F7C09" w:rsidRPr="00C56A29" w:rsidRDefault="001F7C09" w:rsidP="001F7C09">
      <w:pPr>
        <w:pStyle w:val="PargrafodaLista"/>
        <w:numPr>
          <w:ilvl w:val="0"/>
          <w:numId w:val="1"/>
        </w:numPr>
        <w:jc w:val="both"/>
        <w:rPr>
          <w:rFonts w:ascii="Verdana" w:eastAsia="Times New Roman" w:hAnsi="Verdana"/>
          <w:color w:val="0022B9"/>
        </w:rPr>
      </w:pPr>
      <w:proofErr w:type="spellStart"/>
      <w:r w:rsidRPr="00C56A29">
        <w:rPr>
          <w:rFonts w:ascii="Verdana" w:eastAsia="Times New Roman" w:hAnsi="Verdana"/>
          <w:color w:val="0022B9"/>
        </w:rPr>
        <w:t>Pix</w:t>
      </w:r>
      <w:proofErr w:type="spellEnd"/>
    </w:p>
    <w:p w14:paraId="3EA405C7" w14:textId="77777777" w:rsidR="001F7C09" w:rsidRPr="00C56A29" w:rsidRDefault="001F7C09" w:rsidP="001F7C09">
      <w:pPr>
        <w:jc w:val="both"/>
        <w:rPr>
          <w:rFonts w:ascii="Verdana" w:eastAsia="Verdana" w:hAnsi="Verdana" w:cs="Calibri Light"/>
          <w:color w:val="0022B9"/>
          <w:highlight w:val="white"/>
        </w:rPr>
      </w:pPr>
    </w:p>
    <w:p w14:paraId="357E8261"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w:t>
      </w:r>
    </w:p>
    <w:p w14:paraId="515C89F8"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ORQUESTRA </w:t>
      </w:r>
    </w:p>
    <w:p w14:paraId="6625DAEA"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 xml:space="preserve">FILARMÔNICA DE </w:t>
      </w:r>
    </w:p>
    <w:p w14:paraId="554C2B75" w14:textId="77777777" w:rsidR="001F7C09" w:rsidRPr="00C56A29" w:rsidRDefault="001F7C09" w:rsidP="001F7C09">
      <w:pPr>
        <w:spacing w:line="360" w:lineRule="auto"/>
        <w:jc w:val="both"/>
        <w:rPr>
          <w:rFonts w:ascii="Verdana" w:eastAsia="Verdana" w:hAnsi="Verdana" w:cs="Calibri Light"/>
          <w:b/>
          <w:color w:val="0022B9"/>
        </w:rPr>
      </w:pPr>
      <w:r w:rsidRPr="00C56A29">
        <w:rPr>
          <w:rFonts w:ascii="Verdana" w:eastAsia="Verdana" w:hAnsi="Verdana" w:cs="Calibri Light"/>
          <w:b/>
          <w:color w:val="0022B9"/>
        </w:rPr>
        <w:t>MINAS GERAIS</w:t>
      </w:r>
    </w:p>
    <w:p w14:paraId="662C0949" w14:textId="77777777" w:rsidR="001F7C09" w:rsidRPr="00C56A29" w:rsidRDefault="001F7C09" w:rsidP="001F7C09">
      <w:pPr>
        <w:jc w:val="both"/>
        <w:rPr>
          <w:rFonts w:ascii="Verdana" w:eastAsia="Verdana" w:hAnsi="Verdana" w:cs="Calibri Light"/>
          <w:b/>
          <w:color w:val="0022B9"/>
        </w:rPr>
      </w:pPr>
    </w:p>
    <w:p w14:paraId="426D10EF"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6D2F6B60" w14:textId="77777777" w:rsidR="001F7C09" w:rsidRPr="00C56A29" w:rsidRDefault="001F7C09" w:rsidP="001F7C09">
      <w:pPr>
        <w:jc w:val="both"/>
        <w:rPr>
          <w:rFonts w:ascii="Verdana" w:eastAsia="Verdana" w:hAnsi="Verdana" w:cs="Calibri Light"/>
          <w:color w:val="0022B9"/>
          <w:highlight w:val="white"/>
        </w:rPr>
      </w:pPr>
    </w:p>
    <w:p w14:paraId="4F3737D0"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1464FCCF" w14:textId="77777777" w:rsidR="001F7C09" w:rsidRPr="00C56A29" w:rsidRDefault="001F7C09" w:rsidP="001F7C09">
      <w:pPr>
        <w:jc w:val="both"/>
        <w:rPr>
          <w:rFonts w:ascii="Verdana" w:eastAsia="Verdana" w:hAnsi="Verdana" w:cs="Calibri Light"/>
          <w:color w:val="0022B9"/>
          <w:highlight w:val="white"/>
        </w:rPr>
      </w:pPr>
    </w:p>
    <w:p w14:paraId="0143474D"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0D130DFF" w14:textId="77777777" w:rsidR="001F7C09" w:rsidRPr="00C56A29" w:rsidRDefault="001F7C09" w:rsidP="001F7C09">
      <w:pPr>
        <w:jc w:val="both"/>
        <w:rPr>
          <w:rFonts w:ascii="Verdana" w:eastAsia="Verdana" w:hAnsi="Verdana" w:cs="Calibri Light"/>
          <w:color w:val="0022B9"/>
          <w:highlight w:val="white"/>
        </w:rPr>
      </w:pPr>
    </w:p>
    <w:p w14:paraId="2F0CABE2"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142ABD95"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xml:space="preserve"> </w:t>
      </w:r>
    </w:p>
    <w:p w14:paraId="46B7A900" w14:textId="20A8179E"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Orquestra possui 1</w:t>
      </w:r>
      <w:r w:rsidR="00835449">
        <w:rPr>
          <w:rFonts w:ascii="Verdana" w:eastAsia="Verdana" w:hAnsi="Verdana" w:cs="Calibri Light"/>
          <w:color w:val="0022B9"/>
          <w:highlight w:val="white"/>
        </w:rPr>
        <w:t>1</w:t>
      </w:r>
      <w:r w:rsidRPr="00C56A29">
        <w:rPr>
          <w:rFonts w:ascii="Verdana" w:eastAsia="Verdana" w:hAnsi="Verdana" w:cs="Calibri Light"/>
          <w:color w:val="0022B9"/>
          <w:highlight w:val="white"/>
        </w:rPr>
        <w:t xml:space="preserve"> álbuns gravados, entre eles três que integram o projeto Brasil em Concerto, do selo internacional Naxos junto ao Itamaraty. O álbum </w:t>
      </w:r>
      <w:r w:rsidRPr="00C56A29">
        <w:rPr>
          <w:rFonts w:ascii="Verdana" w:eastAsia="Verdana" w:hAnsi="Verdana" w:cs="Calibri Light"/>
          <w:i/>
          <w:color w:val="0022B9"/>
        </w:rPr>
        <w:t>Almeida Prado – obras para piano e orquestra</w:t>
      </w:r>
      <w:r w:rsidRPr="00C56A29">
        <w:rPr>
          <w:rFonts w:ascii="Verdana" w:eastAsia="Verdana" w:hAnsi="Verdana" w:cs="Calibri Light"/>
          <w:color w:val="0022B9"/>
          <w:highlight w:val="white"/>
        </w:rPr>
        <w:t xml:space="preserve">, com Fabio </w:t>
      </w:r>
      <w:proofErr w:type="spellStart"/>
      <w:r w:rsidRPr="00C56A29">
        <w:rPr>
          <w:rFonts w:ascii="Verdana" w:eastAsia="Verdana" w:hAnsi="Verdana" w:cs="Calibri Light"/>
          <w:color w:val="0022B9"/>
          <w:highlight w:val="white"/>
        </w:rPr>
        <w:t>Mechetti</w:t>
      </w:r>
      <w:proofErr w:type="spellEnd"/>
      <w:r w:rsidRPr="00C56A29">
        <w:rPr>
          <w:rFonts w:ascii="Verdana" w:eastAsia="Verdana" w:hAnsi="Verdana" w:cs="Calibri Light"/>
          <w:color w:val="0022B9"/>
          <w:highlight w:val="white"/>
        </w:rPr>
        <w:t xml:space="preserve"> e Sonia </w:t>
      </w:r>
      <w:proofErr w:type="spellStart"/>
      <w:r w:rsidRPr="00C56A29">
        <w:rPr>
          <w:rFonts w:ascii="Verdana" w:eastAsia="Verdana" w:hAnsi="Verdana" w:cs="Calibri Light"/>
          <w:color w:val="0022B9"/>
          <w:highlight w:val="white"/>
        </w:rPr>
        <w:t>Rubinsky</w:t>
      </w:r>
      <w:proofErr w:type="spellEnd"/>
      <w:r w:rsidRPr="00C56A29">
        <w:rPr>
          <w:rFonts w:ascii="Verdana" w:eastAsia="Verdana" w:hAnsi="Verdana" w:cs="Calibri Light"/>
          <w:color w:val="0022B9"/>
          <w:highlight w:val="white"/>
        </w:rPr>
        <w:t>, foi indicado ao Grammy Latino 2020.</w:t>
      </w:r>
    </w:p>
    <w:p w14:paraId="0EDB391C" w14:textId="77777777" w:rsidR="001F7C09" w:rsidRPr="00C56A29" w:rsidRDefault="001F7C09" w:rsidP="001F7C09">
      <w:pPr>
        <w:jc w:val="both"/>
        <w:rPr>
          <w:rFonts w:ascii="Verdana" w:eastAsia="Verdana" w:hAnsi="Verdana" w:cs="Calibri Light"/>
          <w:color w:val="0022B9"/>
          <w:highlight w:val="white"/>
        </w:rPr>
      </w:pPr>
    </w:p>
    <w:p w14:paraId="0B2AA9B6"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7EBD69FB" w14:textId="77777777" w:rsidR="001F7C09" w:rsidRPr="00C56A29" w:rsidRDefault="001F7C09" w:rsidP="001F7C09">
      <w:pPr>
        <w:jc w:val="both"/>
        <w:rPr>
          <w:rFonts w:ascii="Verdana" w:eastAsia="Verdana" w:hAnsi="Verdana" w:cs="Calibri Light"/>
          <w:color w:val="0022B9"/>
          <w:highlight w:val="white"/>
        </w:rPr>
      </w:pPr>
    </w:p>
    <w:p w14:paraId="4397AB3C"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2C90E9C0" w14:textId="77777777" w:rsidR="001F7C09" w:rsidRPr="00C56A29" w:rsidRDefault="001F7C09" w:rsidP="001F7C09">
      <w:pPr>
        <w:jc w:val="both"/>
        <w:rPr>
          <w:rFonts w:ascii="Verdana" w:eastAsia="Verdana" w:hAnsi="Verdana" w:cs="Calibri Light"/>
          <w:color w:val="0022B9"/>
          <w:highlight w:val="white"/>
        </w:rPr>
      </w:pPr>
    </w:p>
    <w:p w14:paraId="4E643321"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50A64A8" w14:textId="77777777" w:rsidR="001F7C09" w:rsidRPr="00C56A29" w:rsidRDefault="001F7C09" w:rsidP="001F7C09">
      <w:pPr>
        <w:jc w:val="both"/>
        <w:rPr>
          <w:rFonts w:ascii="Verdana" w:eastAsia="Verdana" w:hAnsi="Verdana" w:cs="Calibri Light"/>
          <w:color w:val="0022B9"/>
          <w:highlight w:val="white"/>
        </w:rPr>
      </w:pPr>
    </w:p>
    <w:p w14:paraId="2AC481E9" w14:textId="77777777" w:rsidR="001F7C09" w:rsidRPr="00C56A29" w:rsidRDefault="001F7C09" w:rsidP="001F7C09">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4FB88B4E" w14:textId="77777777" w:rsidR="001F7C09" w:rsidRPr="00C56A29" w:rsidRDefault="001F7C09" w:rsidP="001F7C09">
      <w:pPr>
        <w:spacing w:line="240" w:lineRule="auto"/>
        <w:jc w:val="both"/>
        <w:rPr>
          <w:rFonts w:ascii="Verdana" w:eastAsia="Verdana" w:hAnsi="Verdana" w:cs="Calibri Light"/>
          <w:color w:val="0022B9"/>
        </w:rPr>
      </w:pPr>
    </w:p>
    <w:p w14:paraId="3D1C6F24" w14:textId="77777777" w:rsidR="0081028D" w:rsidRDefault="0081028D" w:rsidP="0081028D">
      <w:pPr>
        <w:jc w:val="both"/>
        <w:rPr>
          <w:rFonts w:ascii="Verdana" w:hAnsi="Verdana"/>
          <w:b/>
          <w:bCs/>
          <w:color w:val="0022B9"/>
        </w:rPr>
      </w:pPr>
      <w:r>
        <w:rPr>
          <w:rFonts w:ascii="Verdana" w:hAnsi="Verdana"/>
          <w:b/>
          <w:bCs/>
          <w:color w:val="0022B9"/>
        </w:rPr>
        <w:t>Os números da Filarmônica (2008 a junho/2023)</w:t>
      </w:r>
    </w:p>
    <w:p w14:paraId="06E07F0A" w14:textId="77777777" w:rsidR="0081028D" w:rsidRDefault="0081028D" w:rsidP="0081028D">
      <w:pPr>
        <w:jc w:val="both"/>
        <w:rPr>
          <w:rFonts w:ascii="Verdana" w:hAnsi="Verdana"/>
          <w:b/>
          <w:bCs/>
          <w:color w:val="0022B9"/>
        </w:rPr>
      </w:pPr>
    </w:p>
    <w:p w14:paraId="6D7656A1" w14:textId="77777777" w:rsidR="0081028D" w:rsidRDefault="0081028D" w:rsidP="0081028D">
      <w:pPr>
        <w:rPr>
          <w:rFonts w:ascii="Verdana" w:hAnsi="Verdana"/>
          <w:color w:val="0022B9"/>
          <w:highlight w:val="white"/>
        </w:rPr>
      </w:pPr>
      <w:r>
        <w:rPr>
          <w:rFonts w:ascii="Verdana" w:hAnsi="Verdana"/>
          <w:color w:val="0022B9"/>
          <w:highlight w:val="white"/>
        </w:rPr>
        <w:t xml:space="preserve">1.467.778 espectadores </w:t>
      </w:r>
    </w:p>
    <w:p w14:paraId="6FE660F0" w14:textId="77777777" w:rsidR="0081028D" w:rsidRDefault="0081028D" w:rsidP="0081028D">
      <w:pPr>
        <w:rPr>
          <w:rFonts w:ascii="Verdana" w:hAnsi="Verdana"/>
          <w:color w:val="0022B9"/>
          <w:highlight w:val="white"/>
        </w:rPr>
      </w:pPr>
      <w:r>
        <w:rPr>
          <w:rFonts w:ascii="Verdana" w:hAnsi="Verdana"/>
          <w:color w:val="0022B9"/>
          <w:highlight w:val="white"/>
        </w:rPr>
        <w:t>1.161 concertos realizados</w:t>
      </w:r>
    </w:p>
    <w:p w14:paraId="7421BA2A" w14:textId="77777777" w:rsidR="0081028D" w:rsidRDefault="0081028D" w:rsidP="0081028D">
      <w:pPr>
        <w:rPr>
          <w:rFonts w:ascii="Verdana" w:hAnsi="Verdana"/>
          <w:color w:val="0022B9"/>
          <w:highlight w:val="white"/>
        </w:rPr>
      </w:pPr>
      <w:r>
        <w:rPr>
          <w:rFonts w:ascii="Verdana" w:hAnsi="Verdana"/>
          <w:color w:val="0022B9"/>
          <w:highlight w:val="white"/>
        </w:rPr>
        <w:t>1.278 obras interpretadas</w:t>
      </w:r>
    </w:p>
    <w:p w14:paraId="4CEFDB83" w14:textId="77777777" w:rsidR="0081028D" w:rsidRDefault="0081028D" w:rsidP="0081028D">
      <w:pPr>
        <w:rPr>
          <w:rFonts w:ascii="Verdana" w:hAnsi="Verdana"/>
          <w:color w:val="0022B9"/>
          <w:highlight w:val="white"/>
        </w:rPr>
      </w:pPr>
      <w:r>
        <w:rPr>
          <w:rFonts w:ascii="Verdana" w:hAnsi="Verdana"/>
          <w:color w:val="0022B9"/>
          <w:highlight w:val="white"/>
        </w:rPr>
        <w:t>119 concertos em turnês estaduais</w:t>
      </w:r>
    </w:p>
    <w:p w14:paraId="28C50CFA" w14:textId="77777777" w:rsidR="0081028D" w:rsidRDefault="0081028D" w:rsidP="0081028D">
      <w:pPr>
        <w:rPr>
          <w:rFonts w:ascii="Verdana" w:hAnsi="Verdana"/>
          <w:color w:val="0022B9"/>
          <w:highlight w:val="white"/>
        </w:rPr>
      </w:pPr>
      <w:r>
        <w:rPr>
          <w:rFonts w:ascii="Verdana" w:hAnsi="Verdana"/>
          <w:color w:val="0022B9"/>
          <w:highlight w:val="white"/>
        </w:rPr>
        <w:t>39 concertos em turnês nacionais</w:t>
      </w:r>
    </w:p>
    <w:p w14:paraId="2A8FAB3D" w14:textId="77777777" w:rsidR="0081028D" w:rsidRDefault="0081028D" w:rsidP="0081028D">
      <w:pPr>
        <w:rPr>
          <w:rFonts w:ascii="Verdana" w:hAnsi="Verdana"/>
          <w:color w:val="0022B9"/>
          <w:highlight w:val="white"/>
        </w:rPr>
      </w:pPr>
      <w:r>
        <w:rPr>
          <w:rFonts w:ascii="Verdana" w:hAnsi="Verdana"/>
          <w:color w:val="0022B9"/>
          <w:highlight w:val="white"/>
        </w:rPr>
        <w:t>9 concertos em turnê internacional</w:t>
      </w:r>
    </w:p>
    <w:p w14:paraId="64A90386" w14:textId="77777777" w:rsidR="0081028D" w:rsidRDefault="0081028D" w:rsidP="0081028D">
      <w:pPr>
        <w:rPr>
          <w:rFonts w:ascii="Verdana" w:hAnsi="Verdana"/>
          <w:color w:val="0022B9"/>
          <w:highlight w:val="white"/>
        </w:rPr>
      </w:pPr>
      <w:r>
        <w:rPr>
          <w:rFonts w:ascii="Verdana" w:hAnsi="Verdana"/>
          <w:color w:val="0022B9"/>
          <w:highlight w:val="white"/>
        </w:rPr>
        <w:t>606 notas de programa publicadas no site</w:t>
      </w:r>
    </w:p>
    <w:p w14:paraId="42F906A5" w14:textId="77777777" w:rsidR="0081028D" w:rsidRDefault="0081028D" w:rsidP="0081028D">
      <w:pPr>
        <w:rPr>
          <w:rFonts w:ascii="Verdana" w:hAnsi="Verdana"/>
          <w:color w:val="0022B9"/>
          <w:highlight w:val="white"/>
        </w:rPr>
      </w:pPr>
      <w:r>
        <w:rPr>
          <w:rFonts w:ascii="Verdana" w:hAnsi="Verdana"/>
          <w:color w:val="0022B9"/>
          <w:highlight w:val="white"/>
        </w:rPr>
        <w:t xml:space="preserve">225 </w:t>
      </w:r>
      <w:proofErr w:type="spellStart"/>
      <w:r>
        <w:rPr>
          <w:rFonts w:ascii="Verdana" w:hAnsi="Verdana"/>
          <w:color w:val="0022B9"/>
          <w:highlight w:val="white"/>
        </w:rPr>
        <w:t>webfilmes</w:t>
      </w:r>
      <w:proofErr w:type="spellEnd"/>
      <w:r>
        <w:rPr>
          <w:rFonts w:ascii="Verdana" w:hAnsi="Verdana"/>
          <w:color w:val="0022B9"/>
          <w:highlight w:val="white"/>
        </w:rPr>
        <w:t xml:space="preserve"> publicados (20 com audiodescrição)</w:t>
      </w:r>
    </w:p>
    <w:p w14:paraId="6680AF0C" w14:textId="77777777" w:rsidR="0081028D" w:rsidRDefault="0081028D" w:rsidP="0081028D">
      <w:pPr>
        <w:rPr>
          <w:rFonts w:ascii="Verdana" w:hAnsi="Verdana"/>
          <w:color w:val="0022B9"/>
          <w:highlight w:val="white"/>
        </w:rPr>
      </w:pPr>
      <w:r>
        <w:rPr>
          <w:rFonts w:ascii="Verdana" w:hAnsi="Verdana"/>
          <w:color w:val="0022B9"/>
          <w:highlight w:val="white"/>
        </w:rPr>
        <w:t>1 coleção com 3 livros e 1 DVD sobre o universo orquestral</w:t>
      </w:r>
    </w:p>
    <w:p w14:paraId="71C847A8" w14:textId="77777777" w:rsidR="0081028D" w:rsidRDefault="0081028D" w:rsidP="0081028D">
      <w:pPr>
        <w:rPr>
          <w:rFonts w:ascii="Verdana" w:hAnsi="Verdana"/>
          <w:color w:val="0022B9"/>
          <w:highlight w:val="white"/>
        </w:rPr>
      </w:pPr>
      <w:r>
        <w:rPr>
          <w:rFonts w:ascii="Verdana" w:hAnsi="Verdana"/>
          <w:color w:val="0022B9"/>
          <w:highlight w:val="white"/>
        </w:rPr>
        <w:t>4 exposições itinerantes e multimeios sobre música clássica</w:t>
      </w:r>
    </w:p>
    <w:p w14:paraId="2B71F23E" w14:textId="77777777" w:rsidR="0081028D" w:rsidRDefault="0081028D" w:rsidP="0081028D">
      <w:pPr>
        <w:rPr>
          <w:rFonts w:ascii="Verdana" w:hAnsi="Verdana"/>
          <w:color w:val="0022B9"/>
          <w:highlight w:val="white"/>
        </w:rPr>
      </w:pPr>
      <w:r>
        <w:rPr>
          <w:rFonts w:ascii="Verdana" w:hAnsi="Verdana"/>
          <w:color w:val="0022B9"/>
          <w:highlight w:val="white"/>
        </w:rPr>
        <w:t>11 CDs lançados</w:t>
      </w:r>
    </w:p>
    <w:p w14:paraId="4D66F1E4" w14:textId="77777777" w:rsidR="0081028D" w:rsidRDefault="0081028D" w:rsidP="0081028D">
      <w:pPr>
        <w:rPr>
          <w:rFonts w:ascii="Verdana" w:hAnsi="Verdana"/>
          <w:color w:val="0022B9"/>
          <w:highlight w:val="white"/>
        </w:rPr>
      </w:pPr>
      <w:r>
        <w:rPr>
          <w:rFonts w:ascii="Verdana" w:hAnsi="Verdana"/>
          <w:color w:val="0022B9"/>
          <w:highlight w:val="white"/>
        </w:rPr>
        <w:t xml:space="preserve">1 Indicação ao Grammy Latino 2020 (CD </w:t>
      </w:r>
      <w:r w:rsidRPr="0028137F">
        <w:rPr>
          <w:rFonts w:ascii="Verdana" w:hAnsi="Verdana"/>
          <w:i/>
          <w:iCs/>
          <w:color w:val="0022B9"/>
          <w:highlight w:val="white"/>
        </w:rPr>
        <w:t>Almeida Prado - Obras para piano e orquestra</w:t>
      </w:r>
      <w:r>
        <w:rPr>
          <w:rFonts w:ascii="Verdana" w:hAnsi="Verdana"/>
          <w:color w:val="0022B9"/>
          <w:highlight w:val="white"/>
        </w:rPr>
        <w:t xml:space="preserve"> – Categoria de Melhor Álbum Clássico)</w:t>
      </w:r>
    </w:p>
    <w:p w14:paraId="41678C41" w14:textId="77777777" w:rsidR="001F7C09" w:rsidRPr="00C56A29" w:rsidRDefault="001F7C09" w:rsidP="001F7C09">
      <w:pPr>
        <w:jc w:val="both"/>
        <w:rPr>
          <w:rFonts w:ascii="Verdana" w:eastAsia="Verdana" w:hAnsi="Verdana" w:cs="Calibri Light"/>
          <w:color w:val="0022B9"/>
        </w:rPr>
      </w:pPr>
    </w:p>
    <w:p w14:paraId="3C7C6CB6"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w:t>
      </w:r>
    </w:p>
    <w:p w14:paraId="0C634675"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 xml:space="preserve">INFORMAÇÕES </w:t>
      </w:r>
    </w:p>
    <w:p w14:paraId="57929CCB" w14:textId="77777777" w:rsidR="001F7C09" w:rsidRPr="00C56A29" w:rsidRDefault="001F7C09" w:rsidP="001F7C09">
      <w:pPr>
        <w:tabs>
          <w:tab w:val="left" w:pos="5729"/>
        </w:tabs>
        <w:spacing w:line="240" w:lineRule="auto"/>
        <w:jc w:val="both"/>
        <w:rPr>
          <w:rFonts w:ascii="Verdana" w:eastAsia="Verdana" w:hAnsi="Verdana" w:cs="Calibri Light"/>
          <w:b/>
          <w:color w:val="0022B9"/>
        </w:rPr>
      </w:pPr>
      <w:r w:rsidRPr="00C56A29">
        <w:rPr>
          <w:rFonts w:ascii="Verdana" w:eastAsia="Verdana" w:hAnsi="Verdana" w:cs="Calibri Light"/>
          <w:b/>
          <w:color w:val="0022B9"/>
        </w:rPr>
        <w:t>PARA A IMPRENSA</w:t>
      </w:r>
    </w:p>
    <w:p w14:paraId="2E95EA9E" w14:textId="77777777" w:rsidR="001F7C09" w:rsidRPr="00C56A29" w:rsidRDefault="001F7C09" w:rsidP="001F7C09">
      <w:pPr>
        <w:spacing w:line="240" w:lineRule="auto"/>
        <w:jc w:val="both"/>
        <w:rPr>
          <w:rFonts w:ascii="Verdana" w:eastAsia="Verdana" w:hAnsi="Verdana" w:cs="Calibri Light"/>
          <w:color w:val="0022B9"/>
        </w:rPr>
      </w:pPr>
    </w:p>
    <w:p w14:paraId="48568531" w14:textId="77777777" w:rsidR="001F7C09" w:rsidRPr="00C56A29" w:rsidRDefault="001F7C09" w:rsidP="001F7C09">
      <w:pPr>
        <w:spacing w:line="240" w:lineRule="auto"/>
        <w:jc w:val="both"/>
        <w:rPr>
          <w:rFonts w:ascii="Verdana" w:eastAsia="Verdana" w:hAnsi="Verdana" w:cs="Calibri Light"/>
          <w:color w:val="0022B9"/>
        </w:rPr>
      </w:pPr>
    </w:p>
    <w:p w14:paraId="3A4081D1" w14:textId="77777777" w:rsidR="001F7C09" w:rsidRPr="00C56A29" w:rsidRDefault="001F7C09" w:rsidP="001F7C09">
      <w:pPr>
        <w:spacing w:line="240" w:lineRule="auto"/>
        <w:jc w:val="both"/>
        <w:rPr>
          <w:rFonts w:ascii="Verdana" w:eastAsia="Verdana" w:hAnsi="Verdana" w:cs="Calibri Light"/>
          <w:b/>
          <w:color w:val="0022B9"/>
        </w:rPr>
      </w:pPr>
      <w:proofErr w:type="spellStart"/>
      <w:r w:rsidRPr="00C56A29">
        <w:rPr>
          <w:rFonts w:ascii="Verdana" w:eastAsia="Verdana" w:hAnsi="Verdana" w:cs="Calibri Light"/>
          <w:b/>
          <w:color w:val="0022B9"/>
        </w:rPr>
        <w:t>Personal</w:t>
      </w:r>
      <w:proofErr w:type="spellEnd"/>
      <w:r w:rsidRPr="00C56A29">
        <w:rPr>
          <w:rFonts w:ascii="Verdana" w:eastAsia="Verdana" w:hAnsi="Verdana" w:cs="Calibri Light"/>
          <w:b/>
          <w:color w:val="0022B9"/>
        </w:rPr>
        <w:t xml:space="preserve"> Press </w:t>
      </w:r>
    </w:p>
    <w:p w14:paraId="57C100AC" w14:textId="77777777" w:rsidR="001F7C09" w:rsidRPr="00C56A29" w:rsidRDefault="001F7C09" w:rsidP="001F7C09">
      <w:pPr>
        <w:spacing w:line="240" w:lineRule="auto"/>
        <w:jc w:val="both"/>
        <w:rPr>
          <w:rFonts w:ascii="Verdana" w:eastAsia="Verdana" w:hAnsi="Verdana" w:cs="Calibri Light"/>
          <w:color w:val="0022B9"/>
        </w:rPr>
      </w:pPr>
    </w:p>
    <w:p w14:paraId="2243A6D8" w14:textId="77777777" w:rsidR="001F7C09" w:rsidRPr="00C56A29" w:rsidRDefault="001F7C09" w:rsidP="001F7C0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Polliane Eliziário </w:t>
      </w:r>
    </w:p>
    <w:p w14:paraId="0056E2E5" w14:textId="4BC58B7D" w:rsidR="008D6F35" w:rsidRPr="00C56A29" w:rsidRDefault="00D35C7E" w:rsidP="001F5AB0">
      <w:pPr>
        <w:spacing w:line="240" w:lineRule="auto"/>
        <w:jc w:val="both"/>
        <w:rPr>
          <w:rFonts w:ascii="Verdana" w:eastAsia="Verdana" w:hAnsi="Verdana" w:cs="Calibri Light"/>
          <w:color w:val="0022B9"/>
          <w:highlight w:val="white"/>
        </w:rPr>
      </w:pPr>
      <w:hyperlink r:id="rId9">
        <w:r w:rsidR="001F7C09" w:rsidRPr="00C56A29">
          <w:rPr>
            <w:rFonts w:ascii="Verdana" w:eastAsia="Verdana" w:hAnsi="Verdana" w:cs="Calibri Light"/>
            <w:i/>
            <w:color w:val="1155CC"/>
            <w:u w:val="single"/>
          </w:rPr>
          <w:t>polliane.eliziario@personalpress.jor.br</w:t>
        </w:r>
      </w:hyperlink>
      <w:r w:rsidR="001F7C09" w:rsidRPr="00C56A29">
        <w:rPr>
          <w:rFonts w:ascii="Verdana" w:eastAsia="Verdana" w:hAnsi="Verdana" w:cs="Calibri Light"/>
          <w:i/>
          <w:color w:val="1155CC"/>
        </w:rPr>
        <w:t xml:space="preserve"> |</w:t>
      </w:r>
      <w:r w:rsidR="001F7C09" w:rsidRPr="00C56A29">
        <w:rPr>
          <w:rFonts w:ascii="Verdana" w:eastAsia="Verdana" w:hAnsi="Verdana" w:cs="Calibri Light"/>
          <w:color w:val="0022B9"/>
        </w:rPr>
        <w:t xml:space="preserve"> (31) 9 9788-3029</w:t>
      </w:r>
    </w:p>
    <w:p w14:paraId="204B1DEC" w14:textId="77777777" w:rsidR="008D6F35" w:rsidRPr="00C56A29" w:rsidRDefault="008D6F35" w:rsidP="008D6F35">
      <w:pPr>
        <w:jc w:val="both"/>
        <w:rPr>
          <w:rFonts w:ascii="Verdana" w:eastAsia="Verdana" w:hAnsi="Verdana" w:cs="Calibri Light"/>
          <w:color w:val="0022B9"/>
          <w:highlight w:val="white"/>
        </w:rPr>
      </w:pPr>
      <w:r w:rsidRPr="00C56A29">
        <w:rPr>
          <w:rFonts w:ascii="Verdana" w:eastAsia="Verdana" w:hAnsi="Verdana" w:cs="Calibri Light"/>
          <w:color w:val="0022B9"/>
          <w:highlight w:val="white"/>
        </w:rPr>
        <w:t>                                                      </w:t>
      </w:r>
    </w:p>
    <w:sectPr w:rsidR="008D6F35" w:rsidRPr="00C56A29">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C432C" w14:textId="77777777" w:rsidR="0089364E" w:rsidRDefault="0089364E">
      <w:pPr>
        <w:spacing w:line="240" w:lineRule="auto"/>
      </w:pPr>
      <w:r>
        <w:separator/>
      </w:r>
    </w:p>
  </w:endnote>
  <w:endnote w:type="continuationSeparator" w:id="0">
    <w:p w14:paraId="3419196B" w14:textId="77777777" w:rsidR="0089364E" w:rsidRDefault="008936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A1D366" w14:textId="77777777" w:rsidR="0089364E" w:rsidRDefault="0089364E">
      <w:pPr>
        <w:spacing w:line="240" w:lineRule="auto"/>
      </w:pPr>
      <w:r>
        <w:separator/>
      </w:r>
    </w:p>
  </w:footnote>
  <w:footnote w:type="continuationSeparator" w:id="0">
    <w:p w14:paraId="49A2F1E5" w14:textId="77777777" w:rsidR="0089364E" w:rsidRDefault="008936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E1"/>
    <w:rsid w:val="00002F8F"/>
    <w:rsid w:val="00007B76"/>
    <w:rsid w:val="00021600"/>
    <w:rsid w:val="00037DE8"/>
    <w:rsid w:val="0004299F"/>
    <w:rsid w:val="00047C71"/>
    <w:rsid w:val="00051108"/>
    <w:rsid w:val="00054C1F"/>
    <w:rsid w:val="00062A2F"/>
    <w:rsid w:val="000660FD"/>
    <w:rsid w:val="00070030"/>
    <w:rsid w:val="00071082"/>
    <w:rsid w:val="000716BB"/>
    <w:rsid w:val="00074161"/>
    <w:rsid w:val="000751CB"/>
    <w:rsid w:val="0008033E"/>
    <w:rsid w:val="00080DA4"/>
    <w:rsid w:val="0008302C"/>
    <w:rsid w:val="00085285"/>
    <w:rsid w:val="0008617F"/>
    <w:rsid w:val="0009488F"/>
    <w:rsid w:val="0009618C"/>
    <w:rsid w:val="00097339"/>
    <w:rsid w:val="000A0DAD"/>
    <w:rsid w:val="000B34E9"/>
    <w:rsid w:val="000B509C"/>
    <w:rsid w:val="000B6919"/>
    <w:rsid w:val="000B6DD6"/>
    <w:rsid w:val="000C7778"/>
    <w:rsid w:val="000D0F7C"/>
    <w:rsid w:val="000D2DE5"/>
    <w:rsid w:val="000D7E88"/>
    <w:rsid w:val="000E5B4E"/>
    <w:rsid w:val="000E6963"/>
    <w:rsid w:val="000E6E4D"/>
    <w:rsid w:val="000E7FFA"/>
    <w:rsid w:val="000F7EF5"/>
    <w:rsid w:val="0010047D"/>
    <w:rsid w:val="00101BF0"/>
    <w:rsid w:val="001053C6"/>
    <w:rsid w:val="0010692E"/>
    <w:rsid w:val="00106C0D"/>
    <w:rsid w:val="00122245"/>
    <w:rsid w:val="001244F7"/>
    <w:rsid w:val="00125D37"/>
    <w:rsid w:val="00127E8C"/>
    <w:rsid w:val="00132772"/>
    <w:rsid w:val="001338F5"/>
    <w:rsid w:val="00135118"/>
    <w:rsid w:val="001357B6"/>
    <w:rsid w:val="001376D7"/>
    <w:rsid w:val="00140AF5"/>
    <w:rsid w:val="00144B9F"/>
    <w:rsid w:val="00144CB6"/>
    <w:rsid w:val="00144F32"/>
    <w:rsid w:val="00147925"/>
    <w:rsid w:val="00150CB0"/>
    <w:rsid w:val="0016224F"/>
    <w:rsid w:val="001720BD"/>
    <w:rsid w:val="00174080"/>
    <w:rsid w:val="00176A85"/>
    <w:rsid w:val="00192065"/>
    <w:rsid w:val="00196EAB"/>
    <w:rsid w:val="00197FD7"/>
    <w:rsid w:val="001A300E"/>
    <w:rsid w:val="001B1E4E"/>
    <w:rsid w:val="001D03AF"/>
    <w:rsid w:val="001D5D39"/>
    <w:rsid w:val="001E00F1"/>
    <w:rsid w:val="001E7092"/>
    <w:rsid w:val="001F4D1F"/>
    <w:rsid w:val="001F5AB0"/>
    <w:rsid w:val="001F7C09"/>
    <w:rsid w:val="00226F7C"/>
    <w:rsid w:val="002326A2"/>
    <w:rsid w:val="00235AFA"/>
    <w:rsid w:val="002408D8"/>
    <w:rsid w:val="002424DC"/>
    <w:rsid w:val="002433B4"/>
    <w:rsid w:val="002469D6"/>
    <w:rsid w:val="0024742D"/>
    <w:rsid w:val="00251794"/>
    <w:rsid w:val="0025706B"/>
    <w:rsid w:val="0025749E"/>
    <w:rsid w:val="00262C8E"/>
    <w:rsid w:val="002709D7"/>
    <w:rsid w:val="00270AF9"/>
    <w:rsid w:val="00272473"/>
    <w:rsid w:val="00275E06"/>
    <w:rsid w:val="00276CB2"/>
    <w:rsid w:val="0028137F"/>
    <w:rsid w:val="00281957"/>
    <w:rsid w:val="00282AB6"/>
    <w:rsid w:val="00284181"/>
    <w:rsid w:val="002A2240"/>
    <w:rsid w:val="002A7541"/>
    <w:rsid w:val="002B2B9A"/>
    <w:rsid w:val="002B33F3"/>
    <w:rsid w:val="002C0008"/>
    <w:rsid w:val="002C22F1"/>
    <w:rsid w:val="002C5544"/>
    <w:rsid w:val="002D1C19"/>
    <w:rsid w:val="002D3415"/>
    <w:rsid w:val="002D7035"/>
    <w:rsid w:val="002E6818"/>
    <w:rsid w:val="002E6B0E"/>
    <w:rsid w:val="00301A76"/>
    <w:rsid w:val="003022F8"/>
    <w:rsid w:val="00304DA5"/>
    <w:rsid w:val="00317617"/>
    <w:rsid w:val="003245EC"/>
    <w:rsid w:val="00341433"/>
    <w:rsid w:val="0034197D"/>
    <w:rsid w:val="003439AD"/>
    <w:rsid w:val="00354412"/>
    <w:rsid w:val="00356ABC"/>
    <w:rsid w:val="00362B45"/>
    <w:rsid w:val="00363E77"/>
    <w:rsid w:val="003668E1"/>
    <w:rsid w:val="003724B7"/>
    <w:rsid w:val="00374EE4"/>
    <w:rsid w:val="0039567D"/>
    <w:rsid w:val="00397820"/>
    <w:rsid w:val="003A1FE8"/>
    <w:rsid w:val="003C00A0"/>
    <w:rsid w:val="003C20AE"/>
    <w:rsid w:val="003C35D2"/>
    <w:rsid w:val="003D3DE1"/>
    <w:rsid w:val="003E239B"/>
    <w:rsid w:val="003E3B59"/>
    <w:rsid w:val="003E4C34"/>
    <w:rsid w:val="003E5A94"/>
    <w:rsid w:val="003E5E7F"/>
    <w:rsid w:val="003F2970"/>
    <w:rsid w:val="003F2A00"/>
    <w:rsid w:val="003F2C43"/>
    <w:rsid w:val="003F4A3A"/>
    <w:rsid w:val="00401180"/>
    <w:rsid w:val="004108F3"/>
    <w:rsid w:val="00412C1D"/>
    <w:rsid w:val="0041485D"/>
    <w:rsid w:val="00416067"/>
    <w:rsid w:val="00417192"/>
    <w:rsid w:val="0041740F"/>
    <w:rsid w:val="004201D1"/>
    <w:rsid w:val="0042152A"/>
    <w:rsid w:val="00421CCE"/>
    <w:rsid w:val="00422377"/>
    <w:rsid w:val="00425277"/>
    <w:rsid w:val="004273F3"/>
    <w:rsid w:val="00442713"/>
    <w:rsid w:val="004464FC"/>
    <w:rsid w:val="00455075"/>
    <w:rsid w:val="00456DDA"/>
    <w:rsid w:val="00457905"/>
    <w:rsid w:val="00462C11"/>
    <w:rsid w:val="00467590"/>
    <w:rsid w:val="00467B80"/>
    <w:rsid w:val="0047237D"/>
    <w:rsid w:val="00473EC5"/>
    <w:rsid w:val="004802AC"/>
    <w:rsid w:val="004831CF"/>
    <w:rsid w:val="004A386F"/>
    <w:rsid w:val="004C23CE"/>
    <w:rsid w:val="004C7ED8"/>
    <w:rsid w:val="004D3FF2"/>
    <w:rsid w:val="004E12A0"/>
    <w:rsid w:val="004E1EC6"/>
    <w:rsid w:val="004E20BF"/>
    <w:rsid w:val="004E4273"/>
    <w:rsid w:val="004E5590"/>
    <w:rsid w:val="004F36CC"/>
    <w:rsid w:val="004F389E"/>
    <w:rsid w:val="004F4991"/>
    <w:rsid w:val="00503DE0"/>
    <w:rsid w:val="00507A9B"/>
    <w:rsid w:val="0051223D"/>
    <w:rsid w:val="00533CBF"/>
    <w:rsid w:val="00533FFB"/>
    <w:rsid w:val="00534357"/>
    <w:rsid w:val="005439E5"/>
    <w:rsid w:val="005479E8"/>
    <w:rsid w:val="00560D43"/>
    <w:rsid w:val="0056301D"/>
    <w:rsid w:val="00566650"/>
    <w:rsid w:val="00581AEE"/>
    <w:rsid w:val="00591703"/>
    <w:rsid w:val="005A4664"/>
    <w:rsid w:val="005B2E9B"/>
    <w:rsid w:val="005C3D52"/>
    <w:rsid w:val="005D31A6"/>
    <w:rsid w:val="005D7678"/>
    <w:rsid w:val="00605ACE"/>
    <w:rsid w:val="006126B1"/>
    <w:rsid w:val="006238BB"/>
    <w:rsid w:val="00627D7C"/>
    <w:rsid w:val="0063025C"/>
    <w:rsid w:val="006346C3"/>
    <w:rsid w:val="00651361"/>
    <w:rsid w:val="0065744D"/>
    <w:rsid w:val="0066076E"/>
    <w:rsid w:val="00675960"/>
    <w:rsid w:val="00676ECC"/>
    <w:rsid w:val="00691274"/>
    <w:rsid w:val="00691BBD"/>
    <w:rsid w:val="006A359E"/>
    <w:rsid w:val="006B5956"/>
    <w:rsid w:val="006C2A71"/>
    <w:rsid w:val="006C4419"/>
    <w:rsid w:val="006D005B"/>
    <w:rsid w:val="006D1861"/>
    <w:rsid w:val="006D35D8"/>
    <w:rsid w:val="006D4ABA"/>
    <w:rsid w:val="006D614C"/>
    <w:rsid w:val="006F2CD2"/>
    <w:rsid w:val="006F52BA"/>
    <w:rsid w:val="00710211"/>
    <w:rsid w:val="00715A28"/>
    <w:rsid w:val="007230EF"/>
    <w:rsid w:val="00733233"/>
    <w:rsid w:val="007413B8"/>
    <w:rsid w:val="00742801"/>
    <w:rsid w:val="007520DE"/>
    <w:rsid w:val="007547EA"/>
    <w:rsid w:val="007746B4"/>
    <w:rsid w:val="0078672C"/>
    <w:rsid w:val="007A13C3"/>
    <w:rsid w:val="007B2EA7"/>
    <w:rsid w:val="007C0513"/>
    <w:rsid w:val="007D6FA9"/>
    <w:rsid w:val="007E585A"/>
    <w:rsid w:val="007F6562"/>
    <w:rsid w:val="00803587"/>
    <w:rsid w:val="0081028D"/>
    <w:rsid w:val="00811450"/>
    <w:rsid w:val="008114A0"/>
    <w:rsid w:val="00816EB7"/>
    <w:rsid w:val="00821BF7"/>
    <w:rsid w:val="008272AD"/>
    <w:rsid w:val="00827699"/>
    <w:rsid w:val="00830B21"/>
    <w:rsid w:val="00835449"/>
    <w:rsid w:val="00835FBE"/>
    <w:rsid w:val="00836ED5"/>
    <w:rsid w:val="008378EA"/>
    <w:rsid w:val="0085095F"/>
    <w:rsid w:val="008510D4"/>
    <w:rsid w:val="008523C6"/>
    <w:rsid w:val="00860D21"/>
    <w:rsid w:val="00861DF4"/>
    <w:rsid w:val="00864B93"/>
    <w:rsid w:val="00865AA0"/>
    <w:rsid w:val="00871DB7"/>
    <w:rsid w:val="008747B6"/>
    <w:rsid w:val="008774E7"/>
    <w:rsid w:val="00877781"/>
    <w:rsid w:val="008832DC"/>
    <w:rsid w:val="00885E62"/>
    <w:rsid w:val="0089364E"/>
    <w:rsid w:val="00893FA0"/>
    <w:rsid w:val="008A28EE"/>
    <w:rsid w:val="008B79E2"/>
    <w:rsid w:val="008C2438"/>
    <w:rsid w:val="008C35D9"/>
    <w:rsid w:val="008C55ED"/>
    <w:rsid w:val="008D6F35"/>
    <w:rsid w:val="008E4396"/>
    <w:rsid w:val="008E6517"/>
    <w:rsid w:val="008E71E9"/>
    <w:rsid w:val="00904E20"/>
    <w:rsid w:val="00911C72"/>
    <w:rsid w:val="00913E50"/>
    <w:rsid w:val="00917AE0"/>
    <w:rsid w:val="00920DDC"/>
    <w:rsid w:val="009227EC"/>
    <w:rsid w:val="00923650"/>
    <w:rsid w:val="00935570"/>
    <w:rsid w:val="00942CDA"/>
    <w:rsid w:val="00962631"/>
    <w:rsid w:val="00963089"/>
    <w:rsid w:val="009773F4"/>
    <w:rsid w:val="009833A4"/>
    <w:rsid w:val="00984AF3"/>
    <w:rsid w:val="00985EC3"/>
    <w:rsid w:val="00995CD8"/>
    <w:rsid w:val="009A29B3"/>
    <w:rsid w:val="009B074A"/>
    <w:rsid w:val="009C0BEE"/>
    <w:rsid w:val="009C3BDE"/>
    <w:rsid w:val="009D245A"/>
    <w:rsid w:val="009E02E5"/>
    <w:rsid w:val="009E0D5F"/>
    <w:rsid w:val="00A06F94"/>
    <w:rsid w:val="00A206F5"/>
    <w:rsid w:val="00A30A9B"/>
    <w:rsid w:val="00A4325B"/>
    <w:rsid w:val="00A450CB"/>
    <w:rsid w:val="00A46092"/>
    <w:rsid w:val="00A46F1D"/>
    <w:rsid w:val="00A63816"/>
    <w:rsid w:val="00A659F4"/>
    <w:rsid w:val="00A97453"/>
    <w:rsid w:val="00AA6CD9"/>
    <w:rsid w:val="00AB1481"/>
    <w:rsid w:val="00AB4C41"/>
    <w:rsid w:val="00AC2CB0"/>
    <w:rsid w:val="00AC7E98"/>
    <w:rsid w:val="00AD045F"/>
    <w:rsid w:val="00AD313A"/>
    <w:rsid w:val="00AE17C9"/>
    <w:rsid w:val="00AE5497"/>
    <w:rsid w:val="00AE66EA"/>
    <w:rsid w:val="00AE72FB"/>
    <w:rsid w:val="00AF0415"/>
    <w:rsid w:val="00AF5801"/>
    <w:rsid w:val="00B1585A"/>
    <w:rsid w:val="00B17383"/>
    <w:rsid w:val="00B25C40"/>
    <w:rsid w:val="00B26AEC"/>
    <w:rsid w:val="00B27312"/>
    <w:rsid w:val="00B40726"/>
    <w:rsid w:val="00B67C5B"/>
    <w:rsid w:val="00B81498"/>
    <w:rsid w:val="00B840B3"/>
    <w:rsid w:val="00B8575A"/>
    <w:rsid w:val="00B90ADF"/>
    <w:rsid w:val="00B91431"/>
    <w:rsid w:val="00B93417"/>
    <w:rsid w:val="00B93BF2"/>
    <w:rsid w:val="00B949BA"/>
    <w:rsid w:val="00B97502"/>
    <w:rsid w:val="00BA376C"/>
    <w:rsid w:val="00BA4F9B"/>
    <w:rsid w:val="00BB37C7"/>
    <w:rsid w:val="00BB7D2C"/>
    <w:rsid w:val="00BC1EE3"/>
    <w:rsid w:val="00BE0802"/>
    <w:rsid w:val="00BE3106"/>
    <w:rsid w:val="00BF3C25"/>
    <w:rsid w:val="00BF726D"/>
    <w:rsid w:val="00C109FD"/>
    <w:rsid w:val="00C11D88"/>
    <w:rsid w:val="00C12EE9"/>
    <w:rsid w:val="00C137A1"/>
    <w:rsid w:val="00C17B68"/>
    <w:rsid w:val="00C24555"/>
    <w:rsid w:val="00C25A56"/>
    <w:rsid w:val="00C271E8"/>
    <w:rsid w:val="00C30BA1"/>
    <w:rsid w:val="00C319AB"/>
    <w:rsid w:val="00C35B86"/>
    <w:rsid w:val="00C53ABD"/>
    <w:rsid w:val="00C56A29"/>
    <w:rsid w:val="00C71AE0"/>
    <w:rsid w:val="00C76545"/>
    <w:rsid w:val="00C8301B"/>
    <w:rsid w:val="00C86282"/>
    <w:rsid w:val="00C9004B"/>
    <w:rsid w:val="00C93D7E"/>
    <w:rsid w:val="00CA137C"/>
    <w:rsid w:val="00CB0EDC"/>
    <w:rsid w:val="00CB2EA3"/>
    <w:rsid w:val="00CB350F"/>
    <w:rsid w:val="00CC64C8"/>
    <w:rsid w:val="00CD0519"/>
    <w:rsid w:val="00CD0FDB"/>
    <w:rsid w:val="00CD3BD1"/>
    <w:rsid w:val="00CE0091"/>
    <w:rsid w:val="00CE0860"/>
    <w:rsid w:val="00CE1CD6"/>
    <w:rsid w:val="00CF232C"/>
    <w:rsid w:val="00D00377"/>
    <w:rsid w:val="00D05390"/>
    <w:rsid w:val="00D242FC"/>
    <w:rsid w:val="00D24AFB"/>
    <w:rsid w:val="00D25103"/>
    <w:rsid w:val="00D26206"/>
    <w:rsid w:val="00D33F4C"/>
    <w:rsid w:val="00D35C7E"/>
    <w:rsid w:val="00D42132"/>
    <w:rsid w:val="00D45708"/>
    <w:rsid w:val="00D462A6"/>
    <w:rsid w:val="00D46EB9"/>
    <w:rsid w:val="00D54CD2"/>
    <w:rsid w:val="00D56753"/>
    <w:rsid w:val="00D5733A"/>
    <w:rsid w:val="00D82CB1"/>
    <w:rsid w:val="00D8310C"/>
    <w:rsid w:val="00D95B81"/>
    <w:rsid w:val="00DA5B06"/>
    <w:rsid w:val="00DB7029"/>
    <w:rsid w:val="00DC2BDD"/>
    <w:rsid w:val="00DF3A36"/>
    <w:rsid w:val="00E03E3A"/>
    <w:rsid w:val="00E0475B"/>
    <w:rsid w:val="00E10CA9"/>
    <w:rsid w:val="00E1112C"/>
    <w:rsid w:val="00E15AEA"/>
    <w:rsid w:val="00E25E72"/>
    <w:rsid w:val="00E30567"/>
    <w:rsid w:val="00E33982"/>
    <w:rsid w:val="00E34EDC"/>
    <w:rsid w:val="00E35563"/>
    <w:rsid w:val="00E36BF5"/>
    <w:rsid w:val="00E44793"/>
    <w:rsid w:val="00E46FBA"/>
    <w:rsid w:val="00E47378"/>
    <w:rsid w:val="00E5032D"/>
    <w:rsid w:val="00E518BE"/>
    <w:rsid w:val="00E54297"/>
    <w:rsid w:val="00E61739"/>
    <w:rsid w:val="00E7266B"/>
    <w:rsid w:val="00E739BB"/>
    <w:rsid w:val="00E76CD3"/>
    <w:rsid w:val="00E86B96"/>
    <w:rsid w:val="00E927B9"/>
    <w:rsid w:val="00E95B8E"/>
    <w:rsid w:val="00E96E44"/>
    <w:rsid w:val="00EA1F91"/>
    <w:rsid w:val="00EA4292"/>
    <w:rsid w:val="00EA4E65"/>
    <w:rsid w:val="00EB13A6"/>
    <w:rsid w:val="00EB407E"/>
    <w:rsid w:val="00EB4846"/>
    <w:rsid w:val="00EB61F5"/>
    <w:rsid w:val="00EB7A45"/>
    <w:rsid w:val="00EC2F35"/>
    <w:rsid w:val="00EC35AC"/>
    <w:rsid w:val="00EC4868"/>
    <w:rsid w:val="00EC5B81"/>
    <w:rsid w:val="00EC5C51"/>
    <w:rsid w:val="00ED4E7F"/>
    <w:rsid w:val="00EE1C89"/>
    <w:rsid w:val="00EE568A"/>
    <w:rsid w:val="00EF6A03"/>
    <w:rsid w:val="00EF7843"/>
    <w:rsid w:val="00F002F5"/>
    <w:rsid w:val="00F005F8"/>
    <w:rsid w:val="00F112E7"/>
    <w:rsid w:val="00F13006"/>
    <w:rsid w:val="00F2200E"/>
    <w:rsid w:val="00F226C5"/>
    <w:rsid w:val="00F27BC9"/>
    <w:rsid w:val="00F33AA2"/>
    <w:rsid w:val="00F52074"/>
    <w:rsid w:val="00F560C6"/>
    <w:rsid w:val="00F608D1"/>
    <w:rsid w:val="00F70C73"/>
    <w:rsid w:val="00F80201"/>
    <w:rsid w:val="00F813C1"/>
    <w:rsid w:val="00F81498"/>
    <w:rsid w:val="00F84D64"/>
    <w:rsid w:val="00F86D61"/>
    <w:rsid w:val="00F90612"/>
    <w:rsid w:val="00FB196A"/>
    <w:rsid w:val="00FB32B4"/>
    <w:rsid w:val="00FB40B7"/>
    <w:rsid w:val="00FB5FA7"/>
    <w:rsid w:val="00FB6E8D"/>
    <w:rsid w:val="00FC212D"/>
    <w:rsid w:val="00FC4117"/>
    <w:rsid w:val="00FD2A42"/>
    <w:rsid w:val="00FF1BD5"/>
    <w:rsid w:val="00FF40DE"/>
    <w:rsid w:val="00FF62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39567D"/>
    <w:pPr>
      <w:spacing w:before="100" w:beforeAutospacing="1" w:after="100" w:afterAutospacing="1"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33222205">
      <w:bodyDiv w:val="1"/>
      <w:marLeft w:val="0"/>
      <w:marRight w:val="0"/>
      <w:marTop w:val="0"/>
      <w:marBottom w:val="0"/>
      <w:divBdr>
        <w:top w:val="none" w:sz="0" w:space="0" w:color="auto"/>
        <w:left w:val="none" w:sz="0" w:space="0" w:color="auto"/>
        <w:bottom w:val="none" w:sz="0" w:space="0" w:color="auto"/>
        <w:right w:val="none" w:sz="0" w:space="0" w:color="auto"/>
      </w:divBdr>
    </w:div>
    <w:div w:id="672955056">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60167">
      <w:bodyDiv w:val="1"/>
      <w:marLeft w:val="0"/>
      <w:marRight w:val="0"/>
      <w:marTop w:val="0"/>
      <w:marBottom w:val="0"/>
      <w:divBdr>
        <w:top w:val="none" w:sz="0" w:space="0" w:color="auto"/>
        <w:left w:val="none" w:sz="0" w:space="0" w:color="auto"/>
        <w:bottom w:val="none" w:sz="0" w:space="0" w:color="auto"/>
        <w:right w:val="none" w:sz="0" w:space="0" w:color="auto"/>
      </w:divBdr>
    </w:div>
    <w:div w:id="818155694">
      <w:bodyDiv w:val="1"/>
      <w:marLeft w:val="0"/>
      <w:marRight w:val="0"/>
      <w:marTop w:val="0"/>
      <w:marBottom w:val="0"/>
      <w:divBdr>
        <w:top w:val="none" w:sz="0" w:space="0" w:color="auto"/>
        <w:left w:val="none" w:sz="0" w:space="0" w:color="auto"/>
        <w:bottom w:val="none" w:sz="0" w:space="0" w:color="auto"/>
        <w:right w:val="none" w:sz="0" w:space="0" w:color="auto"/>
      </w:divBdr>
    </w:div>
    <w:div w:id="928661719">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066302775">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67593306">
      <w:bodyDiv w:val="1"/>
      <w:marLeft w:val="0"/>
      <w:marRight w:val="0"/>
      <w:marTop w:val="0"/>
      <w:marBottom w:val="0"/>
      <w:divBdr>
        <w:top w:val="none" w:sz="0" w:space="0" w:color="auto"/>
        <w:left w:val="none" w:sz="0" w:space="0" w:color="auto"/>
        <w:bottom w:val="none" w:sz="0" w:space="0" w:color="auto"/>
        <w:right w:val="none" w:sz="0" w:space="0" w:color="auto"/>
      </w:divBdr>
    </w:div>
    <w:div w:id="1267497218">
      <w:bodyDiv w:val="1"/>
      <w:marLeft w:val="0"/>
      <w:marRight w:val="0"/>
      <w:marTop w:val="0"/>
      <w:marBottom w:val="0"/>
      <w:divBdr>
        <w:top w:val="none" w:sz="0" w:space="0" w:color="auto"/>
        <w:left w:val="none" w:sz="0" w:space="0" w:color="auto"/>
        <w:bottom w:val="none" w:sz="0" w:space="0" w:color="auto"/>
        <w:right w:val="none" w:sz="0" w:space="0" w:color="auto"/>
      </w:divBdr>
    </w:div>
    <w:div w:id="1426262779">
      <w:bodyDiv w:val="1"/>
      <w:marLeft w:val="0"/>
      <w:marRight w:val="0"/>
      <w:marTop w:val="0"/>
      <w:marBottom w:val="0"/>
      <w:divBdr>
        <w:top w:val="none" w:sz="0" w:space="0" w:color="auto"/>
        <w:left w:val="none" w:sz="0" w:space="0" w:color="auto"/>
        <w:bottom w:val="none" w:sz="0" w:space="0" w:color="auto"/>
        <w:right w:val="none" w:sz="0" w:space="0" w:color="auto"/>
      </w:divBdr>
    </w:div>
    <w:div w:id="1579946283">
      <w:bodyDiv w:val="1"/>
      <w:marLeft w:val="0"/>
      <w:marRight w:val="0"/>
      <w:marTop w:val="0"/>
      <w:marBottom w:val="0"/>
      <w:divBdr>
        <w:top w:val="none" w:sz="0" w:space="0" w:color="auto"/>
        <w:left w:val="none" w:sz="0" w:space="0" w:color="auto"/>
        <w:bottom w:val="none" w:sz="0" w:space="0" w:color="auto"/>
        <w:right w:val="none" w:sz="0" w:space="0" w:color="auto"/>
      </w:divBdr>
    </w:div>
    <w:div w:id="1601178209">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37388938">
      <w:bodyDiv w:val="1"/>
      <w:marLeft w:val="0"/>
      <w:marRight w:val="0"/>
      <w:marTop w:val="0"/>
      <w:marBottom w:val="0"/>
      <w:divBdr>
        <w:top w:val="none" w:sz="0" w:space="0" w:color="auto"/>
        <w:left w:val="none" w:sz="0" w:space="0" w:color="auto"/>
        <w:bottom w:val="none" w:sz="0" w:space="0" w:color="auto"/>
        <w:right w:val="none" w:sz="0" w:space="0" w:color="auto"/>
      </w:divBdr>
    </w:div>
    <w:div w:id="1857185123">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1905798652">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2044</Words>
  <Characters>11043</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2023-10-11T15:17:00Z</dcterms:created>
  <dcterms:modified xsi:type="dcterms:W3CDTF">2023-10-11T15:17:00Z</dcterms:modified>
</cp:coreProperties>
</file>