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8A8B" w14:textId="77777777" w:rsidR="008D6F35" w:rsidRPr="00C56A29" w:rsidRDefault="008D6F35" w:rsidP="008D6F35">
      <w:pPr>
        <w:spacing w:line="240" w:lineRule="auto"/>
        <w:jc w:val="center"/>
        <w:rPr>
          <w:rFonts w:ascii="Verdana" w:eastAsia="Verdana" w:hAnsi="Verdana" w:cs="Calibri Light"/>
          <w:b/>
          <w:color w:val="0022B9"/>
        </w:rPr>
      </w:pPr>
      <w:r w:rsidRPr="00C56A29">
        <w:rPr>
          <w:rFonts w:ascii="Verdana" w:eastAsia="Verdana" w:hAnsi="Verdana" w:cs="Calibri Light"/>
          <w:b/>
          <w:color w:val="0022B9"/>
        </w:rPr>
        <w:t>TEMPORADA</w:t>
      </w:r>
    </w:p>
    <w:p w14:paraId="4730B43D" w14:textId="77777777" w:rsidR="008D6F35" w:rsidRPr="00C56A29" w:rsidRDefault="008D6F35" w:rsidP="008D6F35">
      <w:pPr>
        <w:spacing w:line="240" w:lineRule="auto"/>
        <w:jc w:val="center"/>
        <w:rPr>
          <w:rFonts w:ascii="Verdana" w:eastAsia="Verdana" w:hAnsi="Verdana" w:cs="Calibri Light"/>
          <w:b/>
          <w:color w:val="0022B9"/>
        </w:rPr>
      </w:pPr>
      <w:r w:rsidRPr="00C56A29">
        <w:rPr>
          <w:rFonts w:ascii="Verdana" w:eastAsia="Verdana" w:hAnsi="Verdana" w:cs="Calibri Light"/>
          <w:b/>
          <w:color w:val="0022B9"/>
        </w:rPr>
        <w:t>2023</w:t>
      </w:r>
    </w:p>
    <w:p w14:paraId="327F556A" w14:textId="77777777" w:rsidR="008D6F35" w:rsidRPr="00C56A29" w:rsidRDefault="008D6F35" w:rsidP="008D6F35">
      <w:pPr>
        <w:spacing w:line="240" w:lineRule="auto"/>
        <w:jc w:val="center"/>
        <w:rPr>
          <w:rFonts w:ascii="Verdana" w:eastAsia="Verdana" w:hAnsi="Verdana" w:cs="Calibri Light"/>
          <w:b/>
          <w:color w:val="0022B9"/>
        </w:rPr>
      </w:pPr>
    </w:p>
    <w:p w14:paraId="59FC8166" w14:textId="77777777" w:rsidR="008D6F35" w:rsidRPr="00C56A29" w:rsidRDefault="008D6F35" w:rsidP="008D6F35">
      <w:pPr>
        <w:spacing w:line="240" w:lineRule="auto"/>
        <w:jc w:val="center"/>
        <w:rPr>
          <w:rFonts w:ascii="Verdana" w:eastAsia="Verdana" w:hAnsi="Verdana" w:cs="Calibri Light"/>
          <w:b/>
          <w:i/>
          <w:color w:val="0022B9"/>
        </w:rPr>
      </w:pPr>
      <w:r w:rsidRPr="00C56A29">
        <w:rPr>
          <w:rFonts w:ascii="Verdana" w:eastAsia="Verdana" w:hAnsi="Verdana" w:cs="Calibri Light"/>
          <w:b/>
          <w:i/>
          <w:color w:val="0022B9"/>
        </w:rPr>
        <w:t>Quinze primaveras musicais</w:t>
      </w:r>
    </w:p>
    <w:p w14:paraId="46FD013E" w14:textId="77777777" w:rsidR="008D6F35" w:rsidRPr="00C56A29" w:rsidRDefault="008D6F35" w:rsidP="008D6F35">
      <w:pPr>
        <w:spacing w:line="240" w:lineRule="auto"/>
        <w:jc w:val="center"/>
        <w:rPr>
          <w:rFonts w:ascii="Verdana" w:eastAsia="Verdana" w:hAnsi="Verdana" w:cs="Calibri Light"/>
          <w:b/>
          <w:i/>
          <w:color w:val="0022B9"/>
        </w:rPr>
      </w:pPr>
    </w:p>
    <w:p w14:paraId="0133FAB6" w14:textId="77777777" w:rsidR="008D6F35" w:rsidRPr="00C56A29" w:rsidRDefault="008D6F35" w:rsidP="008D6F35">
      <w:pPr>
        <w:spacing w:line="240" w:lineRule="auto"/>
        <w:jc w:val="center"/>
        <w:rPr>
          <w:rFonts w:ascii="Verdana" w:eastAsia="Verdana" w:hAnsi="Verdana" w:cs="Calibri Light"/>
          <w:b/>
          <w:i/>
          <w:color w:val="0022B9"/>
        </w:rPr>
      </w:pPr>
    </w:p>
    <w:p w14:paraId="31CA8CE3" w14:textId="025A4449" w:rsidR="00BA376C" w:rsidRDefault="008D6F35" w:rsidP="00911C72">
      <w:pPr>
        <w:jc w:val="center"/>
        <w:rPr>
          <w:rFonts w:ascii="Verdana" w:eastAsia="Verdana" w:hAnsi="Verdana" w:cs="Calibri Light"/>
          <w:b/>
          <w:bCs/>
          <w:color w:val="0022B9"/>
        </w:rPr>
      </w:pPr>
      <w:bookmarkStart w:id="0" w:name="_gjdgxs" w:colFirst="0" w:colLast="0"/>
      <w:bookmarkStart w:id="1" w:name="_md4l7gmckbl8" w:colFirst="0" w:colLast="0"/>
      <w:bookmarkStart w:id="2" w:name="_1y5vsrrxry4h" w:colFirst="0" w:colLast="0"/>
      <w:bookmarkStart w:id="3" w:name="_9afyxf21yghi" w:colFirst="0" w:colLast="0"/>
      <w:bookmarkEnd w:id="0"/>
      <w:bookmarkEnd w:id="1"/>
      <w:bookmarkEnd w:id="2"/>
      <w:bookmarkEnd w:id="3"/>
      <w:r w:rsidRPr="00C56A29">
        <w:rPr>
          <w:rFonts w:ascii="Verdana" w:eastAsia="Verdana" w:hAnsi="Verdana" w:cs="Calibri Light"/>
          <w:b/>
          <w:bCs/>
          <w:color w:val="0022B9"/>
        </w:rPr>
        <w:t xml:space="preserve">FILARMÔNICA DE MINAS GERAIS </w:t>
      </w:r>
      <w:r w:rsidR="0025749E">
        <w:rPr>
          <w:rFonts w:ascii="Verdana" w:eastAsia="Verdana" w:hAnsi="Verdana" w:cs="Calibri Light"/>
          <w:b/>
          <w:bCs/>
          <w:color w:val="0022B9"/>
        </w:rPr>
        <w:t>RECEBE A VIOLINISTA</w:t>
      </w:r>
      <w:r w:rsidR="008B79E2">
        <w:rPr>
          <w:rFonts w:ascii="Verdana" w:eastAsia="Verdana" w:hAnsi="Verdana" w:cs="Calibri Light"/>
          <w:b/>
          <w:bCs/>
          <w:color w:val="0022B9"/>
        </w:rPr>
        <w:t xml:space="preserve"> RACHEL BARTON PINE PARA INTERPRETAR</w:t>
      </w:r>
      <w:r w:rsidR="00EA4E65">
        <w:rPr>
          <w:rFonts w:ascii="Verdana" w:eastAsia="Verdana" w:hAnsi="Verdana" w:cs="Calibri Light"/>
          <w:b/>
          <w:bCs/>
          <w:color w:val="0022B9"/>
        </w:rPr>
        <w:t xml:space="preserve"> </w:t>
      </w:r>
      <w:r w:rsidR="00FF1BD5">
        <w:rPr>
          <w:rFonts w:ascii="Verdana" w:eastAsia="Verdana" w:hAnsi="Verdana" w:cs="Calibri Light"/>
          <w:b/>
          <w:bCs/>
          <w:color w:val="0022B9"/>
        </w:rPr>
        <w:t>OBRA DE SARASATE SOBRE</w:t>
      </w:r>
      <w:r w:rsidR="0009488F">
        <w:rPr>
          <w:rFonts w:ascii="Verdana" w:eastAsia="Verdana" w:hAnsi="Verdana" w:cs="Calibri Light"/>
          <w:b/>
          <w:bCs/>
          <w:color w:val="0022B9"/>
        </w:rPr>
        <w:t xml:space="preserve"> O</w:t>
      </w:r>
      <w:r w:rsidR="00FF1BD5">
        <w:rPr>
          <w:rFonts w:ascii="Verdana" w:eastAsia="Verdana" w:hAnsi="Verdana" w:cs="Calibri Light"/>
          <w:b/>
          <w:bCs/>
          <w:color w:val="0022B9"/>
        </w:rPr>
        <w:t xml:space="preserve"> </w:t>
      </w:r>
      <w:r w:rsidR="00EA4E65">
        <w:rPr>
          <w:rFonts w:ascii="Verdana" w:eastAsia="Verdana" w:hAnsi="Verdana" w:cs="Calibri Light"/>
          <w:b/>
          <w:bCs/>
          <w:color w:val="0022B9"/>
        </w:rPr>
        <w:t>FAUSTO DE GOUNOD</w:t>
      </w:r>
    </w:p>
    <w:p w14:paraId="3E48602B" w14:textId="77777777" w:rsidR="008D6F35" w:rsidRPr="00C56A29" w:rsidRDefault="008D6F35" w:rsidP="008D6F35">
      <w:pPr>
        <w:jc w:val="center"/>
        <w:rPr>
          <w:rFonts w:ascii="Verdana" w:eastAsia="Verdana" w:hAnsi="Verdana" w:cs="Calibri Light"/>
          <w:b/>
          <w:bCs/>
          <w:color w:val="0022B9"/>
        </w:rPr>
      </w:pPr>
    </w:p>
    <w:p w14:paraId="799E31AD" w14:textId="38572FDB" w:rsidR="008D6F35" w:rsidRPr="000E7FFA" w:rsidRDefault="00BA376C" w:rsidP="008D6F35">
      <w:pPr>
        <w:jc w:val="center"/>
        <w:rPr>
          <w:rFonts w:ascii="Verdana" w:eastAsia="Verdana" w:hAnsi="Verdana" w:cs="Calibri Light"/>
          <w:i/>
          <w:iCs/>
          <w:color w:val="0022B9"/>
          <w:sz w:val="20"/>
          <w:szCs w:val="20"/>
        </w:rPr>
      </w:pPr>
      <w:r>
        <w:rPr>
          <w:rFonts w:ascii="Verdana" w:eastAsia="Verdana" w:hAnsi="Verdana" w:cs="Calibri Light"/>
          <w:i/>
          <w:iCs/>
          <w:color w:val="0022B9"/>
          <w:sz w:val="20"/>
          <w:szCs w:val="20"/>
        </w:rPr>
        <w:t xml:space="preserve">Com regência do maestro </w:t>
      </w:r>
      <w:r w:rsidR="00EA4E65">
        <w:rPr>
          <w:rFonts w:ascii="Verdana" w:eastAsia="Verdana" w:hAnsi="Verdana" w:cs="Calibri Light"/>
          <w:i/>
          <w:iCs/>
          <w:color w:val="0022B9"/>
          <w:sz w:val="20"/>
          <w:szCs w:val="20"/>
        </w:rPr>
        <w:t>associado José Soares</w:t>
      </w:r>
      <w:r w:rsidR="004831CF">
        <w:rPr>
          <w:rFonts w:ascii="Verdana" w:eastAsia="Verdana" w:hAnsi="Verdana" w:cs="Calibri Light"/>
          <w:i/>
          <w:iCs/>
          <w:color w:val="0022B9"/>
          <w:sz w:val="20"/>
          <w:szCs w:val="20"/>
        </w:rPr>
        <w:t>, Orquestra</w:t>
      </w:r>
      <w:r w:rsidR="000C7778">
        <w:rPr>
          <w:rFonts w:ascii="Verdana" w:eastAsia="Verdana" w:hAnsi="Verdana" w:cs="Calibri Light"/>
          <w:i/>
          <w:iCs/>
          <w:color w:val="0022B9"/>
          <w:sz w:val="20"/>
          <w:szCs w:val="20"/>
        </w:rPr>
        <w:t xml:space="preserve"> também</w:t>
      </w:r>
      <w:r w:rsidR="004831CF">
        <w:rPr>
          <w:rFonts w:ascii="Verdana" w:eastAsia="Verdana" w:hAnsi="Verdana" w:cs="Calibri Light"/>
          <w:i/>
          <w:iCs/>
          <w:color w:val="0022B9"/>
          <w:sz w:val="20"/>
          <w:szCs w:val="20"/>
        </w:rPr>
        <w:t xml:space="preserve"> revisita Carmen</w:t>
      </w:r>
      <w:r w:rsidR="00D95B81">
        <w:rPr>
          <w:rFonts w:ascii="Verdana" w:eastAsia="Verdana" w:hAnsi="Verdana" w:cs="Calibri Light"/>
          <w:i/>
          <w:iCs/>
          <w:color w:val="0022B9"/>
          <w:sz w:val="20"/>
          <w:szCs w:val="20"/>
        </w:rPr>
        <w:t xml:space="preserve"> de Bizet</w:t>
      </w:r>
      <w:r w:rsidR="00421CCE">
        <w:rPr>
          <w:rFonts w:ascii="Verdana" w:eastAsia="Verdana" w:hAnsi="Verdana" w:cs="Calibri Light"/>
          <w:i/>
          <w:iCs/>
          <w:color w:val="0022B9"/>
          <w:sz w:val="20"/>
          <w:szCs w:val="20"/>
        </w:rPr>
        <w:t>,</w:t>
      </w:r>
      <w:r w:rsidR="00560D43">
        <w:rPr>
          <w:rFonts w:ascii="Verdana" w:eastAsia="Verdana" w:hAnsi="Verdana" w:cs="Calibri Light"/>
          <w:i/>
          <w:iCs/>
          <w:color w:val="0022B9"/>
          <w:sz w:val="20"/>
          <w:szCs w:val="20"/>
        </w:rPr>
        <w:t xml:space="preserve"> na série Fora de Série</w:t>
      </w:r>
      <w:r w:rsidR="005479E8">
        <w:rPr>
          <w:rFonts w:ascii="Verdana" w:eastAsia="Verdana" w:hAnsi="Verdana" w:cs="Calibri Light"/>
          <w:i/>
          <w:iCs/>
          <w:color w:val="0022B9"/>
          <w:sz w:val="20"/>
          <w:szCs w:val="20"/>
        </w:rPr>
        <w:t>,</w:t>
      </w:r>
      <w:r w:rsidR="00560D43">
        <w:rPr>
          <w:rFonts w:ascii="Verdana" w:eastAsia="Verdana" w:hAnsi="Verdana" w:cs="Calibri Light"/>
          <w:i/>
          <w:iCs/>
          <w:color w:val="0022B9"/>
          <w:sz w:val="20"/>
          <w:szCs w:val="20"/>
        </w:rPr>
        <w:t xml:space="preserve"> deste sábado, dia 19 de agosto</w:t>
      </w:r>
    </w:p>
    <w:p w14:paraId="3D16FA5F" w14:textId="77777777" w:rsidR="00E35563" w:rsidRDefault="00E35563" w:rsidP="008D6F35">
      <w:pPr>
        <w:jc w:val="center"/>
        <w:rPr>
          <w:rFonts w:ascii="Verdana" w:hAnsi="Verdana" w:cs="Calibri Light"/>
          <w:i/>
          <w:iCs/>
          <w:color w:val="0022B9"/>
          <w:sz w:val="20"/>
          <w:szCs w:val="20"/>
        </w:rPr>
      </w:pPr>
    </w:p>
    <w:p w14:paraId="0E60DCDA" w14:textId="77777777" w:rsidR="00917AE0" w:rsidRPr="00917AE0" w:rsidRDefault="00917AE0" w:rsidP="00917AE0">
      <w:pPr>
        <w:jc w:val="both"/>
        <w:rPr>
          <w:rFonts w:ascii="Verdana" w:hAnsi="Verdana" w:cs="Calibri Light"/>
          <w:color w:val="0022B9"/>
        </w:rPr>
      </w:pPr>
      <w:r w:rsidRPr="00917AE0">
        <w:rPr>
          <w:rFonts w:ascii="Verdana" w:hAnsi="Verdana" w:cs="Calibri Light"/>
          <w:color w:val="0022B9"/>
        </w:rPr>
        <w:t xml:space="preserve">A ópera sempre ofereceu rico material para inspiração a outros compositores. Uma das mais influentes é a </w:t>
      </w:r>
      <w:r w:rsidRPr="00917AE0">
        <w:rPr>
          <w:rFonts w:ascii="Verdana" w:hAnsi="Verdana" w:cs="Calibri Light"/>
          <w:i/>
          <w:iCs/>
          <w:color w:val="0022B9"/>
        </w:rPr>
        <w:t>Carmen de Bizet</w:t>
      </w:r>
      <w:r w:rsidRPr="00917AE0">
        <w:rPr>
          <w:rFonts w:ascii="Verdana" w:hAnsi="Verdana" w:cs="Calibri Light"/>
          <w:color w:val="0022B9"/>
        </w:rPr>
        <w:t>. É impressionante como várias de suas passagens influenciaram o virtuosismo de</w:t>
      </w:r>
      <w:r w:rsidRPr="00917AE0">
        <w:rPr>
          <w:rFonts w:ascii="Verdana" w:hAnsi="Verdana" w:cs="Calibri Light"/>
          <w:b/>
          <w:bCs/>
          <w:color w:val="0022B9"/>
        </w:rPr>
        <w:t xml:space="preserve"> Pablo de Sarasate</w:t>
      </w:r>
      <w:r w:rsidRPr="00917AE0">
        <w:rPr>
          <w:rFonts w:ascii="Verdana" w:hAnsi="Verdana" w:cs="Calibri Light"/>
          <w:color w:val="0022B9"/>
        </w:rPr>
        <w:t>, assim como o “ouvido” contemporâneo de</w:t>
      </w:r>
      <w:r w:rsidRPr="00917AE0">
        <w:rPr>
          <w:rFonts w:ascii="Verdana" w:hAnsi="Verdana" w:cs="Calibri Light"/>
          <w:b/>
          <w:bCs/>
          <w:color w:val="0022B9"/>
        </w:rPr>
        <w:t xml:space="preserve"> Rodion Schchedrin. </w:t>
      </w:r>
      <w:r w:rsidRPr="00917AE0">
        <w:rPr>
          <w:rFonts w:ascii="Verdana" w:hAnsi="Verdana" w:cs="Calibri Light"/>
          <w:color w:val="0022B9"/>
        </w:rPr>
        <w:t>A violinista</w:t>
      </w:r>
      <w:r w:rsidRPr="00917AE0">
        <w:rPr>
          <w:rFonts w:ascii="Verdana" w:hAnsi="Verdana" w:cs="Calibri Light"/>
          <w:b/>
          <w:bCs/>
          <w:color w:val="0022B9"/>
        </w:rPr>
        <w:t xml:space="preserve"> Rachel Barton Pine </w:t>
      </w:r>
      <w:r w:rsidRPr="00917AE0">
        <w:rPr>
          <w:rFonts w:ascii="Verdana" w:hAnsi="Verdana" w:cs="Calibri Light"/>
          <w:color w:val="0022B9"/>
        </w:rPr>
        <w:t>retorna ao palco da</w:t>
      </w:r>
      <w:r w:rsidRPr="00917AE0">
        <w:rPr>
          <w:rFonts w:ascii="Verdana" w:hAnsi="Verdana" w:cs="Calibri Light"/>
          <w:b/>
          <w:bCs/>
          <w:color w:val="0022B9"/>
        </w:rPr>
        <w:t xml:space="preserve"> Filarmônica de Minas Gerais </w:t>
      </w:r>
      <w:r w:rsidRPr="00917AE0">
        <w:rPr>
          <w:rFonts w:ascii="Verdana" w:hAnsi="Verdana" w:cs="Calibri Light"/>
          <w:color w:val="0022B9"/>
        </w:rPr>
        <w:t>para interpretar outras variações sobre temas operísticos, desta vez do</w:t>
      </w:r>
      <w:r w:rsidRPr="00917AE0">
        <w:rPr>
          <w:rFonts w:ascii="Verdana" w:hAnsi="Verdana" w:cs="Calibri Light"/>
          <w:b/>
          <w:bCs/>
          <w:color w:val="0022B9"/>
        </w:rPr>
        <w:t xml:space="preserve"> </w:t>
      </w:r>
      <w:r w:rsidRPr="00917AE0">
        <w:rPr>
          <w:rFonts w:ascii="Verdana" w:hAnsi="Verdana" w:cs="Calibri Light"/>
          <w:i/>
          <w:iCs/>
          <w:color w:val="0022B9"/>
        </w:rPr>
        <w:t xml:space="preserve">Fausto </w:t>
      </w:r>
      <w:r w:rsidRPr="00917AE0">
        <w:rPr>
          <w:rFonts w:ascii="Verdana" w:hAnsi="Verdana" w:cs="Calibri Light"/>
          <w:color w:val="0022B9"/>
        </w:rPr>
        <w:t>de Gounod</w:t>
      </w:r>
      <w:r w:rsidRPr="00917AE0">
        <w:rPr>
          <w:rFonts w:ascii="Verdana" w:hAnsi="Verdana" w:cs="Calibri Light"/>
          <w:i/>
          <w:iCs/>
          <w:color w:val="0022B9"/>
        </w:rPr>
        <w:t>,</w:t>
      </w:r>
      <w:r w:rsidRPr="00917AE0">
        <w:rPr>
          <w:rFonts w:ascii="Verdana" w:hAnsi="Verdana" w:cs="Calibri Light"/>
          <w:color w:val="0022B9"/>
        </w:rPr>
        <w:t xml:space="preserve"> também de</w:t>
      </w:r>
      <w:r w:rsidRPr="00917AE0">
        <w:rPr>
          <w:rFonts w:ascii="Verdana" w:hAnsi="Verdana" w:cs="Calibri Light"/>
          <w:i/>
          <w:iCs/>
          <w:color w:val="0022B9"/>
        </w:rPr>
        <w:t xml:space="preserve"> </w:t>
      </w:r>
      <w:r w:rsidRPr="00917AE0">
        <w:rPr>
          <w:rFonts w:ascii="Verdana" w:hAnsi="Verdana" w:cs="Calibri Light"/>
          <w:b/>
          <w:bCs/>
          <w:color w:val="0022B9"/>
        </w:rPr>
        <w:t>Sarasate</w:t>
      </w:r>
      <w:r w:rsidRPr="00917AE0">
        <w:rPr>
          <w:rFonts w:ascii="Verdana" w:hAnsi="Verdana" w:cs="Calibri Light"/>
          <w:color w:val="0022B9"/>
        </w:rPr>
        <w:t>.</w:t>
      </w:r>
      <w:r w:rsidRPr="00917AE0">
        <w:rPr>
          <w:rFonts w:ascii="Verdana" w:hAnsi="Verdana" w:cs="Calibri Light"/>
          <w:b/>
          <w:bCs/>
          <w:color w:val="0022B9"/>
        </w:rPr>
        <w:t xml:space="preserve"> </w:t>
      </w:r>
      <w:r w:rsidRPr="00917AE0">
        <w:rPr>
          <w:rFonts w:ascii="Verdana" w:hAnsi="Verdana" w:cs="Calibri Light"/>
          <w:color w:val="0022B9"/>
        </w:rPr>
        <w:t>A apresentação é no dia</w:t>
      </w:r>
      <w:r w:rsidRPr="00917AE0">
        <w:rPr>
          <w:rFonts w:ascii="Verdana" w:hAnsi="Verdana" w:cs="Calibri Light"/>
          <w:b/>
          <w:bCs/>
          <w:color w:val="0022B9"/>
        </w:rPr>
        <w:t xml:space="preserve"> 19 de agosto, às 18h, na Sala Minas Gerais</w:t>
      </w:r>
      <w:r w:rsidRPr="00917AE0">
        <w:rPr>
          <w:rFonts w:ascii="Verdana" w:hAnsi="Verdana" w:cs="Calibri Light"/>
          <w:color w:val="0022B9"/>
        </w:rPr>
        <w:t>, com</w:t>
      </w:r>
      <w:r w:rsidRPr="00917AE0">
        <w:rPr>
          <w:rFonts w:ascii="Verdana" w:hAnsi="Verdana" w:cs="Calibri Light"/>
          <w:b/>
          <w:bCs/>
          <w:color w:val="0022B9"/>
        </w:rPr>
        <w:t xml:space="preserve"> </w:t>
      </w:r>
      <w:r w:rsidRPr="00917AE0">
        <w:rPr>
          <w:rFonts w:ascii="Verdana" w:hAnsi="Verdana" w:cs="Calibri Light"/>
          <w:color w:val="0022B9"/>
        </w:rPr>
        <w:t xml:space="preserve">regência de </w:t>
      </w:r>
      <w:r w:rsidRPr="00917AE0">
        <w:rPr>
          <w:rFonts w:ascii="Verdana" w:hAnsi="Verdana" w:cs="Calibri Light"/>
          <w:b/>
          <w:bCs/>
          <w:color w:val="0022B9"/>
        </w:rPr>
        <w:t>José Soares</w:t>
      </w:r>
      <w:r w:rsidRPr="00917AE0">
        <w:rPr>
          <w:rFonts w:ascii="Verdana" w:hAnsi="Verdana" w:cs="Calibri Light"/>
          <w:color w:val="0022B9"/>
        </w:rPr>
        <w:t>, maestro associado da Orquestra.</w:t>
      </w:r>
      <w:r w:rsidRPr="00917AE0">
        <w:rPr>
          <w:rFonts w:ascii="Verdana" w:hAnsi="Verdana" w:cs="Calibri Light"/>
          <w:b/>
          <w:bCs/>
          <w:color w:val="0022B9"/>
        </w:rPr>
        <w:t xml:space="preserve"> </w:t>
      </w:r>
      <w:r w:rsidRPr="00917AE0">
        <w:rPr>
          <w:rFonts w:ascii="Verdana" w:hAnsi="Verdana" w:cs="Calibri Light"/>
          <w:color w:val="0022B9"/>
        </w:rPr>
        <w:t xml:space="preserve">Este é um concerto da </w:t>
      </w:r>
      <w:r w:rsidRPr="00917AE0">
        <w:rPr>
          <w:rFonts w:ascii="Verdana" w:hAnsi="Verdana" w:cs="Calibri Light"/>
          <w:b/>
          <w:bCs/>
          <w:color w:val="0022B9"/>
        </w:rPr>
        <w:t>série “Fora de Série”</w:t>
      </w:r>
      <w:r w:rsidRPr="00917AE0">
        <w:rPr>
          <w:rFonts w:ascii="Verdana" w:hAnsi="Verdana" w:cs="Calibri Light"/>
          <w:color w:val="0022B9"/>
        </w:rPr>
        <w:t xml:space="preserve">, que, em 2023, com o tema </w:t>
      </w:r>
      <w:r w:rsidRPr="00917AE0">
        <w:rPr>
          <w:rFonts w:ascii="Verdana" w:hAnsi="Verdana" w:cs="Calibri Light"/>
          <w:b/>
          <w:bCs/>
          <w:color w:val="0022B9"/>
        </w:rPr>
        <w:t>Segundas Opiniões</w:t>
      </w:r>
      <w:r w:rsidRPr="00917AE0">
        <w:rPr>
          <w:rFonts w:ascii="Verdana" w:hAnsi="Verdana" w:cs="Calibri Light"/>
          <w:color w:val="0022B9"/>
        </w:rPr>
        <w:t>, explora como compositores contribuíram com novas interpretações de obras de outros artistas.</w:t>
      </w:r>
      <w:r w:rsidRPr="00917AE0">
        <w:rPr>
          <w:rFonts w:ascii="Verdana" w:hAnsi="Verdana" w:cs="Calibri Light"/>
          <w:b/>
          <w:bCs/>
          <w:color w:val="0022B9"/>
        </w:rPr>
        <w:t xml:space="preserve"> </w:t>
      </w:r>
      <w:r w:rsidRPr="00917AE0">
        <w:rPr>
          <w:rFonts w:ascii="Verdana" w:hAnsi="Verdana" w:cs="Calibri Light"/>
          <w:color w:val="0022B9"/>
        </w:rPr>
        <w:t xml:space="preserve">Os ingressos estão à venda no site </w:t>
      </w:r>
      <w:hyperlink r:id="rId7" w:history="1">
        <w:r w:rsidRPr="00917AE0">
          <w:rPr>
            <w:rStyle w:val="Hyperlink"/>
            <w:rFonts w:ascii="Verdana" w:hAnsi="Verdana" w:cs="Calibri Light"/>
            <w:color w:val="0022B9"/>
          </w:rPr>
          <w:t>www.filarmonica.art.br</w:t>
        </w:r>
      </w:hyperlink>
      <w:r w:rsidRPr="00917AE0">
        <w:rPr>
          <w:rFonts w:ascii="Verdana" w:hAnsi="Verdana" w:cs="Calibri Light"/>
          <w:color w:val="0022B9"/>
        </w:rPr>
        <w:t xml:space="preserve"> e na bilheteria da Sala Minas Gerais. </w:t>
      </w:r>
    </w:p>
    <w:p w14:paraId="6EB04D5E" w14:textId="77777777" w:rsidR="00871DB7" w:rsidRDefault="00871DB7" w:rsidP="008D6F35">
      <w:pPr>
        <w:jc w:val="center"/>
        <w:rPr>
          <w:rFonts w:ascii="Verdana" w:hAnsi="Verdana" w:cs="Calibri Light"/>
          <w:i/>
          <w:iCs/>
          <w:color w:val="0022B9"/>
          <w:sz w:val="20"/>
          <w:szCs w:val="20"/>
        </w:rPr>
      </w:pPr>
    </w:p>
    <w:p w14:paraId="343B259B" w14:textId="755F45B4" w:rsidR="008D6F35" w:rsidRDefault="008D6F35" w:rsidP="00E35563">
      <w:pPr>
        <w:jc w:val="both"/>
        <w:rPr>
          <w:rFonts w:ascii="Verdana" w:hAnsi="Verdana" w:cs="Calibri Light"/>
          <w:color w:val="0022B9"/>
        </w:rPr>
      </w:pPr>
      <w:r w:rsidRPr="00C56A29">
        <w:rPr>
          <w:rFonts w:ascii="Verdana" w:hAnsi="Verdana" w:cs="Calibri Light"/>
          <w:color w:val="0022B9"/>
        </w:rPr>
        <w:t>Este projeto é apresentado pelo Ministério da Cultura e Governo de Minas Gerais</w:t>
      </w:r>
      <w:r w:rsidR="005D31A6">
        <w:rPr>
          <w:rFonts w:ascii="Verdana" w:hAnsi="Verdana" w:cs="Calibri Light"/>
          <w:color w:val="0022B9"/>
        </w:rPr>
        <w:t>,</w:t>
      </w:r>
      <w:r w:rsidR="00462C11">
        <w:rPr>
          <w:rFonts w:ascii="Verdana" w:hAnsi="Verdana" w:cs="Calibri Light"/>
          <w:color w:val="0022B9"/>
        </w:rPr>
        <w:t xml:space="preserve"> e</w:t>
      </w:r>
      <w:r w:rsidRPr="00C56A29">
        <w:rPr>
          <w:rFonts w:ascii="Verdana" w:hAnsi="Verdana" w:cs="Calibri Light"/>
          <w:color w:val="0022B9"/>
        </w:rPr>
        <w:t xml:space="preserve"> conta o </w:t>
      </w:r>
      <w:r w:rsidRPr="0008033E">
        <w:rPr>
          <w:rFonts w:ascii="Verdana" w:hAnsi="Verdana" w:cs="Calibri Light"/>
          <w:color w:val="0022B9"/>
        </w:rPr>
        <w:t>patrocínio</w:t>
      </w:r>
      <w:r w:rsidRPr="00C56A29">
        <w:rPr>
          <w:rFonts w:ascii="Verdana" w:hAnsi="Verdana" w:cs="Calibri Light"/>
          <w:color w:val="0022B9"/>
        </w:rPr>
        <w:t xml:space="preserve"> </w:t>
      </w:r>
      <w:r w:rsidRPr="00835449">
        <w:rPr>
          <w:rFonts w:ascii="Verdana" w:hAnsi="Verdana" w:cs="Calibri Light"/>
          <w:color w:val="0022B9"/>
        </w:rPr>
        <w:t>da</w:t>
      </w:r>
      <w:r w:rsidR="008378EA" w:rsidRPr="00835449">
        <w:rPr>
          <w:rFonts w:ascii="Verdana" w:hAnsi="Verdana" w:cs="Calibri Light"/>
          <w:color w:val="0022B9"/>
        </w:rPr>
        <w:t xml:space="preserve"> Porto Seguro e da</w:t>
      </w:r>
      <w:r w:rsidRPr="00C56A29">
        <w:rPr>
          <w:rFonts w:ascii="Verdana" w:hAnsi="Verdana" w:cs="Calibri Light"/>
          <w:color w:val="0022B9"/>
        </w:rPr>
        <w:t xml:space="preserve"> ArcelorMittal, por meio da Lei Federal de Incentivo à Cultura. Apoio: Circuito Liberdade. Realização: Instituto Cultural Filarmônica, Secretaria </w:t>
      </w:r>
      <w:r w:rsidRPr="00F608D1">
        <w:rPr>
          <w:rFonts w:ascii="Verdana" w:hAnsi="Verdana" w:cs="Calibri Light"/>
          <w:color w:val="0022B9"/>
        </w:rPr>
        <w:t>Estadual</w:t>
      </w:r>
      <w:r w:rsidRPr="00C56A29">
        <w:rPr>
          <w:rFonts w:ascii="Verdana" w:hAnsi="Verdana" w:cs="Calibri Light"/>
          <w:color w:val="0022B9"/>
        </w:rPr>
        <w:t xml:space="preserve"> de Cultura e Turismo de MG, Governo do Estado de Minas Gerais, Ministério da Cultura e </w:t>
      </w:r>
      <w:r w:rsidRPr="000660FD">
        <w:rPr>
          <w:rFonts w:ascii="Verdana" w:hAnsi="Verdana" w:cs="Calibri Light"/>
          <w:color w:val="0022B9"/>
        </w:rPr>
        <w:t>Governo</w:t>
      </w:r>
      <w:r w:rsidRPr="00C56A29">
        <w:rPr>
          <w:rFonts w:ascii="Verdana" w:hAnsi="Verdana" w:cs="Calibri Light"/>
          <w:color w:val="0022B9"/>
        </w:rPr>
        <w:t xml:space="preserve"> Federal.</w:t>
      </w:r>
    </w:p>
    <w:p w14:paraId="3C590153" w14:textId="77777777" w:rsidR="003E5E7F" w:rsidRDefault="003E5E7F" w:rsidP="00E35563">
      <w:pPr>
        <w:jc w:val="both"/>
        <w:rPr>
          <w:rFonts w:ascii="Verdana" w:hAnsi="Verdana" w:cs="Calibri Light"/>
          <w:color w:val="0022B9"/>
        </w:rPr>
      </w:pPr>
    </w:p>
    <w:p w14:paraId="0E6E1DBD" w14:textId="77777777" w:rsidR="003E5E7F" w:rsidRPr="003D5E35" w:rsidRDefault="003E5E7F" w:rsidP="003E5E7F">
      <w:pPr>
        <w:spacing w:line="360" w:lineRule="auto"/>
        <w:jc w:val="both"/>
        <w:rPr>
          <w:rFonts w:ascii="Verdana" w:eastAsia="Verdana" w:hAnsi="Verdana" w:cs="Calibri Light"/>
          <w:b/>
          <w:bCs/>
          <w:color w:val="0022B9"/>
        </w:rPr>
      </w:pPr>
      <w:r w:rsidRPr="003D5E35">
        <w:rPr>
          <w:rFonts w:ascii="Verdana" w:eastAsia="Verdana" w:hAnsi="Verdana" w:cs="Calibri Light"/>
          <w:b/>
          <w:bCs/>
          <w:color w:val="0022B9"/>
        </w:rPr>
        <w:t>Maestro José Soares, regente associado da Filarmônica de Minas Gerais</w:t>
      </w:r>
    </w:p>
    <w:p w14:paraId="57E77571" w14:textId="77777777" w:rsidR="000B34E9" w:rsidRDefault="000B34E9" w:rsidP="003E5E7F">
      <w:pPr>
        <w:jc w:val="both"/>
        <w:rPr>
          <w:rFonts w:ascii="Verdana" w:eastAsia="Times New Roman" w:hAnsi="Verdana" w:cs="Calibri"/>
          <w:color w:val="0022B9"/>
        </w:rPr>
      </w:pPr>
    </w:p>
    <w:p w14:paraId="517BF1BE" w14:textId="36B4F9FF" w:rsidR="003E5E7F" w:rsidRPr="003D5E35" w:rsidRDefault="003E5E7F" w:rsidP="003E5E7F">
      <w:pPr>
        <w:jc w:val="both"/>
        <w:rPr>
          <w:rFonts w:ascii="Verdana" w:eastAsia="Times New Roman" w:hAnsi="Verdana" w:cs="Times New Roman"/>
          <w:color w:val="0022B9"/>
        </w:rPr>
      </w:pPr>
      <w:r w:rsidRPr="003D5E35">
        <w:rPr>
          <w:rFonts w:ascii="Verdana" w:eastAsia="Times New Roman" w:hAnsi="Verdana" w:cs="Calibri"/>
          <w:color w:val="0022B9"/>
        </w:rPr>
        <w:t>Natural de São Paulo, José Soares é Regente Associado da Orquestra Filarmônica de Minas Gerais desde 2022, tendo sido seu Regente Assistente nas duas temporadas anteriores. </w:t>
      </w:r>
    </w:p>
    <w:p w14:paraId="1AF5DC7E" w14:textId="77777777" w:rsidR="003E5E7F" w:rsidRPr="003D5E35" w:rsidRDefault="003E5E7F" w:rsidP="003E5E7F">
      <w:pPr>
        <w:jc w:val="both"/>
        <w:rPr>
          <w:rFonts w:ascii="Verdana" w:eastAsia="Times New Roman" w:hAnsi="Verdana" w:cs="Times New Roman"/>
          <w:color w:val="0022B9"/>
        </w:rPr>
      </w:pPr>
    </w:p>
    <w:p w14:paraId="651898C6" w14:textId="77777777" w:rsidR="003E5E7F" w:rsidRPr="003D5E35" w:rsidRDefault="003E5E7F" w:rsidP="003E5E7F">
      <w:pPr>
        <w:jc w:val="both"/>
        <w:rPr>
          <w:rFonts w:ascii="Verdana" w:eastAsia="Times New Roman" w:hAnsi="Verdana" w:cs="Times New Roman"/>
          <w:color w:val="0022B9"/>
        </w:rPr>
      </w:pPr>
      <w:r w:rsidRPr="003D5E35">
        <w:rPr>
          <w:rFonts w:ascii="Verdana" w:eastAsia="Times New Roman" w:hAnsi="Verdana" w:cs="Calibri"/>
          <w:color w:val="0022B9"/>
        </w:rPr>
        <w:t>Venceu o 19º Concurso Internacional de Regência de Tóquio, edição 2021 (Tokyo International Music Competition for Conducting). José Soares recebeu também o prêmio do público na mesma competição.  </w:t>
      </w:r>
    </w:p>
    <w:p w14:paraId="7BA9DD4F" w14:textId="77777777" w:rsidR="003E5E7F" w:rsidRPr="003D5E35" w:rsidRDefault="003E5E7F" w:rsidP="003E5E7F">
      <w:pPr>
        <w:jc w:val="both"/>
        <w:rPr>
          <w:rFonts w:ascii="Verdana" w:eastAsia="Times New Roman" w:hAnsi="Verdana" w:cs="Times New Roman"/>
          <w:color w:val="0022B9"/>
        </w:rPr>
      </w:pPr>
    </w:p>
    <w:p w14:paraId="3E9C29CB" w14:textId="77777777" w:rsidR="003E5E7F" w:rsidRPr="003D5E35" w:rsidRDefault="003E5E7F" w:rsidP="003E5E7F">
      <w:pPr>
        <w:jc w:val="both"/>
        <w:rPr>
          <w:rFonts w:ascii="Verdana" w:eastAsia="Times New Roman" w:hAnsi="Verdana" w:cs="Times New Roman"/>
          <w:color w:val="0022B9"/>
        </w:rPr>
      </w:pPr>
      <w:r w:rsidRPr="00192514">
        <w:rPr>
          <w:rFonts w:ascii="Verdana" w:eastAsia="Times New Roman" w:hAnsi="Verdana" w:cs="Times New Roman"/>
          <w:color w:val="0022B9"/>
        </w:rPr>
        <w:lastRenderedPageBreak/>
        <w:t>Bacharel em Composição pela Universidade de São Paulo,</w:t>
      </w:r>
      <w:r>
        <w:rPr>
          <w:rFonts w:ascii="Verdana" w:eastAsia="Times New Roman" w:hAnsi="Verdana" w:cs="Times New Roman"/>
          <w:color w:val="0022B9"/>
        </w:rPr>
        <w:t xml:space="preserve"> </w:t>
      </w:r>
      <w:r w:rsidRPr="00192514">
        <w:rPr>
          <w:rFonts w:ascii="Verdana" w:eastAsia="Times New Roman" w:hAnsi="Verdana" w:cs="Times New Roman"/>
          <w:color w:val="0022B9"/>
        </w:rPr>
        <w:t>i</w:t>
      </w:r>
      <w:r w:rsidRPr="003D5E35">
        <w:rPr>
          <w:rFonts w:ascii="Verdana" w:eastAsia="Times New Roman" w:hAnsi="Verdana" w:cs="Calibri"/>
          <w:color w:val="0022B9"/>
        </w:rPr>
        <w:t xml:space="preserve">niciou-se na música com sua mãe, Ana Yara Campos. Estudou Regência Orquestral com o maestro Claudio Cruz, em um programa regular de </w:t>
      </w:r>
      <w:r w:rsidRPr="003D5E35">
        <w:rPr>
          <w:rFonts w:ascii="Verdana" w:eastAsia="Times New Roman" w:hAnsi="Verdana" w:cs="Calibri"/>
          <w:i/>
          <w:iCs/>
          <w:color w:val="0022B9"/>
        </w:rPr>
        <w:t>masterclasses</w:t>
      </w:r>
      <w:r w:rsidRPr="003D5E35">
        <w:rPr>
          <w:rFonts w:ascii="Verdana" w:eastAsia="Times New Roman" w:hAnsi="Verdana" w:cs="Calibri"/>
          <w:color w:val="0022B9"/>
        </w:rPr>
        <w:t xml:space="preserve"> em parceria com a Orquestra Sinfônica Jovem do Estado de São Paulo. Participou como bolsista nas edições de 2016 e 2017 do Festival Internacional de Inverno de Campos do Jordão, sendo orientado por Marin Alsop, Arvo Volmer, Giancarlo Guerrero e Alexander Libreich. Recebeu, nesta última, o Prêmio de Regência, tendo sido convidado a atuar como regente assistente da Osesp em parte da temporada 2018, participando de um Concerto Matinal a convite de Marin Alsop. </w:t>
      </w:r>
    </w:p>
    <w:p w14:paraId="07FC2199" w14:textId="77777777" w:rsidR="003E5E7F" w:rsidRPr="003D5E35" w:rsidRDefault="003E5E7F" w:rsidP="003E5E7F">
      <w:pPr>
        <w:jc w:val="both"/>
        <w:rPr>
          <w:rFonts w:ascii="Verdana" w:eastAsia="Times New Roman" w:hAnsi="Verdana" w:cs="Times New Roman"/>
          <w:color w:val="0022B9"/>
        </w:rPr>
      </w:pPr>
    </w:p>
    <w:p w14:paraId="6EA19DAE" w14:textId="77777777" w:rsidR="003E5E7F" w:rsidRPr="003D5E35" w:rsidRDefault="003E5E7F" w:rsidP="003E5E7F">
      <w:pPr>
        <w:jc w:val="both"/>
        <w:rPr>
          <w:rFonts w:ascii="Verdana" w:eastAsia="Times New Roman" w:hAnsi="Verdana" w:cs="Times New Roman"/>
          <w:color w:val="0022B9"/>
        </w:rPr>
      </w:pPr>
      <w:r w:rsidRPr="003D5E35">
        <w:rPr>
          <w:rFonts w:ascii="Verdana" w:eastAsia="Times New Roman" w:hAnsi="Verdana" w:cs="Calibri"/>
          <w:color w:val="0022B9"/>
        </w:rPr>
        <w:t>Foi aluno do Laboratório de Regência da Orquestra Filarmônica de Minas Gerais, sendo convidado pelo maestro Fabio Mechetti a reger um dos Concertos para a Juventude da temporada 2019. Em julho desse mesmo ano, teve aulas com Paavo Järvi, Neëme Järvi, Kristjan Järvi e Leonid Grin, como parte do programa de Regência do Festival de Música de Parnü, Estônia. </w:t>
      </w:r>
    </w:p>
    <w:p w14:paraId="492B17C4" w14:textId="77777777" w:rsidR="003E5E7F" w:rsidRPr="003D5E35" w:rsidRDefault="003E5E7F" w:rsidP="003E5E7F">
      <w:pPr>
        <w:jc w:val="both"/>
        <w:rPr>
          <w:rFonts w:ascii="Verdana" w:eastAsia="Times New Roman" w:hAnsi="Verdana" w:cs="Times New Roman"/>
          <w:color w:val="0022B9"/>
        </w:rPr>
      </w:pPr>
    </w:p>
    <w:p w14:paraId="153BA847" w14:textId="77777777" w:rsidR="003E5E7F" w:rsidRPr="003D5E35" w:rsidRDefault="003E5E7F" w:rsidP="003E5E7F">
      <w:pPr>
        <w:jc w:val="both"/>
        <w:rPr>
          <w:rFonts w:ascii="Verdana" w:eastAsia="Times New Roman" w:hAnsi="Verdana" w:cs="Times New Roman"/>
          <w:color w:val="0022B9"/>
        </w:rPr>
      </w:pPr>
      <w:r w:rsidRPr="003D5E35">
        <w:rPr>
          <w:rFonts w:ascii="Verdana" w:eastAsia="Times New Roman" w:hAnsi="Verdana" w:cs="Calibri"/>
          <w:color w:val="0022B9"/>
        </w:rPr>
        <w:t>Ao final de 2021, recebeu o prêmio da crítica na categoria ‘Jovem Talento’ da Revista Concerto. No ano de 2022, regeu as Orquestras Sinfônicas NHK de Tóquio e MÁV Symphonie Orchester em Budapeste. </w:t>
      </w:r>
    </w:p>
    <w:p w14:paraId="2CB358C0" w14:textId="77777777" w:rsidR="003E5E7F" w:rsidRPr="003D5E35" w:rsidRDefault="003E5E7F" w:rsidP="003E5E7F">
      <w:pPr>
        <w:jc w:val="both"/>
        <w:rPr>
          <w:rFonts w:ascii="Verdana" w:eastAsia="Times New Roman" w:hAnsi="Verdana" w:cs="Times New Roman"/>
          <w:color w:val="0022B9"/>
        </w:rPr>
      </w:pPr>
    </w:p>
    <w:p w14:paraId="08A3C94C" w14:textId="776096FD" w:rsidR="003E5E7F" w:rsidRDefault="003E5E7F" w:rsidP="003E5E7F">
      <w:pPr>
        <w:jc w:val="both"/>
        <w:rPr>
          <w:rFonts w:ascii="Verdana" w:hAnsi="Verdana" w:cs="Calibri Light"/>
          <w:color w:val="0022B9"/>
        </w:rPr>
      </w:pPr>
      <w:r w:rsidRPr="00192514">
        <w:rPr>
          <w:rFonts w:ascii="Verdana" w:hAnsi="Verdana"/>
          <w:color w:val="0022B9"/>
        </w:rPr>
        <w:t>Em 2023, regeu a New Japan Philharmonic, a Orquestra Sinfônica de Hiroshima e a Orquestra Filarmônica de Nagoya, no Japão, e faz sua estreia como convidado da Osesp.</w:t>
      </w:r>
    </w:p>
    <w:p w14:paraId="0AE9586B" w14:textId="77777777" w:rsidR="00F81498" w:rsidRDefault="00F81498" w:rsidP="00E35563">
      <w:pPr>
        <w:jc w:val="both"/>
        <w:rPr>
          <w:rFonts w:ascii="Verdana" w:hAnsi="Verdana" w:cs="Calibri Light"/>
          <w:color w:val="0022B9"/>
        </w:rPr>
      </w:pPr>
    </w:p>
    <w:p w14:paraId="37013670" w14:textId="0C753B9E" w:rsidR="008774E7" w:rsidRDefault="00272473" w:rsidP="00DF3A36">
      <w:pPr>
        <w:jc w:val="both"/>
        <w:rPr>
          <w:rFonts w:ascii="Verdana" w:hAnsi="Verdana"/>
          <w:b/>
          <w:bCs/>
          <w:color w:val="0022B9"/>
        </w:rPr>
      </w:pPr>
      <w:r w:rsidRPr="00865AA0">
        <w:rPr>
          <w:rFonts w:ascii="Verdana" w:hAnsi="Verdana"/>
          <w:b/>
          <w:bCs/>
          <w:color w:val="0022B9"/>
        </w:rPr>
        <w:t xml:space="preserve">Rachel </w:t>
      </w:r>
      <w:r w:rsidR="00865AA0" w:rsidRPr="00865AA0">
        <w:rPr>
          <w:rFonts w:ascii="Verdana" w:hAnsi="Verdana"/>
          <w:b/>
          <w:bCs/>
          <w:color w:val="0022B9"/>
        </w:rPr>
        <w:t>Barton Pin</w:t>
      </w:r>
      <w:r w:rsidR="003E5E7F">
        <w:rPr>
          <w:rFonts w:ascii="Verdana" w:hAnsi="Verdana"/>
          <w:b/>
          <w:bCs/>
          <w:color w:val="0022B9"/>
        </w:rPr>
        <w:t>e</w:t>
      </w:r>
      <w:r w:rsidR="00F2200E">
        <w:rPr>
          <w:rFonts w:ascii="Verdana" w:hAnsi="Verdana"/>
          <w:b/>
          <w:bCs/>
          <w:color w:val="0022B9"/>
        </w:rPr>
        <w:t>, violino</w:t>
      </w:r>
    </w:p>
    <w:p w14:paraId="129FCAF4" w14:textId="77777777" w:rsidR="00D54CD2" w:rsidRDefault="00D54CD2" w:rsidP="00DF3A36">
      <w:pPr>
        <w:jc w:val="both"/>
        <w:rPr>
          <w:rFonts w:ascii="Verdana" w:hAnsi="Verdana"/>
          <w:b/>
          <w:bCs/>
          <w:color w:val="0022B9"/>
        </w:rPr>
      </w:pPr>
    </w:p>
    <w:p w14:paraId="1AEE4FD4" w14:textId="55E9112D" w:rsidR="00D54CD2" w:rsidRPr="00F2200E" w:rsidRDefault="00D54CD2" w:rsidP="00DF3A36">
      <w:pPr>
        <w:jc w:val="both"/>
        <w:rPr>
          <w:rFonts w:ascii="Verdana" w:hAnsi="Verdana"/>
          <w:b/>
          <w:bCs/>
          <w:color w:val="0022B9"/>
        </w:rPr>
      </w:pPr>
      <w:r w:rsidRPr="00F2200E">
        <w:rPr>
          <w:rFonts w:ascii="Verdana" w:hAnsi="Verdana"/>
          <w:color w:val="0022B9"/>
        </w:rPr>
        <w:t>Igualmente interessada pelas grandes obras-primas clássicas e por peças contemporâneas, a violinista Rachel Barton Pine se destaca por suas </w:t>
      </w:r>
      <w:r w:rsidRPr="00F2200E">
        <w:rPr>
          <w:rFonts w:ascii="Verdana" w:hAnsi="Verdana"/>
          <w:i/>
          <w:iCs/>
          <w:color w:val="0022B9"/>
        </w:rPr>
        <w:t>performances </w:t>
      </w:r>
      <w:r w:rsidRPr="00F2200E">
        <w:rPr>
          <w:rFonts w:ascii="Verdana" w:hAnsi="Verdana"/>
          <w:color w:val="0022B9"/>
        </w:rPr>
        <w:t>calorosas e por seu importante trabalho de resgate histórico de compositores e compositoras negras. Como solista, apresentou-se com muitas orquestras prestigiadas, incluindo as sinfônicas de Chicago, Viena e Detroit, a Orquestra da Filadélfia, a Royal Philarmonic e a Camerata Salzburg. Entre os regentes com quem colaborou estão Zubin Mehta, Erich Leinsdorf, Neeme Järvi, Marin Alsop e Neville Marriner. Pine possui uma extensa discografia de 39 discos, tendo alguns deles figurado no topo da classificação da Billboard Classical. Venceu vários dos principais prêmios mundiais, incluindo uma medalha de ouro na Competição Internacional Johann Sebastian Bach, em 1992. Mantém a Rachel Barton Pine Foundation, que realiza ações de incentivo à carreira de jovens músicos e desenvolve, há duas décadas, o projeto Music by Black Composers, que já recuperou mais de 900 obras de aproximadamente 450 compositores negros do século XVIII até os dias atuais.</w:t>
      </w:r>
    </w:p>
    <w:p w14:paraId="77CA41E6" w14:textId="77777777" w:rsidR="003E5E7F" w:rsidRDefault="003E5E7F" w:rsidP="00DF3A36">
      <w:pPr>
        <w:jc w:val="both"/>
        <w:rPr>
          <w:rFonts w:ascii="Verdana" w:hAnsi="Verdana"/>
          <w:b/>
          <w:bCs/>
          <w:color w:val="0022B9"/>
        </w:rPr>
      </w:pPr>
    </w:p>
    <w:p w14:paraId="220C95AD" w14:textId="77777777" w:rsidR="008D6F35" w:rsidRDefault="008D6F35" w:rsidP="008D6F35">
      <w:pPr>
        <w:spacing w:line="360" w:lineRule="auto"/>
        <w:jc w:val="both"/>
        <w:rPr>
          <w:rFonts w:ascii="Verdana" w:eastAsia="Verdana" w:hAnsi="Verdana" w:cs="Calibri Light"/>
          <w:b/>
          <w:bCs/>
          <w:color w:val="0022B9"/>
        </w:rPr>
      </w:pPr>
      <w:r w:rsidRPr="00C56A29">
        <w:rPr>
          <w:rFonts w:ascii="Verdana" w:eastAsia="Verdana" w:hAnsi="Verdana" w:cs="Calibri Light"/>
          <w:b/>
          <w:bCs/>
          <w:color w:val="0022B9"/>
        </w:rPr>
        <w:lastRenderedPageBreak/>
        <w:t>Repertório</w:t>
      </w:r>
    </w:p>
    <w:p w14:paraId="2B08B59C" w14:textId="77777777" w:rsidR="009E0D5F" w:rsidRDefault="009E0D5F" w:rsidP="008D6F35">
      <w:pPr>
        <w:spacing w:line="360" w:lineRule="auto"/>
        <w:jc w:val="both"/>
        <w:rPr>
          <w:rFonts w:ascii="Verdana" w:eastAsia="Verdana" w:hAnsi="Verdana" w:cs="Calibri Light"/>
          <w:b/>
          <w:bCs/>
          <w:color w:val="0022B9"/>
        </w:rPr>
      </w:pPr>
    </w:p>
    <w:p w14:paraId="69976736" w14:textId="1DA4ADBD" w:rsidR="008D6F35" w:rsidRDefault="0066076E" w:rsidP="008D6F35">
      <w:pPr>
        <w:spacing w:line="240" w:lineRule="auto"/>
        <w:jc w:val="both"/>
        <w:rPr>
          <w:rFonts w:ascii="Verdana" w:hAnsi="Verdana"/>
          <w:b/>
          <w:bCs/>
          <w:color w:val="0022B9"/>
        </w:rPr>
      </w:pPr>
      <w:r>
        <w:rPr>
          <w:rFonts w:ascii="Verdana" w:hAnsi="Verdana"/>
          <w:b/>
          <w:bCs/>
          <w:color w:val="0022B9"/>
        </w:rPr>
        <w:t xml:space="preserve">Pablo </w:t>
      </w:r>
      <w:r w:rsidR="006C2A71">
        <w:rPr>
          <w:rFonts w:ascii="Verdana" w:hAnsi="Verdana"/>
          <w:b/>
          <w:bCs/>
          <w:color w:val="0022B9"/>
        </w:rPr>
        <w:t>Sarasate</w:t>
      </w:r>
      <w:r w:rsidR="001E00F1" w:rsidRPr="00985EC3">
        <w:rPr>
          <w:rFonts w:ascii="Verdana" w:hAnsi="Verdana"/>
          <w:b/>
          <w:bCs/>
          <w:color w:val="0022B9"/>
        </w:rPr>
        <w:t xml:space="preserve"> (</w:t>
      </w:r>
      <w:r w:rsidR="006C2A71">
        <w:rPr>
          <w:rFonts w:ascii="Verdana" w:hAnsi="Verdana"/>
          <w:b/>
          <w:bCs/>
          <w:color w:val="0022B9"/>
        </w:rPr>
        <w:t>Pamplona</w:t>
      </w:r>
      <w:r w:rsidR="00047C71" w:rsidRPr="00985EC3">
        <w:rPr>
          <w:rFonts w:ascii="Verdana" w:hAnsi="Verdana"/>
          <w:b/>
          <w:bCs/>
          <w:color w:val="0022B9"/>
        </w:rPr>
        <w:t>,</w:t>
      </w:r>
      <w:r w:rsidR="006C2A71">
        <w:rPr>
          <w:rFonts w:ascii="Verdana" w:hAnsi="Verdana"/>
          <w:b/>
          <w:bCs/>
          <w:color w:val="0022B9"/>
        </w:rPr>
        <w:t xml:space="preserve"> Espanha</w:t>
      </w:r>
      <w:r w:rsidR="00047C71" w:rsidRPr="00985EC3">
        <w:rPr>
          <w:rFonts w:ascii="Verdana" w:hAnsi="Verdana"/>
          <w:b/>
          <w:bCs/>
          <w:color w:val="0022B9"/>
        </w:rPr>
        <w:t xml:space="preserve">, </w:t>
      </w:r>
      <w:r w:rsidR="001E00F1" w:rsidRPr="00985EC3">
        <w:rPr>
          <w:rFonts w:ascii="Verdana" w:hAnsi="Verdana"/>
          <w:b/>
          <w:bCs/>
          <w:color w:val="0022B9"/>
        </w:rPr>
        <w:t>1</w:t>
      </w:r>
      <w:r w:rsidR="00047C71" w:rsidRPr="00985EC3">
        <w:rPr>
          <w:rFonts w:ascii="Verdana" w:hAnsi="Verdana"/>
          <w:b/>
          <w:bCs/>
          <w:color w:val="0022B9"/>
        </w:rPr>
        <w:t>8</w:t>
      </w:r>
      <w:r w:rsidR="006C2A71">
        <w:rPr>
          <w:rFonts w:ascii="Verdana" w:hAnsi="Verdana"/>
          <w:b/>
          <w:bCs/>
          <w:color w:val="0022B9"/>
        </w:rPr>
        <w:t>44</w:t>
      </w:r>
      <w:r w:rsidR="001E00F1" w:rsidRPr="00985EC3">
        <w:rPr>
          <w:rFonts w:ascii="Verdana" w:hAnsi="Verdana"/>
          <w:b/>
          <w:bCs/>
          <w:color w:val="0022B9"/>
        </w:rPr>
        <w:t xml:space="preserve"> – </w:t>
      </w:r>
      <w:r w:rsidR="006C2A71">
        <w:rPr>
          <w:rFonts w:ascii="Verdana" w:hAnsi="Verdana"/>
          <w:b/>
          <w:bCs/>
          <w:color w:val="0022B9"/>
        </w:rPr>
        <w:t>Biarritz</w:t>
      </w:r>
      <w:r w:rsidR="00821BF7" w:rsidRPr="00985EC3">
        <w:rPr>
          <w:rFonts w:ascii="Verdana" w:hAnsi="Verdana"/>
          <w:b/>
          <w:bCs/>
          <w:color w:val="0022B9"/>
        </w:rPr>
        <w:t xml:space="preserve">, </w:t>
      </w:r>
      <w:r w:rsidR="006C2A71">
        <w:rPr>
          <w:rFonts w:ascii="Verdana" w:hAnsi="Verdana"/>
          <w:b/>
          <w:bCs/>
          <w:color w:val="0022B9"/>
        </w:rPr>
        <w:t>Fra</w:t>
      </w:r>
      <w:r w:rsidR="00D82CB1">
        <w:rPr>
          <w:rFonts w:ascii="Verdana" w:hAnsi="Verdana"/>
          <w:b/>
          <w:bCs/>
          <w:color w:val="0022B9"/>
        </w:rPr>
        <w:t>nça</w:t>
      </w:r>
      <w:r w:rsidR="001E00F1" w:rsidRPr="00985EC3">
        <w:rPr>
          <w:rFonts w:ascii="Verdana" w:hAnsi="Verdana"/>
          <w:b/>
          <w:bCs/>
          <w:color w:val="0022B9"/>
        </w:rPr>
        <w:t>, 1</w:t>
      </w:r>
      <w:r w:rsidR="002A2240" w:rsidRPr="00985EC3">
        <w:rPr>
          <w:rFonts w:ascii="Verdana" w:hAnsi="Verdana"/>
          <w:b/>
          <w:bCs/>
          <w:color w:val="0022B9"/>
        </w:rPr>
        <w:t>9</w:t>
      </w:r>
      <w:r w:rsidR="00D82CB1">
        <w:rPr>
          <w:rFonts w:ascii="Verdana" w:hAnsi="Verdana"/>
          <w:b/>
          <w:bCs/>
          <w:color w:val="0022B9"/>
        </w:rPr>
        <w:t>08</w:t>
      </w:r>
      <w:r w:rsidR="001E00F1" w:rsidRPr="00985EC3">
        <w:rPr>
          <w:rFonts w:ascii="Verdana" w:hAnsi="Verdana"/>
          <w:b/>
          <w:bCs/>
          <w:color w:val="0022B9"/>
        </w:rPr>
        <w:t xml:space="preserve">) </w:t>
      </w:r>
      <w:r w:rsidR="008D6F35" w:rsidRPr="00985EC3">
        <w:rPr>
          <w:rFonts w:ascii="Verdana" w:hAnsi="Verdana"/>
          <w:b/>
          <w:bCs/>
          <w:color w:val="0022B9"/>
        </w:rPr>
        <w:t>e a obra</w:t>
      </w:r>
      <w:r w:rsidR="00860D21" w:rsidRPr="00985EC3">
        <w:rPr>
          <w:rFonts w:ascii="Verdana" w:hAnsi="Verdana"/>
          <w:b/>
          <w:bCs/>
          <w:color w:val="0022B9"/>
        </w:rPr>
        <w:t xml:space="preserve"> </w:t>
      </w:r>
      <w:r w:rsidR="00D82CB1" w:rsidRPr="009E0D5F">
        <w:rPr>
          <w:rFonts w:ascii="Verdana" w:hAnsi="Verdana"/>
          <w:b/>
          <w:bCs/>
          <w:i/>
          <w:iCs/>
          <w:color w:val="0022B9"/>
        </w:rPr>
        <w:t>Fantasia sobre temas da "Carmen" de Bizet, op. 25</w:t>
      </w:r>
      <w:r w:rsidR="00D82CB1" w:rsidRPr="00985EC3">
        <w:rPr>
          <w:rFonts w:ascii="Verdana" w:hAnsi="Verdana"/>
          <w:b/>
          <w:bCs/>
          <w:color w:val="0022B9"/>
        </w:rPr>
        <w:t xml:space="preserve"> </w:t>
      </w:r>
      <w:r w:rsidR="008D6F35" w:rsidRPr="00985EC3">
        <w:rPr>
          <w:rFonts w:ascii="Verdana" w:hAnsi="Verdana"/>
          <w:b/>
          <w:bCs/>
          <w:color w:val="0022B9"/>
        </w:rPr>
        <w:t>(</w:t>
      </w:r>
      <w:r w:rsidR="00985EC3" w:rsidRPr="00985EC3">
        <w:rPr>
          <w:rFonts w:ascii="Verdana" w:hAnsi="Verdana"/>
          <w:b/>
          <w:bCs/>
          <w:color w:val="0022B9"/>
        </w:rPr>
        <w:t>1</w:t>
      </w:r>
      <w:r w:rsidR="00D82CB1">
        <w:rPr>
          <w:rFonts w:ascii="Verdana" w:hAnsi="Verdana"/>
          <w:b/>
          <w:bCs/>
          <w:color w:val="0022B9"/>
        </w:rPr>
        <w:t>881</w:t>
      </w:r>
      <w:r w:rsidR="008D6F35" w:rsidRPr="00985EC3">
        <w:rPr>
          <w:rFonts w:ascii="Verdana" w:hAnsi="Verdana"/>
          <w:b/>
          <w:bCs/>
          <w:color w:val="0022B9"/>
        </w:rPr>
        <w:t>)</w:t>
      </w:r>
    </w:p>
    <w:p w14:paraId="1C51C7B3" w14:textId="77777777" w:rsidR="00356ABC" w:rsidRDefault="00356ABC" w:rsidP="008D6F35">
      <w:pPr>
        <w:spacing w:line="240" w:lineRule="auto"/>
        <w:jc w:val="both"/>
        <w:rPr>
          <w:rFonts w:ascii="Verdana" w:hAnsi="Verdana"/>
          <w:b/>
          <w:bCs/>
          <w:color w:val="0022B9"/>
        </w:rPr>
      </w:pPr>
    </w:p>
    <w:p w14:paraId="6CFE6255" w14:textId="2C031ED9" w:rsidR="00356ABC" w:rsidRPr="00CE1CD6" w:rsidRDefault="00356ABC" w:rsidP="008D6F35">
      <w:pPr>
        <w:spacing w:line="240" w:lineRule="auto"/>
        <w:jc w:val="both"/>
        <w:rPr>
          <w:rFonts w:ascii="Verdana" w:hAnsi="Verdana"/>
          <w:color w:val="0022B9"/>
          <w:shd w:val="clear" w:color="auto" w:fill="F4F1E9"/>
        </w:rPr>
      </w:pPr>
      <w:r w:rsidRPr="00CE1CD6">
        <w:rPr>
          <w:rFonts w:ascii="Verdana" w:hAnsi="Verdana"/>
          <w:color w:val="0022B9"/>
        </w:rPr>
        <w:t>No século XIX, o violino era o instrumento melodioso por excelência, e Pablo de Sarasate foi, sem dúvidas, um de seus expoentes máximos. Com técnica fluida, equilíbrio, nobreza e precisão, o espanhol radicado na França conquistou plateias em toda a Europa e nas Américas, realizando muitas turnês e temporadas de concertos ao longo de seus 64 anos de dedicação à música. Naquela época, esperava-se dos grandes virtuoses que apresentassem composições de sua autoria, e Sarasate logo tornou-se conhecido por um repertório próprio de fantasias sobre temas operísticos. Sua </w:t>
      </w:r>
      <w:r w:rsidRPr="00CE1CD6">
        <w:rPr>
          <w:rFonts w:ascii="Verdana" w:hAnsi="Verdana"/>
          <w:i/>
          <w:iCs/>
          <w:color w:val="0022B9"/>
        </w:rPr>
        <w:t>Fantasia sobre temas da "Carmen"</w:t>
      </w:r>
      <w:r w:rsidRPr="00CE1CD6">
        <w:rPr>
          <w:rFonts w:ascii="Verdana" w:hAnsi="Verdana"/>
          <w:color w:val="0022B9"/>
        </w:rPr>
        <w:t>, inspirada na criação de Georges Bizet, conquistou um lugar cativo no repertório violinístico. </w:t>
      </w:r>
      <w:r w:rsidRPr="00CE1CD6">
        <w:rPr>
          <w:rFonts w:ascii="Verdana" w:hAnsi="Verdana"/>
          <w:i/>
          <w:iCs/>
          <w:color w:val="0022B9"/>
        </w:rPr>
        <w:t>Carmen </w:t>
      </w:r>
      <w:r w:rsidRPr="00CE1CD6">
        <w:rPr>
          <w:rFonts w:ascii="Verdana" w:hAnsi="Verdana"/>
          <w:color w:val="0022B9"/>
        </w:rPr>
        <w:t>foi a última ópera escrita por Bizet e, ao contrário das anteriores, não contou com uma recepção muito positiva em sua estreia, em 1875. A </w:t>
      </w:r>
      <w:r w:rsidRPr="00CE1CD6">
        <w:rPr>
          <w:rFonts w:ascii="Verdana" w:hAnsi="Verdana"/>
          <w:i/>
          <w:iCs/>
          <w:color w:val="0022B9"/>
        </w:rPr>
        <w:t>Fantasia </w:t>
      </w:r>
      <w:r w:rsidRPr="00CE1CD6">
        <w:rPr>
          <w:rFonts w:ascii="Verdana" w:hAnsi="Verdana"/>
          <w:color w:val="0022B9"/>
        </w:rPr>
        <w:t>de Sarasate mudou esse cenário logo na década seguinte, contribuindo para a sua popularização. Dividida em cinco movimentos, todos inspirados em temas que fazem referência direta à tempestuosa protagonista, a obra se destaca pela inventividade, pela costura sutil entre momentos díspares do trabalho original e, como de praxe em se tratando de Sarasate, pelo exímio domínio técnico do instrumento solista.</w:t>
      </w:r>
    </w:p>
    <w:p w14:paraId="21C6A5FD" w14:textId="77777777" w:rsidR="00AE66EA" w:rsidRPr="00CE1CD6" w:rsidRDefault="00AE66EA" w:rsidP="008D6F35">
      <w:pPr>
        <w:spacing w:line="240" w:lineRule="auto"/>
        <w:jc w:val="both"/>
        <w:rPr>
          <w:rFonts w:ascii="Verdana" w:hAnsi="Verdana"/>
          <w:color w:val="0022B9"/>
          <w:shd w:val="clear" w:color="auto" w:fill="F4F1E9"/>
        </w:rPr>
      </w:pPr>
    </w:p>
    <w:p w14:paraId="3B9F20E3" w14:textId="62F1BBDC" w:rsidR="0063025C" w:rsidRDefault="0063025C" w:rsidP="0063025C">
      <w:pPr>
        <w:spacing w:line="240" w:lineRule="auto"/>
        <w:jc w:val="both"/>
        <w:rPr>
          <w:rFonts w:ascii="Verdana" w:hAnsi="Verdana"/>
          <w:b/>
          <w:bCs/>
          <w:color w:val="0022B9"/>
        </w:rPr>
      </w:pPr>
      <w:r>
        <w:rPr>
          <w:rFonts w:ascii="Verdana" w:hAnsi="Verdana"/>
          <w:b/>
          <w:bCs/>
          <w:color w:val="0022B9"/>
        </w:rPr>
        <w:t>Pablo Sarasate</w:t>
      </w:r>
      <w:r w:rsidRPr="00985EC3">
        <w:rPr>
          <w:rFonts w:ascii="Verdana" w:hAnsi="Verdana"/>
          <w:b/>
          <w:bCs/>
          <w:color w:val="0022B9"/>
        </w:rPr>
        <w:t xml:space="preserve"> </w:t>
      </w:r>
      <w:r w:rsidR="007547EA" w:rsidRPr="00985EC3">
        <w:rPr>
          <w:rFonts w:ascii="Verdana" w:hAnsi="Verdana"/>
          <w:b/>
          <w:bCs/>
          <w:color w:val="0022B9"/>
        </w:rPr>
        <w:t>(</w:t>
      </w:r>
      <w:r w:rsidR="007547EA">
        <w:rPr>
          <w:rFonts w:ascii="Verdana" w:hAnsi="Verdana"/>
          <w:b/>
          <w:bCs/>
          <w:color w:val="0022B9"/>
        </w:rPr>
        <w:t>Pamplona</w:t>
      </w:r>
      <w:r w:rsidR="007547EA" w:rsidRPr="00985EC3">
        <w:rPr>
          <w:rFonts w:ascii="Verdana" w:hAnsi="Verdana"/>
          <w:b/>
          <w:bCs/>
          <w:color w:val="0022B9"/>
        </w:rPr>
        <w:t>,</w:t>
      </w:r>
      <w:r w:rsidR="007547EA">
        <w:rPr>
          <w:rFonts w:ascii="Verdana" w:hAnsi="Verdana"/>
          <w:b/>
          <w:bCs/>
          <w:color w:val="0022B9"/>
        </w:rPr>
        <w:t xml:space="preserve"> Espanha</w:t>
      </w:r>
      <w:r w:rsidR="007547EA" w:rsidRPr="00985EC3">
        <w:rPr>
          <w:rFonts w:ascii="Verdana" w:hAnsi="Verdana"/>
          <w:b/>
          <w:bCs/>
          <w:color w:val="0022B9"/>
        </w:rPr>
        <w:t>, 18</w:t>
      </w:r>
      <w:r w:rsidR="007547EA">
        <w:rPr>
          <w:rFonts w:ascii="Verdana" w:hAnsi="Verdana"/>
          <w:b/>
          <w:bCs/>
          <w:color w:val="0022B9"/>
        </w:rPr>
        <w:t>44</w:t>
      </w:r>
      <w:r w:rsidR="007547EA" w:rsidRPr="00985EC3">
        <w:rPr>
          <w:rFonts w:ascii="Verdana" w:hAnsi="Verdana"/>
          <w:b/>
          <w:bCs/>
          <w:color w:val="0022B9"/>
        </w:rPr>
        <w:t xml:space="preserve"> – </w:t>
      </w:r>
      <w:r w:rsidR="007547EA">
        <w:rPr>
          <w:rFonts w:ascii="Verdana" w:hAnsi="Verdana"/>
          <w:b/>
          <w:bCs/>
          <w:color w:val="0022B9"/>
        </w:rPr>
        <w:t>Biarritz</w:t>
      </w:r>
      <w:r w:rsidR="007547EA" w:rsidRPr="00985EC3">
        <w:rPr>
          <w:rFonts w:ascii="Verdana" w:hAnsi="Verdana"/>
          <w:b/>
          <w:bCs/>
          <w:color w:val="0022B9"/>
        </w:rPr>
        <w:t xml:space="preserve">, </w:t>
      </w:r>
      <w:r w:rsidR="007547EA">
        <w:rPr>
          <w:rFonts w:ascii="Verdana" w:hAnsi="Verdana"/>
          <w:b/>
          <w:bCs/>
          <w:color w:val="0022B9"/>
        </w:rPr>
        <w:t>França</w:t>
      </w:r>
      <w:r w:rsidR="007547EA" w:rsidRPr="00985EC3">
        <w:rPr>
          <w:rFonts w:ascii="Verdana" w:hAnsi="Verdana"/>
          <w:b/>
          <w:bCs/>
          <w:color w:val="0022B9"/>
        </w:rPr>
        <w:t>, 19</w:t>
      </w:r>
      <w:r w:rsidR="007547EA">
        <w:rPr>
          <w:rFonts w:ascii="Verdana" w:hAnsi="Verdana"/>
          <w:b/>
          <w:bCs/>
          <w:color w:val="0022B9"/>
        </w:rPr>
        <w:t>08</w:t>
      </w:r>
      <w:r w:rsidR="007547EA" w:rsidRPr="00985EC3">
        <w:rPr>
          <w:rFonts w:ascii="Verdana" w:hAnsi="Verdana"/>
          <w:b/>
          <w:bCs/>
          <w:color w:val="0022B9"/>
        </w:rPr>
        <w:t xml:space="preserve">) </w:t>
      </w:r>
      <w:r w:rsidRPr="00985EC3">
        <w:rPr>
          <w:rFonts w:ascii="Verdana" w:hAnsi="Verdana"/>
          <w:b/>
          <w:bCs/>
          <w:color w:val="0022B9"/>
        </w:rPr>
        <w:t>e a obra</w:t>
      </w:r>
      <w:r>
        <w:rPr>
          <w:rFonts w:ascii="Verdana" w:hAnsi="Verdana"/>
          <w:b/>
          <w:bCs/>
          <w:color w:val="0022B9"/>
        </w:rPr>
        <w:t xml:space="preserve"> </w:t>
      </w:r>
      <w:r w:rsidRPr="009E0D5F">
        <w:rPr>
          <w:rFonts w:ascii="Verdana" w:hAnsi="Verdana"/>
          <w:b/>
          <w:bCs/>
          <w:i/>
          <w:iCs/>
          <w:color w:val="0022B9"/>
        </w:rPr>
        <w:t>Nova fantasia sobre Fausto, op. 13</w:t>
      </w:r>
      <w:r w:rsidRPr="00985EC3">
        <w:rPr>
          <w:rFonts w:ascii="Verdana" w:hAnsi="Verdana"/>
          <w:b/>
          <w:bCs/>
          <w:color w:val="0022B9"/>
        </w:rPr>
        <w:t xml:space="preserve"> (1</w:t>
      </w:r>
      <w:r>
        <w:rPr>
          <w:rFonts w:ascii="Verdana" w:hAnsi="Verdana"/>
          <w:b/>
          <w:bCs/>
          <w:color w:val="0022B9"/>
        </w:rPr>
        <w:t>874</w:t>
      </w:r>
      <w:r w:rsidRPr="00985EC3">
        <w:rPr>
          <w:rFonts w:ascii="Verdana" w:hAnsi="Verdana"/>
          <w:b/>
          <w:bCs/>
          <w:color w:val="0022B9"/>
        </w:rPr>
        <w:t>)</w:t>
      </w:r>
    </w:p>
    <w:p w14:paraId="142E8524" w14:textId="77777777" w:rsidR="00D82CB1" w:rsidRPr="00CE1CD6" w:rsidRDefault="00D82CB1" w:rsidP="008D6F35">
      <w:pPr>
        <w:spacing w:line="240" w:lineRule="auto"/>
        <w:jc w:val="both"/>
        <w:rPr>
          <w:rFonts w:ascii="Verdana" w:hAnsi="Verdana"/>
          <w:color w:val="0022B9"/>
          <w:shd w:val="clear" w:color="auto" w:fill="F4F1E9"/>
        </w:rPr>
      </w:pPr>
    </w:p>
    <w:p w14:paraId="556B026D" w14:textId="6C0C5C98" w:rsidR="00AE66EA" w:rsidRPr="00CE1CD6" w:rsidRDefault="00AE66EA" w:rsidP="008D6F35">
      <w:pPr>
        <w:spacing w:line="240" w:lineRule="auto"/>
        <w:jc w:val="both"/>
        <w:rPr>
          <w:rFonts w:ascii="Verdana" w:hAnsi="Verdana"/>
          <w:color w:val="0022B9"/>
          <w:shd w:val="clear" w:color="auto" w:fill="F4F1E9"/>
        </w:rPr>
      </w:pPr>
      <w:r w:rsidRPr="00CE1CD6">
        <w:rPr>
          <w:rFonts w:ascii="Verdana" w:hAnsi="Verdana"/>
          <w:color w:val="0022B9"/>
        </w:rPr>
        <w:t>O compositor espanhol Pablo de Sarasate ficou tão arrebatado pela ópera </w:t>
      </w:r>
      <w:r w:rsidRPr="00CE1CD6">
        <w:rPr>
          <w:rFonts w:ascii="Verdana" w:hAnsi="Verdana"/>
          <w:i/>
          <w:iCs/>
          <w:color w:val="0022B9"/>
        </w:rPr>
        <w:t>Fausto</w:t>
      </w:r>
      <w:r w:rsidRPr="00CE1CD6">
        <w:rPr>
          <w:rFonts w:ascii="Verdana" w:hAnsi="Verdana"/>
          <w:color w:val="0022B9"/>
        </w:rPr>
        <w:t>, de Charles Gounod, que escreveu duas fantasias sobre temas da obra. A segunda delas, </w:t>
      </w:r>
      <w:r w:rsidRPr="00CE1CD6">
        <w:rPr>
          <w:rFonts w:ascii="Verdana" w:hAnsi="Verdana"/>
          <w:i/>
          <w:iCs/>
          <w:color w:val="0022B9"/>
        </w:rPr>
        <w:t>Nova fantasia sobre Fausto,</w:t>
      </w:r>
      <w:r w:rsidRPr="00CE1CD6">
        <w:rPr>
          <w:rFonts w:ascii="Verdana" w:hAnsi="Verdana"/>
          <w:color w:val="0022B9"/>
        </w:rPr>
        <w:t> foi composta originalmente em 1874 para violino e piano, mas o compositor logo fez também uma versão para solista e orquestra. A obra começa com um acorde dramático no piano e, em seguida, o instrumento solista entra com uma passagem radiante. Depois da abertura, Sarasate segue para a música do segundo ato da ópera, quando Fausto já fez seu pacto com o demônio Mefistófeles. Mefistófeles canta a ária </w:t>
      </w:r>
      <w:r w:rsidRPr="00CE1CD6">
        <w:rPr>
          <w:rFonts w:ascii="Verdana" w:hAnsi="Verdana"/>
          <w:i/>
          <w:iCs/>
          <w:color w:val="0022B9"/>
        </w:rPr>
        <w:t>Le veau d’or</w:t>
      </w:r>
      <w:r w:rsidRPr="00CE1CD6">
        <w:rPr>
          <w:rFonts w:ascii="Verdana" w:hAnsi="Verdana"/>
          <w:color w:val="0022B9"/>
        </w:rPr>
        <w:t>, que Sarasate traduz para o violino com rigor e beleza. O tema final da obra vem da famosa </w:t>
      </w:r>
      <w:r w:rsidRPr="00CE1CD6">
        <w:rPr>
          <w:rFonts w:ascii="Verdana" w:hAnsi="Verdana"/>
          <w:i/>
          <w:iCs/>
          <w:color w:val="0022B9"/>
        </w:rPr>
        <w:t>Valsa de Fausto</w:t>
      </w:r>
      <w:r w:rsidRPr="00CE1CD6">
        <w:rPr>
          <w:rFonts w:ascii="Verdana" w:hAnsi="Verdana"/>
          <w:color w:val="0022B9"/>
        </w:rPr>
        <w:t>.</w:t>
      </w:r>
    </w:p>
    <w:p w14:paraId="5F36E231" w14:textId="77777777" w:rsidR="00070030" w:rsidRPr="00CE1CD6" w:rsidRDefault="00070030" w:rsidP="008D6F35">
      <w:pPr>
        <w:spacing w:line="240" w:lineRule="auto"/>
        <w:jc w:val="both"/>
        <w:rPr>
          <w:rFonts w:ascii="Verdana" w:hAnsi="Verdana"/>
          <w:color w:val="0022B9"/>
          <w:shd w:val="clear" w:color="auto" w:fill="F4F1E9"/>
        </w:rPr>
      </w:pPr>
    </w:p>
    <w:p w14:paraId="08A9AEFD" w14:textId="4E61DDED" w:rsidR="006126B1" w:rsidRDefault="006126B1" w:rsidP="006126B1">
      <w:pPr>
        <w:spacing w:line="240" w:lineRule="auto"/>
        <w:jc w:val="both"/>
        <w:rPr>
          <w:rFonts w:ascii="Verdana" w:hAnsi="Verdana"/>
          <w:b/>
          <w:bCs/>
          <w:color w:val="0022B9"/>
        </w:rPr>
      </w:pPr>
      <w:r>
        <w:rPr>
          <w:rFonts w:ascii="Verdana" w:hAnsi="Verdana"/>
          <w:b/>
          <w:bCs/>
          <w:color w:val="0022B9"/>
        </w:rPr>
        <w:t>Rodion S</w:t>
      </w:r>
      <w:r w:rsidR="008C35D9">
        <w:rPr>
          <w:rFonts w:ascii="Verdana" w:hAnsi="Verdana"/>
          <w:b/>
          <w:bCs/>
          <w:color w:val="0022B9"/>
        </w:rPr>
        <w:t>hchedrin</w:t>
      </w:r>
      <w:r w:rsidRPr="00985EC3">
        <w:rPr>
          <w:rFonts w:ascii="Verdana" w:hAnsi="Verdana"/>
          <w:b/>
          <w:bCs/>
          <w:color w:val="0022B9"/>
        </w:rPr>
        <w:t xml:space="preserve"> (</w:t>
      </w:r>
      <w:r w:rsidR="00A206F5">
        <w:rPr>
          <w:rFonts w:ascii="Verdana" w:hAnsi="Verdana"/>
          <w:b/>
          <w:bCs/>
          <w:color w:val="0022B9"/>
        </w:rPr>
        <w:t xml:space="preserve">Moscou, Rússia, 1932) e a </w:t>
      </w:r>
      <w:r w:rsidRPr="00985EC3">
        <w:rPr>
          <w:rFonts w:ascii="Verdana" w:hAnsi="Verdana"/>
          <w:b/>
          <w:bCs/>
          <w:color w:val="0022B9"/>
        </w:rPr>
        <w:t>obra</w:t>
      </w:r>
      <w:r>
        <w:rPr>
          <w:rFonts w:ascii="Verdana" w:hAnsi="Verdana"/>
          <w:b/>
          <w:bCs/>
          <w:color w:val="0022B9"/>
        </w:rPr>
        <w:t xml:space="preserve"> </w:t>
      </w:r>
      <w:r w:rsidR="008C35D9" w:rsidRPr="009E0D5F">
        <w:rPr>
          <w:rFonts w:ascii="Verdana" w:eastAsia="Times New Roman" w:hAnsi="Verdana" w:cs="Calibri"/>
          <w:b/>
          <w:bCs/>
          <w:i/>
          <w:iCs/>
          <w:color w:val="0022B9"/>
        </w:rPr>
        <w:t>Suíte da "Carmen" de Bizet</w:t>
      </w:r>
      <w:r w:rsidR="008C35D9" w:rsidRPr="007547EA">
        <w:rPr>
          <w:rFonts w:ascii="Verdana" w:eastAsia="Times New Roman" w:hAnsi="Verdana" w:cs="Calibri"/>
          <w:b/>
          <w:bCs/>
          <w:color w:val="0022B9"/>
        </w:rPr>
        <w:t xml:space="preserve"> </w:t>
      </w:r>
      <w:r w:rsidR="007547EA" w:rsidRPr="007547EA">
        <w:rPr>
          <w:rFonts w:ascii="Verdana" w:eastAsia="Times New Roman" w:hAnsi="Verdana" w:cs="Calibri"/>
          <w:b/>
          <w:bCs/>
          <w:color w:val="0022B9"/>
        </w:rPr>
        <w:t>(</w:t>
      </w:r>
      <w:r w:rsidR="008C35D9" w:rsidRPr="007547EA">
        <w:rPr>
          <w:rFonts w:ascii="Verdana" w:eastAsia="Times New Roman" w:hAnsi="Verdana" w:cs="Calibri"/>
          <w:b/>
          <w:bCs/>
          <w:color w:val="0022B9"/>
        </w:rPr>
        <w:t>19</w:t>
      </w:r>
      <w:r w:rsidR="007547EA" w:rsidRPr="007547EA">
        <w:rPr>
          <w:rFonts w:ascii="Verdana" w:eastAsia="Times New Roman" w:hAnsi="Verdana" w:cs="Calibri"/>
          <w:b/>
          <w:bCs/>
          <w:color w:val="0022B9"/>
        </w:rPr>
        <w:t>67</w:t>
      </w:r>
      <w:r w:rsidRPr="007547EA">
        <w:rPr>
          <w:rFonts w:ascii="Verdana" w:hAnsi="Verdana"/>
          <w:b/>
          <w:bCs/>
          <w:color w:val="0022B9"/>
        </w:rPr>
        <w:t>)</w:t>
      </w:r>
    </w:p>
    <w:p w14:paraId="5559ECE1" w14:textId="77777777" w:rsidR="007547EA" w:rsidRDefault="007547EA" w:rsidP="006126B1">
      <w:pPr>
        <w:spacing w:line="240" w:lineRule="auto"/>
        <w:jc w:val="both"/>
        <w:rPr>
          <w:rFonts w:ascii="Verdana" w:hAnsi="Verdana"/>
          <w:b/>
          <w:bCs/>
          <w:color w:val="0022B9"/>
        </w:rPr>
      </w:pPr>
    </w:p>
    <w:p w14:paraId="48AA3566" w14:textId="27F777C1" w:rsidR="00070030" w:rsidRPr="00CE1CD6" w:rsidRDefault="00070030" w:rsidP="008D6F35">
      <w:pPr>
        <w:spacing w:line="240" w:lineRule="auto"/>
        <w:jc w:val="both"/>
        <w:rPr>
          <w:rFonts w:ascii="Verdana" w:hAnsi="Verdana"/>
          <w:b/>
          <w:bCs/>
          <w:color w:val="0022B9"/>
        </w:rPr>
      </w:pPr>
      <w:r w:rsidRPr="00CE1CD6">
        <w:rPr>
          <w:rFonts w:ascii="Verdana" w:hAnsi="Verdana"/>
          <w:color w:val="0022B9"/>
        </w:rPr>
        <w:t>Nascido em 1932, em Moscou, onde vive até hoje, Rodion Shchedrin é o mais reconhecido compositor russo da segunda metade do século XX. Aliando o trabalho acadêmico a produções de cunho abertamente popular, Shchedrin construiu uma obra marcada pela exploração das tradições musicais e literárias de sua terra natal e pelo trânsito por diversos gêneros e linguagens. Dentre suas produções para o palco, a suíte da ópera </w:t>
      </w:r>
      <w:r w:rsidRPr="00CE1CD6">
        <w:rPr>
          <w:rFonts w:ascii="Verdana" w:hAnsi="Verdana"/>
          <w:i/>
          <w:iCs/>
          <w:color w:val="0022B9"/>
        </w:rPr>
        <w:t>Carmen</w:t>
      </w:r>
      <w:r w:rsidRPr="00CE1CD6">
        <w:rPr>
          <w:rFonts w:ascii="Verdana" w:hAnsi="Verdana"/>
          <w:color w:val="0022B9"/>
        </w:rPr>
        <w:t xml:space="preserve">, de Georges Bizet, é uma das mais queridas e executadas desde sua estreia, em 1967. Pensada como acompanhamento para um balé coreografado por Alberto Alonso, do Balé Nacional de Cuba, foi a primeira </w:t>
      </w:r>
      <w:r w:rsidRPr="00CE1CD6">
        <w:rPr>
          <w:rFonts w:ascii="Verdana" w:hAnsi="Verdana"/>
          <w:color w:val="0022B9"/>
        </w:rPr>
        <w:lastRenderedPageBreak/>
        <w:t>peça que Shchedrin escreveu para sua esposa Maya Plisetskaya, na época a primeira bailarina do Teatro Bolshoi. Trata-se de uma transcrição brilhante, na qual a exuberância das texturas de Bizet é mantida, ao mesmo tempo em que são complementadas com novos recursos orquestrais. Nesse sentido, uma das características mais marcantes da releitura de Shchedrin é a sua opção incomum</w:t>
      </w:r>
      <w:r w:rsidRPr="00CE1CD6">
        <w:rPr>
          <w:rFonts w:ascii="Verdana" w:hAnsi="Verdana"/>
          <w:color w:val="0022B9"/>
          <w:shd w:val="clear" w:color="auto" w:fill="F4F1E9"/>
        </w:rPr>
        <w:t xml:space="preserve"> </w:t>
      </w:r>
      <w:r w:rsidRPr="00CE1CD6">
        <w:rPr>
          <w:rFonts w:ascii="Verdana" w:hAnsi="Verdana"/>
          <w:color w:val="0022B9"/>
        </w:rPr>
        <w:t>por manter apenas as cordas e a percussão no corpo da orquestra, mas também conferir potência extra a ambas, ampliando o número de músicos nas cordas e lançando mão de uma gama imensa de instrumentos de percussão.</w:t>
      </w:r>
    </w:p>
    <w:p w14:paraId="309EFB7D" w14:textId="77777777" w:rsidR="007F6562" w:rsidRPr="000B6919" w:rsidRDefault="007F6562" w:rsidP="007F6562">
      <w:pPr>
        <w:spacing w:line="240" w:lineRule="auto"/>
        <w:jc w:val="both"/>
        <w:rPr>
          <w:rFonts w:ascii="Verdana" w:eastAsia="Verdana" w:hAnsi="Verdana" w:cs="Calibri Light"/>
          <w:b/>
          <w:bCs/>
          <w:color w:val="0022B9"/>
          <w:highlight w:val="white"/>
        </w:rPr>
      </w:pPr>
    </w:p>
    <w:p w14:paraId="5EDC6A1D" w14:textId="77777777" w:rsidR="00C8301B" w:rsidRDefault="00C8301B" w:rsidP="008D6F35">
      <w:pPr>
        <w:jc w:val="both"/>
        <w:rPr>
          <w:rFonts w:ascii="Verdana" w:eastAsia="Verdana" w:hAnsi="Verdana" w:cs="Calibri Light"/>
          <w:b/>
          <w:bCs/>
          <w:color w:val="0022B9"/>
          <w:highlight w:val="white"/>
        </w:rPr>
      </w:pPr>
    </w:p>
    <w:p w14:paraId="26F313B2" w14:textId="525D42E7" w:rsidR="008D6F35" w:rsidRDefault="008D6F35" w:rsidP="008D6F35">
      <w:pPr>
        <w:jc w:val="both"/>
        <w:rPr>
          <w:rFonts w:ascii="Verdana" w:eastAsia="Verdana" w:hAnsi="Verdana" w:cs="Calibri Light"/>
          <w:b/>
          <w:bCs/>
          <w:color w:val="0022B9"/>
          <w:highlight w:val="white"/>
        </w:rPr>
      </w:pPr>
      <w:r w:rsidRPr="00C56A29">
        <w:rPr>
          <w:rFonts w:ascii="Verdana" w:eastAsia="Verdana" w:hAnsi="Verdana" w:cs="Calibri Light"/>
          <w:b/>
          <w:bCs/>
          <w:color w:val="0022B9"/>
          <w:highlight w:val="white"/>
        </w:rPr>
        <w:t>Serviço:</w:t>
      </w:r>
    </w:p>
    <w:p w14:paraId="1D6BE414" w14:textId="77777777" w:rsidR="00AA6CD9" w:rsidRDefault="00AA6CD9" w:rsidP="008D6F35">
      <w:pPr>
        <w:jc w:val="both"/>
        <w:rPr>
          <w:rFonts w:ascii="Verdana" w:eastAsia="Verdana" w:hAnsi="Verdana" w:cs="Calibri Light"/>
          <w:b/>
          <w:bCs/>
          <w:color w:val="0022B9"/>
          <w:highlight w:val="white"/>
        </w:rPr>
      </w:pPr>
    </w:p>
    <w:p w14:paraId="693E00EB" w14:textId="77777777" w:rsidR="00AA6CD9" w:rsidRPr="009A0A78" w:rsidRDefault="00AA6CD9" w:rsidP="00AA6CD9">
      <w:pPr>
        <w:spacing w:line="240" w:lineRule="auto"/>
        <w:rPr>
          <w:rFonts w:ascii="Verdana" w:hAnsi="Verdana" w:cs="Calibri Light"/>
          <w:b/>
          <w:bCs/>
          <w:color w:val="0022B9"/>
        </w:rPr>
      </w:pPr>
      <w:r w:rsidRPr="009A0A78">
        <w:rPr>
          <w:rFonts w:ascii="Verdana" w:hAnsi="Verdana" w:cs="Calibri Light"/>
          <w:b/>
          <w:bCs/>
          <w:color w:val="0022B9"/>
        </w:rPr>
        <w:t>Fora de Série</w:t>
      </w:r>
    </w:p>
    <w:p w14:paraId="0AB620CC" w14:textId="77777777" w:rsidR="00AA6CD9" w:rsidRPr="009A0A78" w:rsidRDefault="00AA6CD9" w:rsidP="00AA6CD9">
      <w:pPr>
        <w:spacing w:line="240" w:lineRule="auto"/>
        <w:rPr>
          <w:rFonts w:ascii="Verdana" w:hAnsi="Verdana" w:cs="Calibri Light"/>
          <w:b/>
          <w:bCs/>
          <w:color w:val="0022B9"/>
        </w:rPr>
      </w:pPr>
      <w:r w:rsidRPr="009A0A78">
        <w:rPr>
          <w:rFonts w:ascii="Verdana" w:hAnsi="Verdana" w:cs="Calibri Light"/>
          <w:b/>
          <w:bCs/>
          <w:color w:val="0022B9"/>
        </w:rPr>
        <w:t xml:space="preserve">Segundas Opiniões – </w:t>
      </w:r>
      <w:r>
        <w:rPr>
          <w:rFonts w:ascii="Verdana" w:hAnsi="Verdana" w:cs="Calibri Light"/>
          <w:b/>
          <w:bCs/>
          <w:color w:val="0022B9"/>
        </w:rPr>
        <w:t>Revisitando Carmen e Fausto</w:t>
      </w:r>
    </w:p>
    <w:p w14:paraId="0814FB65" w14:textId="77777777" w:rsidR="00AA6CD9" w:rsidRPr="009A0A78" w:rsidRDefault="00AA6CD9" w:rsidP="00AA6CD9">
      <w:pPr>
        <w:spacing w:line="240" w:lineRule="auto"/>
        <w:rPr>
          <w:rFonts w:ascii="Verdana" w:hAnsi="Verdana" w:cs="Calibri Light"/>
          <w:b/>
          <w:bCs/>
          <w:color w:val="0022B9"/>
        </w:rPr>
      </w:pPr>
      <w:r>
        <w:rPr>
          <w:rFonts w:ascii="Verdana" w:hAnsi="Verdana" w:cs="Calibri Light"/>
          <w:b/>
          <w:bCs/>
          <w:color w:val="0022B9"/>
        </w:rPr>
        <w:t>19</w:t>
      </w:r>
      <w:r w:rsidRPr="009A0A78">
        <w:rPr>
          <w:rFonts w:ascii="Verdana" w:hAnsi="Verdana" w:cs="Calibri Light"/>
          <w:b/>
          <w:bCs/>
          <w:color w:val="0022B9"/>
        </w:rPr>
        <w:t xml:space="preserve"> de </w:t>
      </w:r>
      <w:r>
        <w:rPr>
          <w:rFonts w:ascii="Verdana" w:hAnsi="Verdana" w:cs="Calibri Light"/>
          <w:b/>
          <w:bCs/>
          <w:color w:val="0022B9"/>
        </w:rPr>
        <w:t>agosto</w:t>
      </w:r>
      <w:r w:rsidRPr="009A0A78">
        <w:rPr>
          <w:rFonts w:ascii="Verdana" w:hAnsi="Verdana" w:cs="Calibri Light"/>
          <w:b/>
          <w:bCs/>
          <w:color w:val="0022B9"/>
        </w:rPr>
        <w:t xml:space="preserve"> – 18h</w:t>
      </w:r>
    </w:p>
    <w:p w14:paraId="27FCF788" w14:textId="77777777" w:rsidR="00AA6CD9" w:rsidRPr="009A0A78" w:rsidRDefault="00AA6CD9" w:rsidP="00AA6CD9">
      <w:pPr>
        <w:spacing w:line="240" w:lineRule="auto"/>
        <w:rPr>
          <w:rFonts w:ascii="Verdana" w:hAnsi="Verdana" w:cs="Calibri Light"/>
          <w:b/>
          <w:bCs/>
          <w:color w:val="0022B9"/>
        </w:rPr>
      </w:pPr>
      <w:r w:rsidRPr="009A0A78">
        <w:rPr>
          <w:rFonts w:ascii="Verdana" w:hAnsi="Verdana" w:cs="Calibri Light"/>
          <w:b/>
          <w:bCs/>
          <w:color w:val="0022B9"/>
        </w:rPr>
        <w:t>Sala Minas Gerais</w:t>
      </w:r>
    </w:p>
    <w:p w14:paraId="2EB0EBD5" w14:textId="77777777" w:rsidR="00AA6CD9" w:rsidRPr="009A0A78" w:rsidRDefault="00AA6CD9" w:rsidP="00AA6CD9">
      <w:pPr>
        <w:spacing w:line="240" w:lineRule="auto"/>
        <w:rPr>
          <w:rFonts w:ascii="Verdana" w:hAnsi="Verdana" w:cs="Calibri Light"/>
          <w:bCs/>
          <w:color w:val="0022B9"/>
        </w:rPr>
      </w:pPr>
    </w:p>
    <w:p w14:paraId="54541289" w14:textId="77777777" w:rsidR="00AA6CD9" w:rsidRPr="009A0A78" w:rsidRDefault="00AA6CD9" w:rsidP="00AA6CD9">
      <w:pPr>
        <w:spacing w:line="240" w:lineRule="auto"/>
        <w:rPr>
          <w:rFonts w:ascii="Verdana" w:hAnsi="Verdana" w:cs="Calibri Light"/>
          <w:bCs/>
          <w:color w:val="0022B9"/>
        </w:rPr>
      </w:pPr>
      <w:r>
        <w:rPr>
          <w:rFonts w:ascii="Verdana" w:hAnsi="Verdana" w:cs="Calibri Light"/>
          <w:bCs/>
          <w:color w:val="0022B9"/>
        </w:rPr>
        <w:t>José Soares</w:t>
      </w:r>
      <w:r w:rsidRPr="009A0A78">
        <w:rPr>
          <w:rFonts w:ascii="Verdana" w:hAnsi="Verdana" w:cs="Calibri Light"/>
          <w:bCs/>
          <w:color w:val="0022B9"/>
        </w:rPr>
        <w:t>, regente</w:t>
      </w:r>
    </w:p>
    <w:p w14:paraId="3857E88A" w14:textId="77777777" w:rsidR="00AA6CD9" w:rsidRPr="009A0A78" w:rsidRDefault="00AA6CD9" w:rsidP="00AA6CD9">
      <w:pPr>
        <w:spacing w:line="240" w:lineRule="auto"/>
        <w:jc w:val="both"/>
        <w:rPr>
          <w:rFonts w:ascii="Verdana" w:hAnsi="Verdana" w:cs="Calibri Light"/>
          <w:bCs/>
          <w:color w:val="0022B9"/>
        </w:rPr>
      </w:pPr>
      <w:r>
        <w:rPr>
          <w:rFonts w:ascii="Verdana" w:hAnsi="Verdana" w:cs="Calibri Light"/>
          <w:bCs/>
          <w:color w:val="0022B9"/>
        </w:rPr>
        <w:t>Rachel Barton Pine, violino</w:t>
      </w:r>
    </w:p>
    <w:p w14:paraId="1F80B6A6" w14:textId="77777777" w:rsidR="00AA6CD9" w:rsidRPr="009A0A78" w:rsidRDefault="00AA6CD9" w:rsidP="00AA6CD9">
      <w:pPr>
        <w:spacing w:line="240" w:lineRule="auto"/>
        <w:jc w:val="both"/>
        <w:rPr>
          <w:rFonts w:ascii="Verdana" w:hAnsi="Verdana" w:cs="Calibri Light"/>
          <w:bCs/>
          <w:color w:val="0022B9"/>
        </w:rPr>
      </w:pPr>
    </w:p>
    <w:p w14:paraId="27EBC0D8" w14:textId="77777777" w:rsidR="00AA6CD9" w:rsidRPr="009A0A78" w:rsidRDefault="00AA6CD9" w:rsidP="00AA6CD9">
      <w:pPr>
        <w:spacing w:line="240" w:lineRule="auto"/>
        <w:jc w:val="both"/>
      </w:pPr>
    </w:p>
    <w:p w14:paraId="1A51DD56" w14:textId="77777777" w:rsidR="00AA6CD9" w:rsidRPr="006608F9" w:rsidRDefault="00AA6CD9" w:rsidP="00AA6CD9">
      <w:pPr>
        <w:spacing w:line="240" w:lineRule="auto"/>
        <w:jc w:val="both"/>
        <w:rPr>
          <w:rFonts w:ascii="Verdana" w:hAnsi="Verdana"/>
          <w:i/>
          <w:iCs/>
          <w:color w:val="0022B9"/>
        </w:rPr>
      </w:pPr>
      <w:r w:rsidRPr="006608F9">
        <w:rPr>
          <w:rFonts w:ascii="Verdana" w:hAnsi="Verdana"/>
          <w:b/>
          <w:bCs/>
          <w:color w:val="0022B9"/>
        </w:rPr>
        <w:t>SARASATE</w:t>
      </w:r>
      <w:r w:rsidRPr="006608F9">
        <w:rPr>
          <w:rFonts w:ascii="Verdana" w:hAnsi="Verdana"/>
          <w:color w:val="0022B9"/>
        </w:rPr>
        <w:t xml:space="preserve">           </w:t>
      </w:r>
      <w:r w:rsidRPr="006608F9">
        <w:rPr>
          <w:rFonts w:ascii="Verdana" w:hAnsi="Verdana"/>
          <w:i/>
          <w:iCs/>
          <w:color w:val="0022B9"/>
        </w:rPr>
        <w:t>Fantasia sobre temas da “Carmen” de Bizet, op.25</w:t>
      </w:r>
    </w:p>
    <w:p w14:paraId="51A4EEED" w14:textId="77777777" w:rsidR="00AA6CD9" w:rsidRPr="00F01115" w:rsidRDefault="00AA6CD9" w:rsidP="00AA6CD9">
      <w:pPr>
        <w:spacing w:line="240" w:lineRule="auto"/>
        <w:jc w:val="both"/>
        <w:rPr>
          <w:rFonts w:ascii="Verdana" w:hAnsi="Verdana"/>
          <w:i/>
          <w:iCs/>
          <w:color w:val="0022B9"/>
        </w:rPr>
      </w:pPr>
      <w:r w:rsidRPr="00F01115">
        <w:rPr>
          <w:rFonts w:ascii="Verdana" w:hAnsi="Verdana"/>
          <w:b/>
          <w:bCs/>
          <w:color w:val="0022B9"/>
        </w:rPr>
        <w:t>SARASATE</w:t>
      </w:r>
      <w:r w:rsidRPr="00F01115">
        <w:rPr>
          <w:rFonts w:ascii="Verdana" w:hAnsi="Verdana"/>
          <w:b/>
          <w:bCs/>
          <w:color w:val="0022B9"/>
        </w:rPr>
        <w:tab/>
        <w:t xml:space="preserve">   </w:t>
      </w:r>
      <w:r w:rsidRPr="00F01115">
        <w:rPr>
          <w:rFonts w:ascii="Verdana" w:hAnsi="Verdana"/>
          <w:color w:val="0022B9"/>
        </w:rPr>
        <w:t xml:space="preserve">    </w:t>
      </w:r>
      <w:r>
        <w:rPr>
          <w:rFonts w:ascii="Verdana" w:hAnsi="Verdana"/>
          <w:color w:val="0022B9"/>
        </w:rPr>
        <w:t xml:space="preserve">  </w:t>
      </w:r>
      <w:r w:rsidRPr="00F01115">
        <w:rPr>
          <w:rFonts w:ascii="Verdana" w:hAnsi="Verdana"/>
          <w:i/>
          <w:iCs/>
          <w:color w:val="0022B9"/>
        </w:rPr>
        <w:t>Nova fantasia sobre Fausto, op. 13.</w:t>
      </w:r>
    </w:p>
    <w:p w14:paraId="3F6EED43" w14:textId="77777777" w:rsidR="00AA6CD9" w:rsidRPr="006608F9" w:rsidRDefault="00AA6CD9" w:rsidP="00AA6CD9">
      <w:pPr>
        <w:spacing w:line="240" w:lineRule="auto"/>
        <w:jc w:val="both"/>
        <w:rPr>
          <w:rFonts w:ascii="Verdana" w:hAnsi="Verdana" w:cs="Calibri Light"/>
          <w:color w:val="0022B9"/>
        </w:rPr>
      </w:pPr>
      <w:r w:rsidRPr="006608F9">
        <w:rPr>
          <w:rFonts w:ascii="Verdana" w:hAnsi="Verdana"/>
          <w:b/>
          <w:bCs/>
          <w:color w:val="0022B9"/>
        </w:rPr>
        <w:t>R. SCHCHEDRIN</w:t>
      </w:r>
      <w:r w:rsidRPr="006608F9">
        <w:rPr>
          <w:rFonts w:ascii="Verdana" w:hAnsi="Verdana"/>
          <w:color w:val="0022B9"/>
        </w:rPr>
        <w:t xml:space="preserve"> </w:t>
      </w:r>
      <w:r>
        <w:rPr>
          <w:rFonts w:ascii="Verdana" w:hAnsi="Verdana"/>
          <w:color w:val="0022B9"/>
        </w:rPr>
        <w:t xml:space="preserve"> </w:t>
      </w:r>
      <w:r w:rsidRPr="006608F9">
        <w:rPr>
          <w:rFonts w:ascii="Verdana" w:hAnsi="Verdana"/>
          <w:i/>
          <w:iCs/>
          <w:color w:val="0022B9"/>
        </w:rPr>
        <w:t>Suíte da “Carmen” de Bizet</w:t>
      </w:r>
    </w:p>
    <w:p w14:paraId="1D910426" w14:textId="77777777" w:rsidR="00AA6CD9" w:rsidRPr="009A0A78" w:rsidRDefault="00AA6CD9" w:rsidP="00AA6CD9">
      <w:pPr>
        <w:spacing w:line="240" w:lineRule="auto"/>
        <w:jc w:val="both"/>
        <w:rPr>
          <w:rFonts w:ascii="Calibri Light" w:hAnsi="Calibri Light" w:cs="Calibri Light"/>
          <w:i/>
          <w:iCs/>
        </w:rPr>
      </w:pPr>
    </w:p>
    <w:p w14:paraId="4DFEA8F5" w14:textId="6A48D3A3"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w:t>
      </w:r>
    </w:p>
    <w:p w14:paraId="3DA4B0BF" w14:textId="77777777" w:rsidR="001F7C09" w:rsidRPr="00C56A29" w:rsidRDefault="001F7C09" w:rsidP="001F7C09">
      <w:pPr>
        <w:jc w:val="both"/>
        <w:rPr>
          <w:rFonts w:ascii="Verdana" w:hAnsi="Verdana" w:cs="Calibri Light"/>
          <w:color w:val="0022B9"/>
        </w:rPr>
      </w:pPr>
      <w:r w:rsidRPr="00C56A29">
        <w:rPr>
          <w:rFonts w:ascii="Verdana" w:hAnsi="Verdana" w:cs="Calibri Light"/>
          <w:color w:val="0022B9"/>
        </w:rPr>
        <w:t>INGRESSOS:</w:t>
      </w:r>
    </w:p>
    <w:p w14:paraId="721D5EE2" w14:textId="77777777" w:rsidR="001F7C09" w:rsidRPr="00C56A29" w:rsidRDefault="001F7C09" w:rsidP="001F7C09">
      <w:pPr>
        <w:jc w:val="both"/>
        <w:rPr>
          <w:rFonts w:ascii="Verdana" w:hAnsi="Verdana" w:cs="Calibri Light"/>
          <w:color w:val="0022B9"/>
        </w:rPr>
      </w:pPr>
    </w:p>
    <w:p w14:paraId="6BCDF996" w14:textId="77777777" w:rsidR="001F7C09" w:rsidRPr="00C56A29" w:rsidRDefault="001F7C09" w:rsidP="001F7C09">
      <w:pPr>
        <w:jc w:val="both"/>
        <w:rPr>
          <w:rFonts w:ascii="Verdana" w:hAnsi="Verdana" w:cs="Calibri Light"/>
          <w:color w:val="0022B9"/>
        </w:rPr>
      </w:pPr>
      <w:r w:rsidRPr="00C56A29">
        <w:rPr>
          <w:rFonts w:ascii="Verdana" w:hAnsi="Verdana" w:cs="Calibri Light"/>
          <w:color w:val="0022B9"/>
        </w:rPr>
        <w:t>R$ 50 (Coro), R$ 50 (Terraço), R$ 50 (Mezanino), R$ 70 (Balcão Palco), R$ 90 (Balcão Lateral), R$ 120 (Plateia Central), R$ 155 (Balcão Principal) e R$ 175 (Camarote).</w:t>
      </w:r>
    </w:p>
    <w:p w14:paraId="57ECE880" w14:textId="77777777" w:rsidR="001F7C09" w:rsidRPr="00C56A29" w:rsidRDefault="001F7C09" w:rsidP="001F7C09">
      <w:pPr>
        <w:jc w:val="both"/>
        <w:rPr>
          <w:rFonts w:ascii="Verdana" w:hAnsi="Verdana" w:cs="Calibri Light"/>
          <w:color w:val="0022B9"/>
        </w:rPr>
      </w:pPr>
    </w:p>
    <w:p w14:paraId="36A05DD4" w14:textId="5D5C05F7" w:rsidR="001F7C09" w:rsidRPr="00C56A29" w:rsidRDefault="001F7C09" w:rsidP="001F7C09">
      <w:pPr>
        <w:jc w:val="both"/>
        <w:rPr>
          <w:rFonts w:ascii="Verdana" w:hAnsi="Verdana" w:cs="Calibri Light"/>
          <w:color w:val="0022B9"/>
        </w:rPr>
      </w:pPr>
      <w:r w:rsidRPr="00C56A29">
        <w:rPr>
          <w:rFonts w:ascii="Verdana" w:hAnsi="Verdana" w:cs="Calibri Light"/>
          <w:color w:val="0022B9"/>
        </w:rPr>
        <w:t>Ingressos para</w:t>
      </w:r>
      <w:r w:rsidR="006D1861" w:rsidRPr="00C56A29">
        <w:rPr>
          <w:rFonts w:ascii="Verdana" w:hAnsi="Verdana" w:cs="Calibri Light"/>
          <w:color w:val="0022B9"/>
        </w:rPr>
        <w:t xml:space="preserve"> </w:t>
      </w:r>
      <w:r w:rsidRPr="00C56A29">
        <w:rPr>
          <w:rFonts w:ascii="Verdana" w:hAnsi="Verdana" w:cs="Calibri Light"/>
          <w:color w:val="0022B9"/>
        </w:rPr>
        <w:t>Coro e Terraço serão comercializados somente após a venda dos demais setores.</w:t>
      </w:r>
    </w:p>
    <w:p w14:paraId="413C5400" w14:textId="77777777" w:rsidR="001F7C09" w:rsidRPr="00C56A29" w:rsidRDefault="001F7C09" w:rsidP="001F7C09">
      <w:pPr>
        <w:jc w:val="both"/>
        <w:rPr>
          <w:rFonts w:ascii="Verdana" w:hAnsi="Verdana" w:cs="Calibri Light"/>
          <w:color w:val="0022B9"/>
        </w:rPr>
      </w:pPr>
    </w:p>
    <w:p w14:paraId="426F5081" w14:textId="77777777" w:rsidR="001F7C09" w:rsidRPr="00C56A29" w:rsidRDefault="001F7C09" w:rsidP="001F7C09">
      <w:pPr>
        <w:jc w:val="both"/>
        <w:rPr>
          <w:rFonts w:ascii="Verdana" w:hAnsi="Verdana" w:cs="Calibri Light"/>
          <w:color w:val="0022B9"/>
        </w:rPr>
      </w:pPr>
      <w:r w:rsidRPr="00C56A29">
        <w:rPr>
          <w:rFonts w:ascii="Verdana" w:hAnsi="Verdana" w:cs="Calibri Light"/>
          <w:color w:val="0022B9"/>
        </w:rPr>
        <w:t>Meia-entrada para estudantes, maiores de 60 anos, jovens de baixa renda e pessoas com deficiência, de acordo com a legislação.</w:t>
      </w:r>
    </w:p>
    <w:p w14:paraId="437029CC" w14:textId="77777777" w:rsidR="001F7C09" w:rsidRPr="00C56A29" w:rsidRDefault="001F7C09" w:rsidP="001F7C09">
      <w:pPr>
        <w:spacing w:line="240" w:lineRule="auto"/>
        <w:jc w:val="both"/>
        <w:rPr>
          <w:rFonts w:ascii="Verdana" w:hAnsi="Verdana" w:cs="Calibri Light"/>
          <w:color w:val="0022B9"/>
        </w:rPr>
      </w:pPr>
    </w:p>
    <w:p w14:paraId="41005525" w14:textId="77777777" w:rsidR="001F7C09" w:rsidRPr="00C56A29" w:rsidRDefault="001F7C09" w:rsidP="001F7C09">
      <w:pPr>
        <w:spacing w:line="240" w:lineRule="auto"/>
        <w:jc w:val="both"/>
        <w:rPr>
          <w:rStyle w:val="Hyperlink"/>
          <w:rFonts w:ascii="Verdana" w:hAnsi="Verdana" w:cs="Calibri Light"/>
          <w:color w:val="0022B9"/>
        </w:rPr>
      </w:pPr>
      <w:r w:rsidRPr="00C56A29">
        <w:rPr>
          <w:rFonts w:ascii="Verdana" w:hAnsi="Verdana" w:cs="Calibri Light"/>
          <w:color w:val="0022B9"/>
        </w:rPr>
        <w:t xml:space="preserve">Informações: (31) 3219-9000 ou </w:t>
      </w:r>
      <w:hyperlink r:id="rId8" w:history="1">
        <w:r w:rsidRPr="00C56A29">
          <w:rPr>
            <w:rStyle w:val="Hyperlink"/>
            <w:rFonts w:ascii="Verdana" w:hAnsi="Verdana" w:cs="Calibri Light"/>
            <w:color w:val="0022B9"/>
          </w:rPr>
          <w:t>www.filarmonica.art.br</w:t>
        </w:r>
      </w:hyperlink>
    </w:p>
    <w:p w14:paraId="44CF44B5" w14:textId="77777777" w:rsidR="001F7C09" w:rsidRPr="00C56A29" w:rsidRDefault="001F7C09" w:rsidP="001F7C09">
      <w:pPr>
        <w:spacing w:line="240" w:lineRule="auto"/>
        <w:jc w:val="both"/>
        <w:rPr>
          <w:rStyle w:val="Hyperlink"/>
          <w:rFonts w:ascii="Verdana" w:hAnsi="Verdana" w:cs="Calibri Light"/>
          <w:color w:val="0022B9"/>
        </w:rPr>
      </w:pPr>
    </w:p>
    <w:p w14:paraId="5E8BAC8B" w14:textId="77777777" w:rsidR="001F7C09" w:rsidRPr="00C56A29" w:rsidRDefault="001F7C09" w:rsidP="001F7C09">
      <w:pPr>
        <w:shd w:val="clear" w:color="auto" w:fill="FFFFFF"/>
        <w:spacing w:line="240" w:lineRule="auto"/>
        <w:rPr>
          <w:rFonts w:ascii="Verdana" w:hAnsi="Verdana" w:cs="Calibri Light"/>
          <w:color w:val="0022B9"/>
        </w:rPr>
      </w:pPr>
      <w:r w:rsidRPr="00C56A29">
        <w:rPr>
          <w:rFonts w:ascii="Verdana" w:hAnsi="Verdana" w:cs="Calibri Light"/>
          <w:color w:val="0022B9"/>
        </w:rPr>
        <w:t>Bilheteria da Sala Minas Gerais</w:t>
      </w:r>
    </w:p>
    <w:p w14:paraId="2F6733B4" w14:textId="77777777" w:rsidR="001F7C09" w:rsidRPr="00C56A29" w:rsidRDefault="001F7C09" w:rsidP="001F7C09">
      <w:pPr>
        <w:shd w:val="clear" w:color="auto" w:fill="FFFFFF"/>
        <w:spacing w:line="240" w:lineRule="auto"/>
        <w:rPr>
          <w:rFonts w:ascii="Verdana" w:hAnsi="Verdana" w:cs="Calibri Light"/>
          <w:color w:val="0022B9"/>
        </w:rPr>
      </w:pPr>
    </w:p>
    <w:p w14:paraId="253746C0" w14:textId="77777777" w:rsidR="001F7C09" w:rsidRPr="00C56A29" w:rsidRDefault="001F7C09" w:rsidP="001F7C09">
      <w:pPr>
        <w:shd w:val="clear" w:color="auto" w:fill="FFFFFF"/>
        <w:spacing w:line="240" w:lineRule="auto"/>
        <w:rPr>
          <w:rFonts w:ascii="Verdana" w:hAnsi="Verdana" w:cs="Calibri Light"/>
          <w:color w:val="0022B9"/>
        </w:rPr>
      </w:pPr>
      <w:r w:rsidRPr="00C56A29">
        <w:rPr>
          <w:rFonts w:ascii="Verdana" w:hAnsi="Verdana" w:cs="Calibri Light"/>
          <w:color w:val="0022B9"/>
        </w:rPr>
        <w:t>Horário de funcionamento</w:t>
      </w:r>
    </w:p>
    <w:p w14:paraId="54A1FCBB" w14:textId="77777777" w:rsidR="001F7C09" w:rsidRPr="00C56A29" w:rsidRDefault="001F7C09" w:rsidP="001F7C09">
      <w:pPr>
        <w:shd w:val="clear" w:color="auto" w:fill="FFFFFF"/>
        <w:spacing w:line="240" w:lineRule="auto"/>
        <w:rPr>
          <w:rFonts w:ascii="Verdana" w:hAnsi="Verdana" w:cs="Calibri Light"/>
          <w:color w:val="0022B9"/>
        </w:rPr>
      </w:pPr>
    </w:p>
    <w:p w14:paraId="656968A0"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Dias sem concerto:</w:t>
      </w:r>
    </w:p>
    <w:p w14:paraId="17DFA209"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3ª a 6ª — 12h a 20h</w:t>
      </w:r>
    </w:p>
    <w:p w14:paraId="7957F9EC"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lastRenderedPageBreak/>
        <w:t>Sábado — 12h a 18h </w:t>
      </w:r>
    </w:p>
    <w:p w14:paraId="3F1BDDF4" w14:textId="77777777" w:rsidR="001F7C09" w:rsidRPr="00C56A29" w:rsidRDefault="001F7C09" w:rsidP="001F7C09">
      <w:pPr>
        <w:spacing w:line="240" w:lineRule="auto"/>
        <w:rPr>
          <w:rFonts w:ascii="Verdana" w:hAnsi="Verdana" w:cs="Calibri Light"/>
          <w:color w:val="0022B9"/>
        </w:rPr>
      </w:pPr>
    </w:p>
    <w:p w14:paraId="2B1EA000"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Em dias de concerto, o horário da bilheteria é diferente:</w:t>
      </w:r>
    </w:p>
    <w:p w14:paraId="50ECE8FB"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12h a 22h — quando o concerto é durante a semana </w:t>
      </w:r>
    </w:p>
    <w:p w14:paraId="2BB2BBE1"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12h a 20h — quando o concerto é no sábado </w:t>
      </w:r>
    </w:p>
    <w:p w14:paraId="02DE604A"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09h a 13h — quando o concerto é no domingo</w:t>
      </w:r>
    </w:p>
    <w:p w14:paraId="2820972E" w14:textId="77777777" w:rsidR="001F7C09" w:rsidRPr="00C56A29" w:rsidRDefault="001F7C09" w:rsidP="001F7C09">
      <w:pPr>
        <w:spacing w:line="240" w:lineRule="auto"/>
        <w:rPr>
          <w:rFonts w:ascii="Verdana" w:hAnsi="Verdana" w:cs="Calibri Light"/>
          <w:color w:val="0022B9"/>
        </w:rPr>
      </w:pPr>
    </w:p>
    <w:p w14:paraId="05547E35" w14:textId="77777777" w:rsidR="001F7C09" w:rsidRPr="00C56A29" w:rsidRDefault="001F7C09" w:rsidP="001F7C09">
      <w:pPr>
        <w:jc w:val="both"/>
        <w:rPr>
          <w:rFonts w:ascii="Verdana" w:hAnsi="Verdana"/>
          <w:color w:val="0022B9"/>
        </w:rPr>
      </w:pPr>
      <w:r w:rsidRPr="00C56A29">
        <w:rPr>
          <w:rFonts w:ascii="Verdana" w:hAnsi="Verdana"/>
          <w:color w:val="0022B9"/>
        </w:rPr>
        <w:t>São aceitos:</w:t>
      </w:r>
    </w:p>
    <w:p w14:paraId="157A6E1B" w14:textId="77777777" w:rsidR="001F7C09" w:rsidRPr="00C56A29" w:rsidRDefault="001F7C09" w:rsidP="001F7C09">
      <w:pPr>
        <w:pStyle w:val="PargrafodaLista"/>
        <w:numPr>
          <w:ilvl w:val="0"/>
          <w:numId w:val="1"/>
        </w:numPr>
        <w:jc w:val="both"/>
        <w:rPr>
          <w:rFonts w:ascii="Verdana" w:eastAsia="Times New Roman" w:hAnsi="Verdana"/>
          <w:color w:val="0022B9"/>
        </w:rPr>
      </w:pPr>
      <w:r w:rsidRPr="00C56A29">
        <w:rPr>
          <w:rFonts w:ascii="Verdana" w:eastAsia="Times New Roman" w:hAnsi="Verdana"/>
          <w:color w:val="0022B9"/>
        </w:rPr>
        <w:t>Cartões das bandeiras Elo, Mastercard e Visa</w:t>
      </w:r>
    </w:p>
    <w:p w14:paraId="14DEB3CA" w14:textId="77777777" w:rsidR="001F7C09" w:rsidRPr="00C56A29" w:rsidRDefault="001F7C09" w:rsidP="001F7C09">
      <w:pPr>
        <w:pStyle w:val="PargrafodaLista"/>
        <w:numPr>
          <w:ilvl w:val="0"/>
          <w:numId w:val="1"/>
        </w:numPr>
        <w:jc w:val="both"/>
        <w:rPr>
          <w:rFonts w:ascii="Verdana" w:eastAsia="Times New Roman" w:hAnsi="Verdana"/>
          <w:color w:val="0022B9"/>
        </w:rPr>
      </w:pPr>
      <w:r w:rsidRPr="00C56A29">
        <w:rPr>
          <w:rFonts w:ascii="Verdana" w:eastAsia="Times New Roman" w:hAnsi="Verdana"/>
          <w:color w:val="0022B9"/>
        </w:rPr>
        <w:t>Pix</w:t>
      </w:r>
    </w:p>
    <w:p w14:paraId="3EA405C7" w14:textId="77777777" w:rsidR="001F7C09" w:rsidRPr="00C56A29" w:rsidRDefault="001F7C09" w:rsidP="001F7C09">
      <w:pPr>
        <w:jc w:val="both"/>
        <w:rPr>
          <w:rFonts w:ascii="Verdana" w:eastAsia="Verdana" w:hAnsi="Verdana" w:cs="Calibri Light"/>
          <w:color w:val="0022B9"/>
          <w:highlight w:val="white"/>
        </w:rPr>
      </w:pPr>
    </w:p>
    <w:p w14:paraId="357E8261"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w:t>
      </w:r>
    </w:p>
    <w:p w14:paraId="515C89F8"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 xml:space="preserve">ORQUESTRA </w:t>
      </w:r>
    </w:p>
    <w:p w14:paraId="6625DAEA"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 xml:space="preserve">FILARMÔNICA DE </w:t>
      </w:r>
    </w:p>
    <w:p w14:paraId="554C2B75"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MINAS GERAIS</w:t>
      </w:r>
    </w:p>
    <w:p w14:paraId="662C0949" w14:textId="77777777" w:rsidR="001F7C09" w:rsidRPr="00C56A29" w:rsidRDefault="001F7C09" w:rsidP="001F7C09">
      <w:pPr>
        <w:jc w:val="both"/>
        <w:rPr>
          <w:rFonts w:ascii="Verdana" w:eastAsia="Verdana" w:hAnsi="Verdana" w:cs="Calibri Light"/>
          <w:b/>
          <w:color w:val="0022B9"/>
        </w:rPr>
      </w:pPr>
    </w:p>
    <w:p w14:paraId="426D10EF"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A Orquestra Filarmônica de Minas Gerais foi fundada em 2008 e tornou-se referência no Brasil e no mundo por sua excelência artística e vigorosa programação. </w:t>
      </w:r>
    </w:p>
    <w:p w14:paraId="6D2F6B60" w14:textId="77777777" w:rsidR="001F7C09" w:rsidRPr="00C56A29" w:rsidRDefault="001F7C09" w:rsidP="001F7C09">
      <w:pPr>
        <w:jc w:val="both"/>
        <w:rPr>
          <w:rFonts w:ascii="Verdana" w:eastAsia="Verdana" w:hAnsi="Verdana" w:cs="Calibri Light"/>
          <w:color w:val="0022B9"/>
          <w:highlight w:val="white"/>
        </w:rPr>
      </w:pPr>
    </w:p>
    <w:p w14:paraId="4F3737D0"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Conduzida pelo seu Diretor Artístico e Regente Titular, Fabio Mechetti, a Orquestra é composta por 90 músicos de todas as partes do Brasil, Europa, Ásia e das Américas. </w:t>
      </w:r>
    </w:p>
    <w:p w14:paraId="1464FCCF" w14:textId="77777777" w:rsidR="001F7C09" w:rsidRPr="00C56A29" w:rsidRDefault="001F7C09" w:rsidP="001F7C09">
      <w:pPr>
        <w:jc w:val="both"/>
        <w:rPr>
          <w:rFonts w:ascii="Verdana" w:eastAsia="Verdana" w:hAnsi="Verdana" w:cs="Calibri Light"/>
          <w:color w:val="0022B9"/>
          <w:highlight w:val="white"/>
        </w:rPr>
      </w:pPr>
    </w:p>
    <w:p w14:paraId="0143474D"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0D130DFF" w14:textId="77777777" w:rsidR="001F7C09" w:rsidRPr="00C56A29" w:rsidRDefault="001F7C09" w:rsidP="001F7C09">
      <w:pPr>
        <w:jc w:val="both"/>
        <w:rPr>
          <w:rFonts w:ascii="Verdana" w:eastAsia="Verdana" w:hAnsi="Verdana" w:cs="Calibri Light"/>
          <w:color w:val="0022B9"/>
          <w:highlight w:val="white"/>
        </w:rPr>
      </w:pPr>
    </w:p>
    <w:p w14:paraId="2F0CABE2"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142ABD95"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 </w:t>
      </w:r>
    </w:p>
    <w:p w14:paraId="46B7A900" w14:textId="20A8179E"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Orquestra possui 1</w:t>
      </w:r>
      <w:r w:rsidR="00835449">
        <w:rPr>
          <w:rFonts w:ascii="Verdana" w:eastAsia="Verdana" w:hAnsi="Verdana" w:cs="Calibri Light"/>
          <w:color w:val="0022B9"/>
          <w:highlight w:val="white"/>
        </w:rPr>
        <w:t>1</w:t>
      </w:r>
      <w:r w:rsidRPr="00C56A29">
        <w:rPr>
          <w:rFonts w:ascii="Verdana" w:eastAsia="Verdana" w:hAnsi="Verdana" w:cs="Calibri Light"/>
          <w:color w:val="0022B9"/>
          <w:highlight w:val="white"/>
        </w:rPr>
        <w:t xml:space="preserve"> álbuns gravados, entre eles três que integram o projeto Brasil em Concerto, do selo internacional Naxos junto ao Itamaraty. O álbum </w:t>
      </w:r>
      <w:r w:rsidRPr="00C56A29">
        <w:rPr>
          <w:rFonts w:ascii="Verdana" w:eastAsia="Verdana" w:hAnsi="Verdana" w:cs="Calibri Light"/>
          <w:i/>
          <w:color w:val="0022B9"/>
        </w:rPr>
        <w:lastRenderedPageBreak/>
        <w:t>Almeida Prado – obras para piano e orquestra</w:t>
      </w:r>
      <w:r w:rsidRPr="00C56A29">
        <w:rPr>
          <w:rFonts w:ascii="Verdana" w:eastAsia="Verdana" w:hAnsi="Verdana" w:cs="Calibri Light"/>
          <w:color w:val="0022B9"/>
          <w:highlight w:val="white"/>
        </w:rPr>
        <w:t>, com Fabio Mechetti e Sonia Rubinsky, foi indicado ao Grammy Latino 2020.</w:t>
      </w:r>
    </w:p>
    <w:p w14:paraId="0EDB391C" w14:textId="77777777" w:rsidR="001F7C09" w:rsidRPr="00C56A29" w:rsidRDefault="001F7C09" w:rsidP="001F7C09">
      <w:pPr>
        <w:jc w:val="both"/>
        <w:rPr>
          <w:rFonts w:ascii="Verdana" w:eastAsia="Verdana" w:hAnsi="Verdana" w:cs="Calibri Light"/>
          <w:color w:val="0022B9"/>
          <w:highlight w:val="white"/>
        </w:rPr>
      </w:pPr>
    </w:p>
    <w:p w14:paraId="0B2AA9B6"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7EBD69FB" w14:textId="77777777" w:rsidR="001F7C09" w:rsidRPr="00C56A29" w:rsidRDefault="001F7C09" w:rsidP="001F7C09">
      <w:pPr>
        <w:jc w:val="both"/>
        <w:rPr>
          <w:rFonts w:ascii="Verdana" w:eastAsia="Verdana" w:hAnsi="Verdana" w:cs="Calibri Light"/>
          <w:color w:val="0022B9"/>
          <w:highlight w:val="white"/>
        </w:rPr>
      </w:pPr>
    </w:p>
    <w:p w14:paraId="4397AB3C"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2C90E9C0" w14:textId="77777777" w:rsidR="001F7C09" w:rsidRPr="00C56A29" w:rsidRDefault="001F7C09" w:rsidP="001F7C09">
      <w:pPr>
        <w:jc w:val="both"/>
        <w:rPr>
          <w:rFonts w:ascii="Verdana" w:eastAsia="Verdana" w:hAnsi="Verdana" w:cs="Calibri Light"/>
          <w:color w:val="0022B9"/>
          <w:highlight w:val="white"/>
        </w:rPr>
      </w:pPr>
    </w:p>
    <w:p w14:paraId="4E643321"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750A64A8" w14:textId="77777777" w:rsidR="001F7C09" w:rsidRPr="00C56A29" w:rsidRDefault="001F7C09" w:rsidP="001F7C09">
      <w:pPr>
        <w:jc w:val="both"/>
        <w:rPr>
          <w:rFonts w:ascii="Verdana" w:eastAsia="Verdana" w:hAnsi="Verdana" w:cs="Calibri Light"/>
          <w:color w:val="0022B9"/>
          <w:highlight w:val="white"/>
        </w:rPr>
      </w:pPr>
    </w:p>
    <w:p w14:paraId="2AC481E9"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4FB88B4E" w14:textId="77777777" w:rsidR="001F7C09" w:rsidRPr="00C56A29" w:rsidRDefault="001F7C09" w:rsidP="001F7C09">
      <w:pPr>
        <w:spacing w:line="240" w:lineRule="auto"/>
        <w:jc w:val="both"/>
        <w:rPr>
          <w:rFonts w:ascii="Verdana" w:eastAsia="Verdana" w:hAnsi="Verdana" w:cs="Calibri Light"/>
          <w:color w:val="0022B9"/>
        </w:rPr>
      </w:pPr>
    </w:p>
    <w:p w14:paraId="3D1C6F24" w14:textId="77777777" w:rsidR="0081028D" w:rsidRDefault="0081028D" w:rsidP="0081028D">
      <w:pPr>
        <w:jc w:val="both"/>
        <w:rPr>
          <w:rFonts w:ascii="Verdana" w:hAnsi="Verdana"/>
          <w:b/>
          <w:bCs/>
          <w:color w:val="0022B9"/>
        </w:rPr>
      </w:pPr>
      <w:r>
        <w:rPr>
          <w:rFonts w:ascii="Verdana" w:hAnsi="Verdana"/>
          <w:b/>
          <w:bCs/>
          <w:color w:val="0022B9"/>
        </w:rPr>
        <w:t>Os números da Filarmônica (2008 a junho/2023)</w:t>
      </w:r>
    </w:p>
    <w:p w14:paraId="06E07F0A" w14:textId="77777777" w:rsidR="0081028D" w:rsidRDefault="0081028D" w:rsidP="0081028D">
      <w:pPr>
        <w:jc w:val="both"/>
        <w:rPr>
          <w:rFonts w:ascii="Verdana" w:hAnsi="Verdana"/>
          <w:b/>
          <w:bCs/>
          <w:color w:val="0022B9"/>
        </w:rPr>
      </w:pPr>
    </w:p>
    <w:p w14:paraId="6D7656A1" w14:textId="77777777" w:rsidR="0081028D" w:rsidRDefault="0081028D" w:rsidP="0081028D">
      <w:pPr>
        <w:rPr>
          <w:rFonts w:ascii="Verdana" w:hAnsi="Verdana"/>
          <w:color w:val="0022B9"/>
          <w:highlight w:val="white"/>
        </w:rPr>
      </w:pPr>
      <w:r>
        <w:rPr>
          <w:rFonts w:ascii="Verdana" w:hAnsi="Verdana"/>
          <w:color w:val="0022B9"/>
          <w:highlight w:val="white"/>
        </w:rPr>
        <w:t xml:space="preserve">1.467.778 espectadores </w:t>
      </w:r>
    </w:p>
    <w:p w14:paraId="6FE660F0" w14:textId="77777777" w:rsidR="0081028D" w:rsidRDefault="0081028D" w:rsidP="0081028D">
      <w:pPr>
        <w:rPr>
          <w:rFonts w:ascii="Verdana" w:hAnsi="Verdana"/>
          <w:color w:val="0022B9"/>
          <w:highlight w:val="white"/>
        </w:rPr>
      </w:pPr>
      <w:r>
        <w:rPr>
          <w:rFonts w:ascii="Verdana" w:hAnsi="Verdana"/>
          <w:color w:val="0022B9"/>
          <w:highlight w:val="white"/>
        </w:rPr>
        <w:t>1.161 concertos realizados</w:t>
      </w:r>
    </w:p>
    <w:p w14:paraId="7421BA2A" w14:textId="77777777" w:rsidR="0081028D" w:rsidRDefault="0081028D" w:rsidP="0081028D">
      <w:pPr>
        <w:rPr>
          <w:rFonts w:ascii="Verdana" w:hAnsi="Verdana"/>
          <w:color w:val="0022B9"/>
          <w:highlight w:val="white"/>
        </w:rPr>
      </w:pPr>
      <w:r>
        <w:rPr>
          <w:rFonts w:ascii="Verdana" w:hAnsi="Verdana"/>
          <w:color w:val="0022B9"/>
          <w:highlight w:val="white"/>
        </w:rPr>
        <w:t>1.278 obras interpretadas</w:t>
      </w:r>
    </w:p>
    <w:p w14:paraId="4CEFDB83" w14:textId="77777777" w:rsidR="0081028D" w:rsidRDefault="0081028D" w:rsidP="0081028D">
      <w:pPr>
        <w:rPr>
          <w:rFonts w:ascii="Verdana" w:hAnsi="Verdana"/>
          <w:color w:val="0022B9"/>
          <w:highlight w:val="white"/>
        </w:rPr>
      </w:pPr>
      <w:r>
        <w:rPr>
          <w:rFonts w:ascii="Verdana" w:hAnsi="Verdana"/>
          <w:color w:val="0022B9"/>
          <w:highlight w:val="white"/>
        </w:rPr>
        <w:t>119 concertos em turnês estaduais</w:t>
      </w:r>
    </w:p>
    <w:p w14:paraId="28C50CFA" w14:textId="77777777" w:rsidR="0081028D" w:rsidRDefault="0081028D" w:rsidP="0081028D">
      <w:pPr>
        <w:rPr>
          <w:rFonts w:ascii="Verdana" w:hAnsi="Verdana"/>
          <w:color w:val="0022B9"/>
          <w:highlight w:val="white"/>
        </w:rPr>
      </w:pPr>
      <w:r>
        <w:rPr>
          <w:rFonts w:ascii="Verdana" w:hAnsi="Verdana"/>
          <w:color w:val="0022B9"/>
          <w:highlight w:val="white"/>
        </w:rPr>
        <w:t>39 concertos em turnês nacionais</w:t>
      </w:r>
    </w:p>
    <w:p w14:paraId="2A8FAB3D" w14:textId="77777777" w:rsidR="0081028D" w:rsidRDefault="0081028D" w:rsidP="0081028D">
      <w:pPr>
        <w:rPr>
          <w:rFonts w:ascii="Verdana" w:hAnsi="Verdana"/>
          <w:color w:val="0022B9"/>
          <w:highlight w:val="white"/>
        </w:rPr>
      </w:pPr>
      <w:r>
        <w:rPr>
          <w:rFonts w:ascii="Verdana" w:hAnsi="Verdana"/>
          <w:color w:val="0022B9"/>
          <w:highlight w:val="white"/>
        </w:rPr>
        <w:t>9 concertos em turnê internacional</w:t>
      </w:r>
    </w:p>
    <w:p w14:paraId="64A90386" w14:textId="77777777" w:rsidR="0081028D" w:rsidRDefault="0081028D" w:rsidP="0081028D">
      <w:pPr>
        <w:rPr>
          <w:rFonts w:ascii="Verdana" w:hAnsi="Verdana"/>
          <w:color w:val="0022B9"/>
          <w:highlight w:val="white"/>
        </w:rPr>
      </w:pPr>
      <w:r>
        <w:rPr>
          <w:rFonts w:ascii="Verdana" w:hAnsi="Verdana"/>
          <w:color w:val="0022B9"/>
          <w:highlight w:val="white"/>
        </w:rPr>
        <w:t>606 notas de programa publicadas no site</w:t>
      </w:r>
    </w:p>
    <w:p w14:paraId="42F906A5" w14:textId="77777777" w:rsidR="0081028D" w:rsidRDefault="0081028D" w:rsidP="0081028D">
      <w:pPr>
        <w:rPr>
          <w:rFonts w:ascii="Verdana" w:hAnsi="Verdana"/>
          <w:color w:val="0022B9"/>
          <w:highlight w:val="white"/>
        </w:rPr>
      </w:pPr>
      <w:r>
        <w:rPr>
          <w:rFonts w:ascii="Verdana" w:hAnsi="Verdana"/>
          <w:color w:val="0022B9"/>
          <w:highlight w:val="white"/>
        </w:rPr>
        <w:t>225 webfilmes publicados (20 com audiodescrição)</w:t>
      </w:r>
    </w:p>
    <w:p w14:paraId="6680AF0C" w14:textId="77777777" w:rsidR="0081028D" w:rsidRDefault="0081028D" w:rsidP="0081028D">
      <w:pPr>
        <w:rPr>
          <w:rFonts w:ascii="Verdana" w:hAnsi="Verdana"/>
          <w:color w:val="0022B9"/>
          <w:highlight w:val="white"/>
        </w:rPr>
      </w:pPr>
      <w:r>
        <w:rPr>
          <w:rFonts w:ascii="Verdana" w:hAnsi="Verdana"/>
          <w:color w:val="0022B9"/>
          <w:highlight w:val="white"/>
        </w:rPr>
        <w:t>1 coleção com 3 livros e 1 DVD sobre o universo orquestral</w:t>
      </w:r>
    </w:p>
    <w:p w14:paraId="71C847A8" w14:textId="77777777" w:rsidR="0081028D" w:rsidRDefault="0081028D" w:rsidP="0081028D">
      <w:pPr>
        <w:rPr>
          <w:rFonts w:ascii="Verdana" w:hAnsi="Verdana"/>
          <w:color w:val="0022B9"/>
          <w:highlight w:val="white"/>
        </w:rPr>
      </w:pPr>
      <w:r>
        <w:rPr>
          <w:rFonts w:ascii="Verdana" w:hAnsi="Verdana"/>
          <w:color w:val="0022B9"/>
          <w:highlight w:val="white"/>
        </w:rPr>
        <w:t>4 exposições itinerantes e multimeios sobre música clássica</w:t>
      </w:r>
    </w:p>
    <w:p w14:paraId="2B71F23E" w14:textId="77777777" w:rsidR="0081028D" w:rsidRDefault="0081028D" w:rsidP="0081028D">
      <w:pPr>
        <w:rPr>
          <w:rFonts w:ascii="Verdana" w:hAnsi="Verdana"/>
          <w:color w:val="0022B9"/>
          <w:highlight w:val="white"/>
        </w:rPr>
      </w:pPr>
      <w:r>
        <w:rPr>
          <w:rFonts w:ascii="Verdana" w:hAnsi="Verdana"/>
          <w:color w:val="0022B9"/>
          <w:highlight w:val="white"/>
        </w:rPr>
        <w:t>11 CDs lançados</w:t>
      </w:r>
    </w:p>
    <w:p w14:paraId="4D66F1E4" w14:textId="77777777" w:rsidR="0081028D" w:rsidRDefault="0081028D" w:rsidP="0081028D">
      <w:pPr>
        <w:rPr>
          <w:rFonts w:ascii="Verdana" w:hAnsi="Verdana"/>
          <w:color w:val="0022B9"/>
          <w:highlight w:val="white"/>
        </w:rPr>
      </w:pPr>
      <w:r>
        <w:rPr>
          <w:rFonts w:ascii="Verdana" w:hAnsi="Verdana"/>
          <w:color w:val="0022B9"/>
          <w:highlight w:val="white"/>
        </w:rPr>
        <w:t>1 Indicação ao Grammy Latino 2020 (CD Almeida Prado - Obras para piano e orquestra – Categoria de Melhor Álbum Clássico)</w:t>
      </w:r>
    </w:p>
    <w:p w14:paraId="41678C41" w14:textId="77777777" w:rsidR="001F7C09" w:rsidRPr="00C56A29" w:rsidRDefault="001F7C09" w:rsidP="001F7C09">
      <w:pPr>
        <w:jc w:val="both"/>
        <w:rPr>
          <w:rFonts w:ascii="Verdana" w:eastAsia="Verdana" w:hAnsi="Verdana" w:cs="Calibri Light"/>
          <w:color w:val="0022B9"/>
        </w:rPr>
      </w:pPr>
    </w:p>
    <w:p w14:paraId="3C7C6CB6"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w:t>
      </w:r>
    </w:p>
    <w:p w14:paraId="0C634675"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 xml:space="preserve">INFORMAÇÕES </w:t>
      </w:r>
    </w:p>
    <w:p w14:paraId="57929CCB"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PARA A IMPRENSA</w:t>
      </w:r>
    </w:p>
    <w:p w14:paraId="2E95EA9E" w14:textId="77777777" w:rsidR="001F7C09" w:rsidRPr="00C56A29" w:rsidRDefault="001F7C09" w:rsidP="001F7C09">
      <w:pPr>
        <w:spacing w:line="240" w:lineRule="auto"/>
        <w:jc w:val="both"/>
        <w:rPr>
          <w:rFonts w:ascii="Verdana" w:eastAsia="Verdana" w:hAnsi="Verdana" w:cs="Calibri Light"/>
          <w:color w:val="0022B9"/>
        </w:rPr>
      </w:pPr>
    </w:p>
    <w:p w14:paraId="48568531" w14:textId="77777777" w:rsidR="001F7C09" w:rsidRPr="00C56A29" w:rsidRDefault="001F7C09" w:rsidP="001F7C09">
      <w:pPr>
        <w:spacing w:line="240" w:lineRule="auto"/>
        <w:jc w:val="both"/>
        <w:rPr>
          <w:rFonts w:ascii="Verdana" w:eastAsia="Verdana" w:hAnsi="Verdana" w:cs="Calibri Light"/>
          <w:color w:val="0022B9"/>
        </w:rPr>
      </w:pPr>
    </w:p>
    <w:p w14:paraId="3A4081D1" w14:textId="77777777" w:rsidR="001F7C09" w:rsidRPr="00C56A29" w:rsidRDefault="001F7C09" w:rsidP="001F7C09">
      <w:pPr>
        <w:spacing w:line="240" w:lineRule="auto"/>
        <w:jc w:val="both"/>
        <w:rPr>
          <w:rFonts w:ascii="Verdana" w:eastAsia="Verdana" w:hAnsi="Verdana" w:cs="Calibri Light"/>
          <w:b/>
          <w:color w:val="0022B9"/>
        </w:rPr>
      </w:pPr>
      <w:r w:rsidRPr="00C56A29">
        <w:rPr>
          <w:rFonts w:ascii="Verdana" w:eastAsia="Verdana" w:hAnsi="Verdana" w:cs="Calibri Light"/>
          <w:b/>
          <w:color w:val="0022B9"/>
        </w:rPr>
        <w:t xml:space="preserve">Personal Press </w:t>
      </w:r>
    </w:p>
    <w:p w14:paraId="57C100AC" w14:textId="77777777" w:rsidR="001F7C09" w:rsidRPr="00C56A29" w:rsidRDefault="001F7C09" w:rsidP="001F7C09">
      <w:pPr>
        <w:spacing w:line="240" w:lineRule="auto"/>
        <w:jc w:val="both"/>
        <w:rPr>
          <w:rFonts w:ascii="Verdana" w:eastAsia="Verdana" w:hAnsi="Verdana" w:cs="Calibri Light"/>
          <w:color w:val="0022B9"/>
        </w:rPr>
      </w:pPr>
    </w:p>
    <w:p w14:paraId="2243A6D8"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 xml:space="preserve">Polliane Eliziário </w:t>
      </w:r>
    </w:p>
    <w:p w14:paraId="0056E2E5" w14:textId="4BC58B7D" w:rsidR="008D6F35" w:rsidRPr="00C56A29" w:rsidRDefault="00000000" w:rsidP="001F5AB0">
      <w:pPr>
        <w:spacing w:line="240" w:lineRule="auto"/>
        <w:jc w:val="both"/>
        <w:rPr>
          <w:rFonts w:ascii="Verdana" w:eastAsia="Verdana" w:hAnsi="Verdana" w:cs="Calibri Light"/>
          <w:color w:val="0022B9"/>
          <w:highlight w:val="white"/>
        </w:rPr>
      </w:pPr>
      <w:hyperlink r:id="rId9">
        <w:r w:rsidR="001F7C09" w:rsidRPr="00C56A29">
          <w:rPr>
            <w:rFonts w:ascii="Verdana" w:eastAsia="Verdana" w:hAnsi="Verdana" w:cs="Calibri Light"/>
            <w:i/>
            <w:color w:val="1155CC"/>
            <w:u w:val="single"/>
          </w:rPr>
          <w:t>polliane.eliziario@personalpress.jor.br</w:t>
        </w:r>
      </w:hyperlink>
      <w:r w:rsidR="001F7C09" w:rsidRPr="00C56A29">
        <w:rPr>
          <w:rFonts w:ascii="Verdana" w:eastAsia="Verdana" w:hAnsi="Verdana" w:cs="Calibri Light"/>
          <w:i/>
          <w:color w:val="1155CC"/>
        </w:rPr>
        <w:t xml:space="preserve"> |</w:t>
      </w:r>
      <w:r w:rsidR="001F7C09" w:rsidRPr="00C56A29">
        <w:rPr>
          <w:rFonts w:ascii="Verdana" w:eastAsia="Verdana" w:hAnsi="Verdana" w:cs="Calibri Light"/>
          <w:color w:val="0022B9"/>
        </w:rPr>
        <w:t xml:space="preserve"> (31) 9 9788-3029</w:t>
      </w:r>
    </w:p>
    <w:p w14:paraId="204B1DEC" w14:textId="77777777" w:rsidR="008D6F35" w:rsidRPr="00C56A29" w:rsidRDefault="008D6F35" w:rsidP="008D6F35">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w:t>
      </w:r>
    </w:p>
    <w:sectPr w:rsidR="008D6F35" w:rsidRPr="00C56A29">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D3093" w14:textId="77777777" w:rsidR="003F2A00" w:rsidRDefault="003F2A00">
      <w:pPr>
        <w:spacing w:line="240" w:lineRule="auto"/>
      </w:pPr>
      <w:r>
        <w:separator/>
      </w:r>
    </w:p>
  </w:endnote>
  <w:endnote w:type="continuationSeparator" w:id="0">
    <w:p w14:paraId="3BD15A87" w14:textId="77777777" w:rsidR="003F2A00" w:rsidRDefault="003F2A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46ECD" w14:textId="77777777" w:rsidR="003F2A00" w:rsidRDefault="003F2A00">
      <w:pPr>
        <w:spacing w:line="240" w:lineRule="auto"/>
      </w:pPr>
      <w:r>
        <w:separator/>
      </w:r>
    </w:p>
  </w:footnote>
  <w:footnote w:type="continuationSeparator" w:id="0">
    <w:p w14:paraId="2D0370D8" w14:textId="77777777" w:rsidR="003F2A00" w:rsidRDefault="003F2A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5D8D" w14:textId="77777777" w:rsidR="00EB407E" w:rsidRDefault="00627D7C">
    <w:r>
      <w:rPr>
        <w:noProof/>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98933225">
    <w:abstractNumId w:val="0"/>
  </w:num>
  <w:num w:numId="2" w16cid:durableId="1656303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07E"/>
    <w:rsid w:val="000024E1"/>
    <w:rsid w:val="00002F8F"/>
    <w:rsid w:val="00007B76"/>
    <w:rsid w:val="00021600"/>
    <w:rsid w:val="00037DE8"/>
    <w:rsid w:val="00047C71"/>
    <w:rsid w:val="00051108"/>
    <w:rsid w:val="00054C1F"/>
    <w:rsid w:val="00062A2F"/>
    <w:rsid w:val="000660FD"/>
    <w:rsid w:val="00070030"/>
    <w:rsid w:val="00071082"/>
    <w:rsid w:val="000716BB"/>
    <w:rsid w:val="000751CB"/>
    <w:rsid w:val="0008033E"/>
    <w:rsid w:val="0008302C"/>
    <w:rsid w:val="00085285"/>
    <w:rsid w:val="0008617F"/>
    <w:rsid w:val="0009488F"/>
    <w:rsid w:val="0009618C"/>
    <w:rsid w:val="00097339"/>
    <w:rsid w:val="000A0DAD"/>
    <w:rsid w:val="000B34E9"/>
    <w:rsid w:val="000B509C"/>
    <w:rsid w:val="000B6919"/>
    <w:rsid w:val="000B6DD6"/>
    <w:rsid w:val="000C7778"/>
    <w:rsid w:val="000D0F7C"/>
    <w:rsid w:val="000D7E88"/>
    <w:rsid w:val="000E5B4E"/>
    <w:rsid w:val="000E6963"/>
    <w:rsid w:val="000E6E4D"/>
    <w:rsid w:val="000E7FFA"/>
    <w:rsid w:val="00101BF0"/>
    <w:rsid w:val="001053C6"/>
    <w:rsid w:val="0010692E"/>
    <w:rsid w:val="00106C0D"/>
    <w:rsid w:val="00122245"/>
    <w:rsid w:val="001244F7"/>
    <w:rsid w:val="00132772"/>
    <w:rsid w:val="001338F5"/>
    <w:rsid w:val="00135118"/>
    <w:rsid w:val="001357B6"/>
    <w:rsid w:val="001376D7"/>
    <w:rsid w:val="00144B9F"/>
    <w:rsid w:val="00144CB6"/>
    <w:rsid w:val="00144F32"/>
    <w:rsid w:val="00150CB0"/>
    <w:rsid w:val="0016224F"/>
    <w:rsid w:val="001720BD"/>
    <w:rsid w:val="00174080"/>
    <w:rsid w:val="00176A85"/>
    <w:rsid w:val="00192065"/>
    <w:rsid w:val="00196EAB"/>
    <w:rsid w:val="00197FD7"/>
    <w:rsid w:val="001A300E"/>
    <w:rsid w:val="001B1E4E"/>
    <w:rsid w:val="001D5D39"/>
    <w:rsid w:val="001E00F1"/>
    <w:rsid w:val="001E7092"/>
    <w:rsid w:val="001F4D1F"/>
    <w:rsid w:val="001F5AB0"/>
    <w:rsid w:val="001F7C09"/>
    <w:rsid w:val="00226F7C"/>
    <w:rsid w:val="002326A2"/>
    <w:rsid w:val="002408D8"/>
    <w:rsid w:val="002424DC"/>
    <w:rsid w:val="002469D6"/>
    <w:rsid w:val="00251794"/>
    <w:rsid w:val="0025706B"/>
    <w:rsid w:val="0025749E"/>
    <w:rsid w:val="00262C8E"/>
    <w:rsid w:val="002709D7"/>
    <w:rsid w:val="00272473"/>
    <w:rsid w:val="00275E06"/>
    <w:rsid w:val="00276CB2"/>
    <w:rsid w:val="00282AB6"/>
    <w:rsid w:val="00284181"/>
    <w:rsid w:val="002A2240"/>
    <w:rsid w:val="002A7541"/>
    <w:rsid w:val="002B2B9A"/>
    <w:rsid w:val="002B33F3"/>
    <w:rsid w:val="002C0008"/>
    <w:rsid w:val="002C22F1"/>
    <w:rsid w:val="002C5544"/>
    <w:rsid w:val="002D7035"/>
    <w:rsid w:val="002E6B0E"/>
    <w:rsid w:val="00301A76"/>
    <w:rsid w:val="003022F8"/>
    <w:rsid w:val="00317617"/>
    <w:rsid w:val="003245EC"/>
    <w:rsid w:val="00341433"/>
    <w:rsid w:val="0034197D"/>
    <w:rsid w:val="00356ABC"/>
    <w:rsid w:val="00362B45"/>
    <w:rsid w:val="00363E77"/>
    <w:rsid w:val="003668E1"/>
    <w:rsid w:val="003724B7"/>
    <w:rsid w:val="00374EE4"/>
    <w:rsid w:val="0039567D"/>
    <w:rsid w:val="00397820"/>
    <w:rsid w:val="003A1FE8"/>
    <w:rsid w:val="003C00A0"/>
    <w:rsid w:val="003C35D2"/>
    <w:rsid w:val="003E239B"/>
    <w:rsid w:val="003E5A94"/>
    <w:rsid w:val="003E5E7F"/>
    <w:rsid w:val="003F2A00"/>
    <w:rsid w:val="003F4A3A"/>
    <w:rsid w:val="00401180"/>
    <w:rsid w:val="004108F3"/>
    <w:rsid w:val="0041485D"/>
    <w:rsid w:val="00416067"/>
    <w:rsid w:val="00417192"/>
    <w:rsid w:val="0041740F"/>
    <w:rsid w:val="004201D1"/>
    <w:rsid w:val="0042152A"/>
    <w:rsid w:val="00421CCE"/>
    <w:rsid w:val="00422377"/>
    <w:rsid w:val="00425277"/>
    <w:rsid w:val="004273F3"/>
    <w:rsid w:val="00442713"/>
    <w:rsid w:val="004464FC"/>
    <w:rsid w:val="00455075"/>
    <w:rsid w:val="00456DDA"/>
    <w:rsid w:val="00457905"/>
    <w:rsid w:val="00462C11"/>
    <w:rsid w:val="00467590"/>
    <w:rsid w:val="00467B80"/>
    <w:rsid w:val="0047237D"/>
    <w:rsid w:val="00473EC5"/>
    <w:rsid w:val="004802AC"/>
    <w:rsid w:val="004831CF"/>
    <w:rsid w:val="004A386F"/>
    <w:rsid w:val="004C7ED8"/>
    <w:rsid w:val="004D3FF2"/>
    <w:rsid w:val="004E4273"/>
    <w:rsid w:val="004F36CC"/>
    <w:rsid w:val="004F4991"/>
    <w:rsid w:val="00503DE0"/>
    <w:rsid w:val="00507A9B"/>
    <w:rsid w:val="0051223D"/>
    <w:rsid w:val="00533CBF"/>
    <w:rsid w:val="00533FFB"/>
    <w:rsid w:val="005439E5"/>
    <w:rsid w:val="005479E8"/>
    <w:rsid w:val="00560D43"/>
    <w:rsid w:val="0056301D"/>
    <w:rsid w:val="00566650"/>
    <w:rsid w:val="00581AEE"/>
    <w:rsid w:val="00591703"/>
    <w:rsid w:val="005A4664"/>
    <w:rsid w:val="005B2E9B"/>
    <w:rsid w:val="005C3D52"/>
    <w:rsid w:val="005D31A6"/>
    <w:rsid w:val="005D7678"/>
    <w:rsid w:val="006126B1"/>
    <w:rsid w:val="006238BB"/>
    <w:rsid w:val="00627D7C"/>
    <w:rsid w:val="0063025C"/>
    <w:rsid w:val="006346C3"/>
    <w:rsid w:val="00651361"/>
    <w:rsid w:val="0066076E"/>
    <w:rsid w:val="00675960"/>
    <w:rsid w:val="00676ECC"/>
    <w:rsid w:val="00691274"/>
    <w:rsid w:val="00691BBD"/>
    <w:rsid w:val="006A359E"/>
    <w:rsid w:val="006B5956"/>
    <w:rsid w:val="006C2A71"/>
    <w:rsid w:val="006C4419"/>
    <w:rsid w:val="006D005B"/>
    <w:rsid w:val="006D1861"/>
    <w:rsid w:val="006D35D8"/>
    <w:rsid w:val="006D614C"/>
    <w:rsid w:val="006F52BA"/>
    <w:rsid w:val="00710211"/>
    <w:rsid w:val="00715A28"/>
    <w:rsid w:val="00733233"/>
    <w:rsid w:val="007520DE"/>
    <w:rsid w:val="007547EA"/>
    <w:rsid w:val="007746B4"/>
    <w:rsid w:val="0078672C"/>
    <w:rsid w:val="007B2EA7"/>
    <w:rsid w:val="007C0513"/>
    <w:rsid w:val="007D6FA9"/>
    <w:rsid w:val="007F6562"/>
    <w:rsid w:val="0081028D"/>
    <w:rsid w:val="00811450"/>
    <w:rsid w:val="00816EB7"/>
    <w:rsid w:val="00821BF7"/>
    <w:rsid w:val="008272AD"/>
    <w:rsid w:val="00827699"/>
    <w:rsid w:val="00830B21"/>
    <w:rsid w:val="00835449"/>
    <w:rsid w:val="00835FBE"/>
    <w:rsid w:val="00836ED5"/>
    <w:rsid w:val="008378EA"/>
    <w:rsid w:val="008523C6"/>
    <w:rsid w:val="00860D21"/>
    <w:rsid w:val="00861DF4"/>
    <w:rsid w:val="00865AA0"/>
    <w:rsid w:val="00871DB7"/>
    <w:rsid w:val="008747B6"/>
    <w:rsid w:val="008774E7"/>
    <w:rsid w:val="00877781"/>
    <w:rsid w:val="00885E62"/>
    <w:rsid w:val="00893FA0"/>
    <w:rsid w:val="008A28EE"/>
    <w:rsid w:val="008B79E2"/>
    <w:rsid w:val="008C2438"/>
    <w:rsid w:val="008C35D9"/>
    <w:rsid w:val="008C55ED"/>
    <w:rsid w:val="008D6F35"/>
    <w:rsid w:val="008E4396"/>
    <w:rsid w:val="008E6517"/>
    <w:rsid w:val="00904E20"/>
    <w:rsid w:val="00911C72"/>
    <w:rsid w:val="00913E50"/>
    <w:rsid w:val="00917AE0"/>
    <w:rsid w:val="009227EC"/>
    <w:rsid w:val="00923650"/>
    <w:rsid w:val="00935570"/>
    <w:rsid w:val="00942CDA"/>
    <w:rsid w:val="00962631"/>
    <w:rsid w:val="00963089"/>
    <w:rsid w:val="009773F4"/>
    <w:rsid w:val="009833A4"/>
    <w:rsid w:val="00984AF3"/>
    <w:rsid w:val="00985EC3"/>
    <w:rsid w:val="00995CD8"/>
    <w:rsid w:val="009A29B3"/>
    <w:rsid w:val="009B074A"/>
    <w:rsid w:val="009C0BEE"/>
    <w:rsid w:val="009C3BDE"/>
    <w:rsid w:val="009D245A"/>
    <w:rsid w:val="009E02E5"/>
    <w:rsid w:val="009E0D5F"/>
    <w:rsid w:val="00A06F94"/>
    <w:rsid w:val="00A206F5"/>
    <w:rsid w:val="00A30A9B"/>
    <w:rsid w:val="00A450CB"/>
    <w:rsid w:val="00A46F1D"/>
    <w:rsid w:val="00A97453"/>
    <w:rsid w:val="00AA6CD9"/>
    <w:rsid w:val="00AB1481"/>
    <w:rsid w:val="00AC2CB0"/>
    <w:rsid w:val="00AC7E98"/>
    <w:rsid w:val="00AD045F"/>
    <w:rsid w:val="00AD313A"/>
    <w:rsid w:val="00AE66EA"/>
    <w:rsid w:val="00AE72FB"/>
    <w:rsid w:val="00AF0415"/>
    <w:rsid w:val="00AF5801"/>
    <w:rsid w:val="00B1585A"/>
    <w:rsid w:val="00B17383"/>
    <w:rsid w:val="00B25C40"/>
    <w:rsid w:val="00B26AEC"/>
    <w:rsid w:val="00B27312"/>
    <w:rsid w:val="00B40726"/>
    <w:rsid w:val="00B67C5B"/>
    <w:rsid w:val="00B81498"/>
    <w:rsid w:val="00B840B3"/>
    <w:rsid w:val="00B8575A"/>
    <w:rsid w:val="00B90ADF"/>
    <w:rsid w:val="00B91431"/>
    <w:rsid w:val="00B93BF2"/>
    <w:rsid w:val="00B97502"/>
    <w:rsid w:val="00BA376C"/>
    <w:rsid w:val="00BB37C7"/>
    <w:rsid w:val="00BB7D2C"/>
    <w:rsid w:val="00BE0802"/>
    <w:rsid w:val="00BE3106"/>
    <w:rsid w:val="00BF3C25"/>
    <w:rsid w:val="00C109FD"/>
    <w:rsid w:val="00C11D88"/>
    <w:rsid w:val="00C137A1"/>
    <w:rsid w:val="00C17B68"/>
    <w:rsid w:val="00C24555"/>
    <w:rsid w:val="00C25A56"/>
    <w:rsid w:val="00C271E8"/>
    <w:rsid w:val="00C319AB"/>
    <w:rsid w:val="00C35B86"/>
    <w:rsid w:val="00C53ABD"/>
    <w:rsid w:val="00C56A29"/>
    <w:rsid w:val="00C71AE0"/>
    <w:rsid w:val="00C76545"/>
    <w:rsid w:val="00C8301B"/>
    <w:rsid w:val="00C86282"/>
    <w:rsid w:val="00C93D7E"/>
    <w:rsid w:val="00CA137C"/>
    <w:rsid w:val="00CB0EDC"/>
    <w:rsid w:val="00CB2EA3"/>
    <w:rsid w:val="00CC64C8"/>
    <w:rsid w:val="00CD3BD1"/>
    <w:rsid w:val="00CE0860"/>
    <w:rsid w:val="00CE1CD6"/>
    <w:rsid w:val="00CF232C"/>
    <w:rsid w:val="00D00377"/>
    <w:rsid w:val="00D05390"/>
    <w:rsid w:val="00D24AFB"/>
    <w:rsid w:val="00D25103"/>
    <w:rsid w:val="00D33F4C"/>
    <w:rsid w:val="00D42132"/>
    <w:rsid w:val="00D462A6"/>
    <w:rsid w:val="00D46EB9"/>
    <w:rsid w:val="00D54CD2"/>
    <w:rsid w:val="00D5733A"/>
    <w:rsid w:val="00D82CB1"/>
    <w:rsid w:val="00D8310C"/>
    <w:rsid w:val="00D95B81"/>
    <w:rsid w:val="00DA5B06"/>
    <w:rsid w:val="00DB7029"/>
    <w:rsid w:val="00DC2BDD"/>
    <w:rsid w:val="00DF3A36"/>
    <w:rsid w:val="00E03E3A"/>
    <w:rsid w:val="00E0475B"/>
    <w:rsid w:val="00E10CA9"/>
    <w:rsid w:val="00E15AEA"/>
    <w:rsid w:val="00E30567"/>
    <w:rsid w:val="00E33982"/>
    <w:rsid w:val="00E35563"/>
    <w:rsid w:val="00E36BF5"/>
    <w:rsid w:val="00E44793"/>
    <w:rsid w:val="00E46FBA"/>
    <w:rsid w:val="00E47378"/>
    <w:rsid w:val="00E5032D"/>
    <w:rsid w:val="00E518BE"/>
    <w:rsid w:val="00E54297"/>
    <w:rsid w:val="00E61739"/>
    <w:rsid w:val="00E7266B"/>
    <w:rsid w:val="00E739BB"/>
    <w:rsid w:val="00E76CD3"/>
    <w:rsid w:val="00E86B96"/>
    <w:rsid w:val="00E927B9"/>
    <w:rsid w:val="00E95B8E"/>
    <w:rsid w:val="00E96E44"/>
    <w:rsid w:val="00EA1F91"/>
    <w:rsid w:val="00EA4292"/>
    <w:rsid w:val="00EA4E65"/>
    <w:rsid w:val="00EB13A6"/>
    <w:rsid w:val="00EB407E"/>
    <w:rsid w:val="00EB4846"/>
    <w:rsid w:val="00EB61F5"/>
    <w:rsid w:val="00EB7A45"/>
    <w:rsid w:val="00EC2F35"/>
    <w:rsid w:val="00EC35AC"/>
    <w:rsid w:val="00EC4868"/>
    <w:rsid w:val="00EC5B81"/>
    <w:rsid w:val="00EC5C51"/>
    <w:rsid w:val="00EE1C89"/>
    <w:rsid w:val="00EE568A"/>
    <w:rsid w:val="00EF6A03"/>
    <w:rsid w:val="00EF7843"/>
    <w:rsid w:val="00F002F5"/>
    <w:rsid w:val="00F005F8"/>
    <w:rsid w:val="00F112E7"/>
    <w:rsid w:val="00F13006"/>
    <w:rsid w:val="00F2200E"/>
    <w:rsid w:val="00F226C5"/>
    <w:rsid w:val="00F27BC9"/>
    <w:rsid w:val="00F33AA2"/>
    <w:rsid w:val="00F560C6"/>
    <w:rsid w:val="00F608D1"/>
    <w:rsid w:val="00F70C73"/>
    <w:rsid w:val="00F80201"/>
    <w:rsid w:val="00F813C1"/>
    <w:rsid w:val="00F81498"/>
    <w:rsid w:val="00F84D64"/>
    <w:rsid w:val="00F86D61"/>
    <w:rsid w:val="00F90612"/>
    <w:rsid w:val="00FB196A"/>
    <w:rsid w:val="00FB32B4"/>
    <w:rsid w:val="00FB40B7"/>
    <w:rsid w:val="00FB6E8D"/>
    <w:rsid w:val="00FC212D"/>
    <w:rsid w:val="00FF1BD5"/>
    <w:rsid w:val="00FF40DE"/>
    <w:rsid w:val="00FF62C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t-BR"/>
    </w:rPr>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 w:type="paragraph" w:styleId="NormalWeb">
    <w:name w:val="Normal (Web)"/>
    <w:basedOn w:val="Normal"/>
    <w:uiPriority w:val="99"/>
    <w:semiHidden/>
    <w:unhideWhenUsed/>
    <w:rsid w:val="0039567D"/>
    <w:pPr>
      <w:spacing w:before="100" w:beforeAutospacing="1" w:after="100" w:afterAutospacing="1" w:line="240" w:lineRule="auto"/>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531845675">
      <w:bodyDiv w:val="1"/>
      <w:marLeft w:val="0"/>
      <w:marRight w:val="0"/>
      <w:marTop w:val="0"/>
      <w:marBottom w:val="0"/>
      <w:divBdr>
        <w:top w:val="none" w:sz="0" w:space="0" w:color="auto"/>
        <w:left w:val="none" w:sz="0" w:space="0" w:color="auto"/>
        <w:bottom w:val="none" w:sz="0" w:space="0" w:color="auto"/>
        <w:right w:val="none" w:sz="0" w:space="0" w:color="auto"/>
      </w:divBdr>
    </w:div>
    <w:div w:id="633222205">
      <w:bodyDiv w:val="1"/>
      <w:marLeft w:val="0"/>
      <w:marRight w:val="0"/>
      <w:marTop w:val="0"/>
      <w:marBottom w:val="0"/>
      <w:divBdr>
        <w:top w:val="none" w:sz="0" w:space="0" w:color="auto"/>
        <w:left w:val="none" w:sz="0" w:space="0" w:color="auto"/>
        <w:bottom w:val="none" w:sz="0" w:space="0" w:color="auto"/>
        <w:right w:val="none" w:sz="0" w:space="0" w:color="auto"/>
      </w:divBdr>
    </w:div>
    <w:div w:id="672955056">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860167">
      <w:bodyDiv w:val="1"/>
      <w:marLeft w:val="0"/>
      <w:marRight w:val="0"/>
      <w:marTop w:val="0"/>
      <w:marBottom w:val="0"/>
      <w:divBdr>
        <w:top w:val="none" w:sz="0" w:space="0" w:color="auto"/>
        <w:left w:val="none" w:sz="0" w:space="0" w:color="auto"/>
        <w:bottom w:val="none" w:sz="0" w:space="0" w:color="auto"/>
        <w:right w:val="none" w:sz="0" w:space="0" w:color="auto"/>
      </w:divBdr>
    </w:div>
    <w:div w:id="818155694">
      <w:bodyDiv w:val="1"/>
      <w:marLeft w:val="0"/>
      <w:marRight w:val="0"/>
      <w:marTop w:val="0"/>
      <w:marBottom w:val="0"/>
      <w:divBdr>
        <w:top w:val="none" w:sz="0" w:space="0" w:color="auto"/>
        <w:left w:val="none" w:sz="0" w:space="0" w:color="auto"/>
        <w:bottom w:val="none" w:sz="0" w:space="0" w:color="auto"/>
        <w:right w:val="none" w:sz="0" w:space="0" w:color="auto"/>
      </w:divBdr>
    </w:div>
    <w:div w:id="928661719">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167593306">
      <w:bodyDiv w:val="1"/>
      <w:marLeft w:val="0"/>
      <w:marRight w:val="0"/>
      <w:marTop w:val="0"/>
      <w:marBottom w:val="0"/>
      <w:divBdr>
        <w:top w:val="none" w:sz="0" w:space="0" w:color="auto"/>
        <w:left w:val="none" w:sz="0" w:space="0" w:color="auto"/>
        <w:bottom w:val="none" w:sz="0" w:space="0" w:color="auto"/>
        <w:right w:val="none" w:sz="0" w:space="0" w:color="auto"/>
      </w:divBdr>
    </w:div>
    <w:div w:id="1426262779">
      <w:bodyDiv w:val="1"/>
      <w:marLeft w:val="0"/>
      <w:marRight w:val="0"/>
      <w:marTop w:val="0"/>
      <w:marBottom w:val="0"/>
      <w:divBdr>
        <w:top w:val="none" w:sz="0" w:space="0" w:color="auto"/>
        <w:left w:val="none" w:sz="0" w:space="0" w:color="auto"/>
        <w:bottom w:val="none" w:sz="0" w:space="0" w:color="auto"/>
        <w:right w:val="none" w:sz="0" w:space="0" w:color="auto"/>
      </w:divBdr>
    </w:div>
    <w:div w:id="1601178209">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737388938">
      <w:bodyDiv w:val="1"/>
      <w:marLeft w:val="0"/>
      <w:marRight w:val="0"/>
      <w:marTop w:val="0"/>
      <w:marBottom w:val="0"/>
      <w:divBdr>
        <w:top w:val="none" w:sz="0" w:space="0" w:color="auto"/>
        <w:left w:val="none" w:sz="0" w:space="0" w:color="auto"/>
        <w:bottom w:val="none" w:sz="0" w:space="0" w:color="auto"/>
        <w:right w:val="none" w:sz="0" w:space="0" w:color="auto"/>
      </w:divBdr>
    </w:div>
    <w:div w:id="1857185123">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1905798652">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2063</Words>
  <Characters>11142</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Polliane Eliziário</cp:lastModifiedBy>
  <cp:revision>5</cp:revision>
  <dcterms:created xsi:type="dcterms:W3CDTF">2023-08-16T11:55:00Z</dcterms:created>
  <dcterms:modified xsi:type="dcterms:W3CDTF">2023-08-16T11:57:00Z</dcterms:modified>
</cp:coreProperties>
</file>