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8A8B"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73258388"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31CA8CE3" w14:textId="77777777" w:rsidR="00BA376C" w:rsidRDefault="008D6F35" w:rsidP="00911C72">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C56A29">
        <w:rPr>
          <w:rFonts w:ascii="Verdana" w:eastAsia="Verdana" w:hAnsi="Verdana" w:cs="Calibri Light"/>
          <w:b/>
          <w:bCs/>
          <w:color w:val="0022B9"/>
        </w:rPr>
        <w:t xml:space="preserve">FILARMÔNICA DE MINAS GERAIS </w:t>
      </w:r>
      <w:r w:rsidR="00963089">
        <w:rPr>
          <w:rFonts w:ascii="Verdana" w:eastAsia="Verdana" w:hAnsi="Verdana" w:cs="Calibri Light"/>
          <w:b/>
          <w:bCs/>
          <w:color w:val="0022B9"/>
        </w:rPr>
        <w:t>APRESENTA</w:t>
      </w:r>
    </w:p>
    <w:p w14:paraId="5828C26A" w14:textId="428B9E48" w:rsidR="001A300E" w:rsidRPr="00C56A29" w:rsidRDefault="00963089" w:rsidP="00911C72">
      <w:pPr>
        <w:jc w:val="center"/>
        <w:rPr>
          <w:rFonts w:ascii="Verdana" w:eastAsia="Verdana" w:hAnsi="Verdana" w:cs="Calibri Light"/>
          <w:b/>
          <w:bCs/>
          <w:color w:val="0022B9"/>
        </w:rPr>
      </w:pPr>
      <w:r>
        <w:rPr>
          <w:rFonts w:ascii="Verdana" w:eastAsia="Verdana" w:hAnsi="Verdana" w:cs="Calibri Light"/>
          <w:b/>
          <w:bCs/>
          <w:color w:val="0022B9"/>
        </w:rPr>
        <w:t xml:space="preserve"> OS ENCANTOS DO BARROCO ITALIANO </w:t>
      </w:r>
    </w:p>
    <w:p w14:paraId="3E48602B" w14:textId="77777777" w:rsidR="008D6F35" w:rsidRPr="00C56A29" w:rsidRDefault="008D6F35" w:rsidP="008D6F35">
      <w:pPr>
        <w:jc w:val="center"/>
        <w:rPr>
          <w:rFonts w:ascii="Verdana" w:eastAsia="Verdana" w:hAnsi="Verdana" w:cs="Calibri Light"/>
          <w:b/>
          <w:bCs/>
          <w:color w:val="0022B9"/>
        </w:rPr>
      </w:pPr>
    </w:p>
    <w:p w14:paraId="799E31AD" w14:textId="30CAD390" w:rsidR="008D6F35" w:rsidRPr="000E7FFA" w:rsidRDefault="00BA376C" w:rsidP="008D6F35">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 xml:space="preserve">Com regência do maestro </w:t>
      </w:r>
      <w:r w:rsidR="008C55ED">
        <w:rPr>
          <w:rFonts w:ascii="Verdana" w:eastAsia="Verdana" w:hAnsi="Verdana" w:cs="Calibri Light"/>
          <w:i/>
          <w:iCs/>
          <w:color w:val="0022B9"/>
          <w:sz w:val="20"/>
          <w:szCs w:val="20"/>
        </w:rPr>
        <w:t>convidado Marcos Arakaki</w:t>
      </w:r>
      <w:r>
        <w:rPr>
          <w:rFonts w:ascii="Verdana" w:eastAsia="Verdana" w:hAnsi="Verdana" w:cs="Calibri Light"/>
          <w:i/>
          <w:iCs/>
          <w:color w:val="0022B9"/>
          <w:sz w:val="20"/>
          <w:szCs w:val="20"/>
        </w:rPr>
        <w:t xml:space="preserve">, Orquestra </w:t>
      </w:r>
      <w:r w:rsidR="009227EC">
        <w:rPr>
          <w:rFonts w:ascii="Verdana" w:eastAsia="Verdana" w:hAnsi="Verdana" w:cs="Calibri Light"/>
          <w:i/>
          <w:iCs/>
          <w:color w:val="0022B9"/>
          <w:sz w:val="20"/>
          <w:szCs w:val="20"/>
        </w:rPr>
        <w:t xml:space="preserve">apresenta pela primeira vez a versão completa do balé </w:t>
      </w:r>
      <w:r w:rsidR="009227EC" w:rsidRPr="00835449">
        <w:rPr>
          <w:rFonts w:ascii="Verdana" w:eastAsia="Verdana" w:hAnsi="Verdana" w:cs="Calibri Light"/>
          <w:color w:val="0022B9"/>
          <w:sz w:val="20"/>
          <w:szCs w:val="20"/>
        </w:rPr>
        <w:t>Pulcinella</w:t>
      </w:r>
      <w:r w:rsidR="000E7FFA" w:rsidRPr="00835449">
        <w:rPr>
          <w:rFonts w:ascii="Verdana" w:eastAsia="Verdana" w:hAnsi="Verdana" w:cs="Calibri Light"/>
          <w:i/>
          <w:iCs/>
          <w:color w:val="0022B9"/>
          <w:sz w:val="20"/>
          <w:szCs w:val="20"/>
        </w:rPr>
        <w:t xml:space="preserve">, </w:t>
      </w:r>
      <w:r w:rsidR="008378EA" w:rsidRPr="00835449">
        <w:rPr>
          <w:rFonts w:ascii="Verdana" w:eastAsia="Verdana" w:hAnsi="Verdana" w:cs="Calibri Light"/>
          <w:i/>
          <w:iCs/>
          <w:color w:val="0022B9"/>
          <w:sz w:val="20"/>
          <w:szCs w:val="20"/>
        </w:rPr>
        <w:t xml:space="preserve">de Stravinsky, </w:t>
      </w:r>
      <w:r w:rsidR="000E7FFA" w:rsidRPr="00835449">
        <w:rPr>
          <w:rFonts w:ascii="Verdana" w:eastAsia="Verdana" w:hAnsi="Verdana" w:cs="Calibri Light"/>
          <w:i/>
          <w:iCs/>
          <w:color w:val="0022B9"/>
          <w:sz w:val="20"/>
          <w:szCs w:val="20"/>
        </w:rPr>
        <w:t>com a participação de solistas convidados: a mezzo-</w:t>
      </w:r>
      <w:r w:rsidR="00144F32" w:rsidRPr="00835449">
        <w:rPr>
          <w:rFonts w:ascii="Verdana" w:eastAsia="Verdana" w:hAnsi="Verdana" w:cs="Calibri Light"/>
          <w:i/>
          <w:iCs/>
          <w:color w:val="0022B9"/>
          <w:sz w:val="20"/>
          <w:szCs w:val="20"/>
        </w:rPr>
        <w:t>s</w:t>
      </w:r>
      <w:r w:rsidR="000E7FFA" w:rsidRPr="00835449">
        <w:rPr>
          <w:rFonts w:ascii="Verdana" w:eastAsia="Verdana" w:hAnsi="Verdana" w:cs="Calibri Light"/>
          <w:i/>
          <w:iCs/>
          <w:color w:val="0022B9"/>
          <w:sz w:val="20"/>
          <w:szCs w:val="20"/>
        </w:rPr>
        <w:t xml:space="preserve">oprano Ana Lucia Benedetti, o tenor </w:t>
      </w:r>
      <w:r w:rsidR="008378EA" w:rsidRPr="00835449">
        <w:rPr>
          <w:rFonts w:ascii="Verdana" w:eastAsia="Verdana" w:hAnsi="Verdana" w:cs="Calibri Light"/>
          <w:i/>
          <w:iCs/>
          <w:color w:val="0022B9"/>
          <w:sz w:val="20"/>
          <w:szCs w:val="20"/>
        </w:rPr>
        <w:t>Daniel Umbelino</w:t>
      </w:r>
      <w:r w:rsidR="000E7FFA" w:rsidRPr="00835449">
        <w:rPr>
          <w:rFonts w:ascii="Verdana" w:eastAsia="Verdana" w:hAnsi="Verdana" w:cs="Calibri Light"/>
          <w:i/>
          <w:iCs/>
          <w:color w:val="0022B9"/>
          <w:sz w:val="20"/>
          <w:szCs w:val="20"/>
        </w:rPr>
        <w:t xml:space="preserve"> e o baixo Savio Sperandio.</w:t>
      </w:r>
    </w:p>
    <w:p w14:paraId="3D16FA5F" w14:textId="77777777" w:rsidR="00E35563" w:rsidRDefault="00E35563" w:rsidP="008D6F35">
      <w:pPr>
        <w:jc w:val="center"/>
        <w:rPr>
          <w:rFonts w:ascii="Verdana" w:hAnsi="Verdana" w:cs="Calibri Light"/>
          <w:i/>
          <w:iCs/>
          <w:color w:val="0022B9"/>
          <w:sz w:val="20"/>
          <w:szCs w:val="20"/>
        </w:rPr>
      </w:pPr>
    </w:p>
    <w:p w14:paraId="6A9E2FB6" w14:textId="77777777" w:rsidR="00E35563" w:rsidRDefault="00E35563" w:rsidP="008D6F35">
      <w:pPr>
        <w:jc w:val="center"/>
        <w:rPr>
          <w:rFonts w:ascii="Verdana" w:hAnsi="Verdana" w:cs="Calibri Light"/>
          <w:i/>
          <w:iCs/>
          <w:color w:val="0022B9"/>
          <w:sz w:val="20"/>
          <w:szCs w:val="20"/>
        </w:rPr>
      </w:pPr>
    </w:p>
    <w:p w14:paraId="566851DA" w14:textId="7CF2B2F2" w:rsidR="00E35563" w:rsidRPr="009A0A78" w:rsidRDefault="00E35563" w:rsidP="00E35563">
      <w:pPr>
        <w:jc w:val="both"/>
        <w:rPr>
          <w:rFonts w:ascii="Verdana" w:hAnsi="Verdana" w:cs="Calibri Light"/>
          <w:b/>
          <w:bCs/>
          <w:color w:val="0022B9"/>
        </w:rPr>
      </w:pPr>
      <w:r w:rsidRPr="009A0A78">
        <w:rPr>
          <w:rFonts w:ascii="Verdana" w:hAnsi="Verdana" w:cs="Calibri Light"/>
          <w:b/>
          <w:bCs/>
          <w:color w:val="0022B9"/>
        </w:rPr>
        <w:t xml:space="preserve">No dia 22 de julho, às 18h, na Sala Minas Gerais, a Filarmônica de Minas </w:t>
      </w:r>
      <w:r w:rsidRPr="00835449">
        <w:rPr>
          <w:rFonts w:ascii="Verdana" w:hAnsi="Verdana" w:cs="Calibri Light"/>
          <w:b/>
          <w:bCs/>
          <w:color w:val="0022B9"/>
        </w:rPr>
        <w:t xml:space="preserve">Gerais </w:t>
      </w:r>
      <w:r w:rsidRPr="00835449">
        <w:rPr>
          <w:rFonts w:ascii="Verdana" w:hAnsi="Verdana" w:cs="Calibri Light"/>
          <w:color w:val="0022B9"/>
        </w:rPr>
        <w:t>apresenta</w:t>
      </w:r>
      <w:r w:rsidRPr="00835449">
        <w:rPr>
          <w:rFonts w:ascii="Verdana" w:hAnsi="Verdana" w:cs="Calibri Light"/>
          <w:b/>
          <w:bCs/>
          <w:color w:val="0022B9"/>
        </w:rPr>
        <w:t xml:space="preserve"> os encantos do Barroco Italiano, </w:t>
      </w:r>
      <w:r w:rsidRPr="00835449">
        <w:rPr>
          <w:rFonts w:ascii="Verdana" w:hAnsi="Verdana" w:cs="Calibri Light"/>
          <w:color w:val="0022B9"/>
        </w:rPr>
        <w:t xml:space="preserve">em três versões inspiradas </w:t>
      </w:r>
      <w:r w:rsidR="008378EA" w:rsidRPr="00835449">
        <w:rPr>
          <w:rFonts w:ascii="Verdana" w:hAnsi="Verdana" w:cs="Calibri Light"/>
          <w:color w:val="0022B9"/>
        </w:rPr>
        <w:t>n</w:t>
      </w:r>
      <w:r w:rsidRPr="00835449">
        <w:rPr>
          <w:rFonts w:ascii="Verdana" w:hAnsi="Verdana" w:cs="Calibri Light"/>
          <w:color w:val="0022B9"/>
        </w:rPr>
        <w:t xml:space="preserve">o Barroco e </w:t>
      </w:r>
      <w:r w:rsidR="008378EA" w:rsidRPr="00835449">
        <w:rPr>
          <w:rFonts w:ascii="Verdana" w:hAnsi="Verdana" w:cs="Calibri Light"/>
          <w:color w:val="0022B9"/>
        </w:rPr>
        <w:t>n</w:t>
      </w:r>
      <w:r w:rsidRPr="00835449">
        <w:rPr>
          <w:rFonts w:ascii="Verdana" w:hAnsi="Verdana" w:cs="Calibri Light"/>
          <w:color w:val="0022B9"/>
        </w:rPr>
        <w:t xml:space="preserve">o Rococó italianos. </w:t>
      </w:r>
      <w:r w:rsidRPr="00835449">
        <w:rPr>
          <w:rFonts w:ascii="Verdana" w:hAnsi="Verdana" w:cs="Calibri Light"/>
          <w:b/>
          <w:bCs/>
          <w:color w:val="0022B9"/>
        </w:rPr>
        <w:t>Malipiero</w:t>
      </w:r>
      <w:r w:rsidRPr="00835449">
        <w:rPr>
          <w:rFonts w:ascii="Verdana" w:hAnsi="Verdana" w:cs="Calibri Light"/>
          <w:color w:val="0022B9"/>
        </w:rPr>
        <w:t>, um dos mais importantes compositores do século XX, de quem serão lembrados os 50 anos de morte, faz uma homenagem a Vivaldi, com a obra</w:t>
      </w:r>
      <w:r w:rsidRPr="00835449">
        <w:rPr>
          <w:rFonts w:ascii="Verdana" w:hAnsi="Verdana" w:cs="Calibri Light"/>
          <w:i/>
          <w:iCs/>
          <w:color w:val="0022B9"/>
        </w:rPr>
        <w:t xml:space="preserve"> Vivaldiana</w:t>
      </w:r>
      <w:r w:rsidRPr="00835449">
        <w:rPr>
          <w:rFonts w:ascii="Verdana" w:hAnsi="Verdana" w:cs="Calibri Light"/>
          <w:color w:val="0022B9"/>
        </w:rPr>
        <w:t xml:space="preserve">. </w:t>
      </w:r>
      <w:r w:rsidRPr="00835449">
        <w:rPr>
          <w:rFonts w:ascii="Verdana" w:hAnsi="Verdana" w:cs="Calibri Light"/>
          <w:b/>
          <w:bCs/>
          <w:color w:val="0022B9"/>
        </w:rPr>
        <w:t>Respighi</w:t>
      </w:r>
      <w:r w:rsidRPr="00835449">
        <w:rPr>
          <w:rFonts w:ascii="Verdana" w:hAnsi="Verdana" w:cs="Calibri Light"/>
          <w:color w:val="0022B9"/>
        </w:rPr>
        <w:t xml:space="preserve"> sorveu muito da tradição de seu país, expressa em suas </w:t>
      </w:r>
      <w:r w:rsidRPr="00835449">
        <w:rPr>
          <w:rFonts w:ascii="Verdana" w:hAnsi="Verdana" w:cs="Calibri Light"/>
          <w:i/>
          <w:iCs/>
          <w:color w:val="0022B9"/>
        </w:rPr>
        <w:t>Árias e danças antigas: Suíte nº 2.</w:t>
      </w:r>
      <w:r w:rsidRPr="00835449">
        <w:rPr>
          <w:rFonts w:ascii="Verdana" w:hAnsi="Verdana" w:cs="Calibri Light"/>
          <w:color w:val="0022B9"/>
        </w:rPr>
        <w:t xml:space="preserve"> Até mesmo </w:t>
      </w:r>
      <w:r w:rsidRPr="00835449">
        <w:rPr>
          <w:rFonts w:ascii="Verdana" w:hAnsi="Verdana" w:cs="Calibri Light"/>
          <w:b/>
          <w:bCs/>
          <w:color w:val="0022B9"/>
        </w:rPr>
        <w:t>Stravinsky</w:t>
      </w:r>
      <w:r w:rsidRPr="00835449">
        <w:rPr>
          <w:rFonts w:ascii="Verdana" w:hAnsi="Verdana" w:cs="Calibri Light"/>
          <w:color w:val="0022B9"/>
        </w:rPr>
        <w:t xml:space="preserve"> não resistiu ao charme desse rico período da música italiana e deu nova vida </w:t>
      </w:r>
      <w:r w:rsidR="008378EA" w:rsidRPr="00835449">
        <w:rPr>
          <w:rFonts w:ascii="Verdana" w:hAnsi="Verdana" w:cs="Calibri Light"/>
          <w:color w:val="0022B9"/>
        </w:rPr>
        <w:t>a</w:t>
      </w:r>
      <w:r w:rsidRPr="00835449">
        <w:rPr>
          <w:rFonts w:ascii="Verdana" w:hAnsi="Verdana" w:cs="Calibri Light"/>
          <w:color w:val="0022B9"/>
        </w:rPr>
        <w:t xml:space="preserve"> várias obras em seu balé </w:t>
      </w:r>
      <w:r w:rsidRPr="00835449">
        <w:rPr>
          <w:rFonts w:ascii="Verdana" w:hAnsi="Verdana" w:cs="Calibri Light"/>
          <w:i/>
          <w:iCs/>
          <w:color w:val="0022B9"/>
        </w:rPr>
        <w:t>Pulcinella</w:t>
      </w:r>
      <w:r w:rsidRPr="00835449">
        <w:rPr>
          <w:rFonts w:ascii="Verdana" w:hAnsi="Verdana" w:cs="Calibri Light"/>
          <w:color w:val="0022B9"/>
        </w:rPr>
        <w:t xml:space="preserve">, que será apresentado em sua versão completa pela primeira vez pela Filarmônica de Minas Gerais, com a participação de solistas convidados: </w:t>
      </w:r>
      <w:r w:rsidRPr="00835449">
        <w:rPr>
          <w:rFonts w:ascii="Verdana" w:hAnsi="Verdana" w:cs="Calibri Light"/>
          <w:i/>
          <w:iCs/>
          <w:color w:val="0022B9"/>
        </w:rPr>
        <w:t>a mezzo-</w:t>
      </w:r>
      <w:r w:rsidRPr="00835449">
        <w:rPr>
          <w:rFonts w:ascii="Verdana" w:hAnsi="Verdana" w:cs="Calibri Light"/>
          <w:iCs/>
          <w:color w:val="0022B9"/>
        </w:rPr>
        <w:t>sopra</w:t>
      </w:r>
      <w:r w:rsidRPr="00835449">
        <w:rPr>
          <w:rFonts w:ascii="Verdana" w:hAnsi="Verdana" w:cs="Calibri Light"/>
          <w:color w:val="0022B9"/>
        </w:rPr>
        <w:t xml:space="preserve">no </w:t>
      </w:r>
      <w:r w:rsidRPr="00835449">
        <w:rPr>
          <w:rFonts w:ascii="Verdana" w:hAnsi="Verdana" w:cs="Calibri Light"/>
          <w:b/>
          <w:bCs/>
          <w:color w:val="0022B9"/>
        </w:rPr>
        <w:t>Ana Lucia Benedetti</w:t>
      </w:r>
      <w:r w:rsidRPr="00835449">
        <w:rPr>
          <w:rFonts w:ascii="Verdana" w:hAnsi="Verdana" w:cs="Calibri Light"/>
          <w:color w:val="0022B9"/>
        </w:rPr>
        <w:t xml:space="preserve">, o tenor </w:t>
      </w:r>
      <w:r w:rsidR="008378EA" w:rsidRPr="00835449">
        <w:rPr>
          <w:rFonts w:ascii="Verdana" w:hAnsi="Verdana" w:cs="Calibri Light"/>
          <w:b/>
          <w:bCs/>
          <w:color w:val="0022B9"/>
        </w:rPr>
        <w:t>Daniel Umbelino</w:t>
      </w:r>
      <w:r w:rsidRPr="00835449">
        <w:rPr>
          <w:rFonts w:ascii="Verdana" w:hAnsi="Verdana" w:cs="Calibri Light"/>
          <w:color w:val="0022B9"/>
        </w:rPr>
        <w:t xml:space="preserve"> e</w:t>
      </w:r>
      <w:r w:rsidRPr="009A0A78">
        <w:rPr>
          <w:rFonts w:ascii="Verdana" w:hAnsi="Verdana" w:cs="Calibri Light"/>
          <w:color w:val="0022B9"/>
        </w:rPr>
        <w:t xml:space="preserve"> o baixo </w:t>
      </w:r>
      <w:r w:rsidRPr="009A0A78">
        <w:rPr>
          <w:rFonts w:ascii="Verdana" w:hAnsi="Verdana" w:cs="Calibri Light"/>
          <w:b/>
          <w:bCs/>
          <w:color w:val="0022B9"/>
        </w:rPr>
        <w:t>Savio Sperandio</w:t>
      </w:r>
      <w:r w:rsidRPr="009A0A78">
        <w:rPr>
          <w:rFonts w:ascii="Verdana" w:hAnsi="Verdana" w:cs="Calibri Light"/>
          <w:color w:val="0022B9"/>
        </w:rPr>
        <w:t>. A regência é do maestro</w:t>
      </w:r>
      <w:r w:rsidR="00007B76">
        <w:rPr>
          <w:rFonts w:ascii="Verdana" w:hAnsi="Verdana" w:cs="Calibri Light"/>
          <w:color w:val="0022B9"/>
        </w:rPr>
        <w:t xml:space="preserve"> convidado </w:t>
      </w:r>
      <w:r w:rsidR="00007B76" w:rsidRPr="00007B76">
        <w:rPr>
          <w:rFonts w:ascii="Verdana" w:hAnsi="Verdana" w:cs="Calibri Light"/>
          <w:b/>
          <w:bCs/>
          <w:color w:val="0022B9"/>
        </w:rPr>
        <w:t>Marcos Arakaki</w:t>
      </w:r>
      <w:r w:rsidRPr="00007B76">
        <w:rPr>
          <w:rFonts w:ascii="Verdana" w:hAnsi="Verdana" w:cs="Calibri Light"/>
          <w:b/>
          <w:bCs/>
          <w:color w:val="0022B9"/>
        </w:rPr>
        <w:t>.</w:t>
      </w:r>
      <w:r w:rsidRPr="009A0A78">
        <w:rPr>
          <w:rFonts w:ascii="Verdana" w:hAnsi="Verdana" w:cs="Calibri Light"/>
          <w:b/>
          <w:bCs/>
          <w:color w:val="0022B9"/>
        </w:rPr>
        <w:t xml:space="preserve"> </w:t>
      </w:r>
      <w:r w:rsidRPr="009A0A78">
        <w:rPr>
          <w:rFonts w:ascii="Verdana" w:hAnsi="Verdana" w:cs="Calibri Light"/>
          <w:color w:val="0022B9"/>
        </w:rPr>
        <w:t xml:space="preserve">Este é um concerto da </w:t>
      </w:r>
      <w:r w:rsidRPr="009A0A78">
        <w:rPr>
          <w:rFonts w:ascii="Verdana" w:hAnsi="Verdana" w:cs="Calibri Light"/>
          <w:b/>
          <w:bCs/>
          <w:color w:val="0022B9"/>
        </w:rPr>
        <w:t>série “Fora de Série”</w:t>
      </w:r>
      <w:r w:rsidRPr="009A0A78">
        <w:rPr>
          <w:rFonts w:ascii="Verdana" w:hAnsi="Verdana" w:cs="Calibri Light"/>
          <w:color w:val="0022B9"/>
        </w:rPr>
        <w:t xml:space="preserve">, que, em 2023, com o tema </w:t>
      </w:r>
      <w:r w:rsidRPr="009A0A78">
        <w:rPr>
          <w:rFonts w:ascii="Verdana" w:hAnsi="Verdana" w:cs="Calibri Light"/>
          <w:b/>
          <w:bCs/>
          <w:color w:val="0022B9"/>
        </w:rPr>
        <w:t>Segundas Opiniões</w:t>
      </w:r>
      <w:r w:rsidRPr="009A0A78">
        <w:rPr>
          <w:rFonts w:ascii="Verdana" w:hAnsi="Verdana" w:cs="Calibri Light"/>
          <w:color w:val="0022B9"/>
        </w:rPr>
        <w:t>, explora como compositores contribuíram com novas interpretações de obras de outros artistas.</w:t>
      </w:r>
      <w:r w:rsidRPr="009A0A78">
        <w:rPr>
          <w:rFonts w:ascii="Verdana" w:hAnsi="Verdana" w:cs="Calibri Light"/>
          <w:b/>
          <w:bCs/>
          <w:color w:val="0022B9"/>
        </w:rPr>
        <w:t xml:space="preserve"> </w:t>
      </w:r>
      <w:r w:rsidRPr="009A0A78">
        <w:rPr>
          <w:rFonts w:ascii="Verdana" w:hAnsi="Verdana" w:cs="Calibri Light"/>
          <w:color w:val="0022B9"/>
        </w:rPr>
        <w:t xml:space="preserve">Os ingressos estão à venda no site </w:t>
      </w:r>
      <w:hyperlink r:id="rId7" w:history="1">
        <w:r w:rsidRPr="009A0A78">
          <w:rPr>
            <w:rStyle w:val="Hyperlink"/>
            <w:rFonts w:ascii="Verdana" w:hAnsi="Verdana" w:cs="Calibri Light"/>
            <w:color w:val="0022B9"/>
          </w:rPr>
          <w:t>www.filarmonica.art.br</w:t>
        </w:r>
      </w:hyperlink>
      <w:r w:rsidRPr="009A0A78">
        <w:rPr>
          <w:rFonts w:ascii="Verdana" w:hAnsi="Verdana" w:cs="Calibri Light"/>
          <w:color w:val="0022B9"/>
        </w:rPr>
        <w:t xml:space="preserve"> e na bilheteria da Sala Minas Gerais. </w:t>
      </w:r>
    </w:p>
    <w:p w14:paraId="6EB04D5E" w14:textId="77777777" w:rsidR="00871DB7" w:rsidRDefault="00871DB7" w:rsidP="008D6F35">
      <w:pPr>
        <w:jc w:val="center"/>
        <w:rPr>
          <w:rFonts w:ascii="Verdana" w:hAnsi="Verdana" w:cs="Calibri Light"/>
          <w:i/>
          <w:iCs/>
          <w:color w:val="0022B9"/>
          <w:sz w:val="20"/>
          <w:szCs w:val="20"/>
        </w:rPr>
      </w:pPr>
    </w:p>
    <w:p w14:paraId="343B259B" w14:textId="1CBC248E" w:rsidR="008D6F35" w:rsidRDefault="008D6F35" w:rsidP="00E35563">
      <w:pPr>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w:t>
      </w:r>
      <w:r w:rsidRPr="00835449">
        <w:rPr>
          <w:rFonts w:ascii="Verdana" w:hAnsi="Verdana" w:cs="Calibri Light"/>
          <w:color w:val="0022B9"/>
        </w:rPr>
        <w:t>da</w:t>
      </w:r>
      <w:r w:rsidR="008378EA" w:rsidRPr="00835449">
        <w:rPr>
          <w:rFonts w:ascii="Verdana" w:hAnsi="Verdana" w:cs="Calibri Light"/>
          <w:color w:val="0022B9"/>
        </w:rPr>
        <w:t xml:space="preserve"> Porto Seguro e da</w:t>
      </w:r>
      <w:r w:rsidRPr="00C56A29">
        <w:rPr>
          <w:rFonts w:ascii="Verdana" w:hAnsi="Verdana" w:cs="Calibri Light"/>
          <w:color w:val="0022B9"/>
        </w:rPr>
        <w:t xml:space="preserve"> ArcelorMittal, por meio da Lei Federal de Incentivo à Cultura. Apoio: Circuito Liberdade. Realização: Instituto Cultural Filarmônica, Secretaria </w:t>
      </w:r>
      <w:r w:rsidRPr="00F608D1">
        <w:rPr>
          <w:rFonts w:ascii="Verdana" w:hAnsi="Verdana" w:cs="Calibri Light"/>
          <w:color w:val="0022B9"/>
        </w:rPr>
        <w:t>Estadual</w:t>
      </w:r>
      <w:r w:rsidRPr="00C56A29">
        <w:rPr>
          <w:rFonts w:ascii="Verdana" w:hAnsi="Verdana" w:cs="Calibri Light"/>
          <w:color w:val="0022B9"/>
        </w:rPr>
        <w:t xml:space="preserve"> de Cultura e Turismo de MG, Governo do Estado de Minas Gerais, Ministério da Cultura e </w:t>
      </w:r>
      <w:r w:rsidRPr="000660FD">
        <w:rPr>
          <w:rFonts w:ascii="Verdana" w:hAnsi="Verdana" w:cs="Calibri Light"/>
          <w:color w:val="0022B9"/>
        </w:rPr>
        <w:t>Governo</w:t>
      </w:r>
      <w:r w:rsidRPr="00C56A29">
        <w:rPr>
          <w:rFonts w:ascii="Verdana" w:hAnsi="Verdana" w:cs="Calibri Light"/>
          <w:color w:val="0022B9"/>
        </w:rPr>
        <w:t xml:space="preserve"> Federal.</w:t>
      </w:r>
    </w:p>
    <w:p w14:paraId="0AE9586B" w14:textId="77777777" w:rsidR="00F81498" w:rsidRDefault="00F81498" w:rsidP="00E35563">
      <w:pPr>
        <w:jc w:val="both"/>
        <w:rPr>
          <w:rFonts w:ascii="Verdana" w:hAnsi="Verdana" w:cs="Calibri Light"/>
          <w:color w:val="0022B9"/>
        </w:rPr>
      </w:pPr>
    </w:p>
    <w:p w14:paraId="5C074F52" w14:textId="28843D8C" w:rsidR="0039567D" w:rsidRDefault="0039567D" w:rsidP="00F81498">
      <w:pPr>
        <w:jc w:val="both"/>
        <w:rPr>
          <w:rFonts w:ascii="Verdana" w:hAnsi="Verdana"/>
          <w:b/>
          <w:bCs/>
          <w:color w:val="0022B9"/>
        </w:rPr>
      </w:pPr>
      <w:bookmarkStart w:id="4" w:name="m_8312199179059465109__Hlk127421997"/>
      <w:r>
        <w:rPr>
          <w:rFonts w:ascii="Verdana" w:hAnsi="Verdana"/>
          <w:b/>
          <w:bCs/>
          <w:color w:val="0022B9"/>
        </w:rPr>
        <w:t xml:space="preserve">Maestro </w:t>
      </w:r>
      <w:r w:rsidR="004F4991">
        <w:rPr>
          <w:rFonts w:ascii="Verdana" w:hAnsi="Verdana"/>
          <w:b/>
          <w:bCs/>
          <w:color w:val="0022B9"/>
        </w:rPr>
        <w:t>Marcos Arakaki, regente convidado</w:t>
      </w:r>
      <w:bookmarkEnd w:id="4"/>
    </w:p>
    <w:p w14:paraId="6CDB2F52" w14:textId="77777777" w:rsidR="004F4991" w:rsidRDefault="004F4991" w:rsidP="00F81498">
      <w:pPr>
        <w:jc w:val="both"/>
        <w:rPr>
          <w:rFonts w:ascii="Verdana" w:hAnsi="Verdana"/>
          <w:b/>
          <w:bCs/>
          <w:color w:val="0022B9"/>
        </w:rPr>
      </w:pPr>
    </w:p>
    <w:p w14:paraId="7FAEE260" w14:textId="25DCBC41" w:rsidR="004F4991" w:rsidRPr="00F608D1" w:rsidRDefault="004F4991" w:rsidP="00F608D1">
      <w:pPr>
        <w:pStyle w:val="NormalWeb"/>
        <w:spacing w:before="0" w:beforeAutospacing="0" w:after="0" w:afterAutospacing="0"/>
        <w:jc w:val="both"/>
        <w:rPr>
          <w:rFonts w:ascii="Verdana" w:hAnsi="Verdana"/>
          <w:color w:val="0022B9"/>
        </w:rPr>
      </w:pPr>
      <w:r w:rsidRPr="00F608D1">
        <w:rPr>
          <w:rFonts w:ascii="Verdana" w:hAnsi="Verdana"/>
          <w:color w:val="0022B9"/>
        </w:rPr>
        <w:t xml:space="preserve">Marcos Arakaki é maestro, professor e palestrante, ganhador dos prêmios I Concurso Nacional Eleazar de Carvalho para Jovens Regentes e o Camargo Guarnieri. Doutorando em Estudos Artísticos na Universidade de Coimbra, concluiu o mestrado em regência orquestral pela University of Massachusetts e o </w:t>
      </w:r>
      <w:r w:rsidRPr="00F608D1">
        <w:rPr>
          <w:rFonts w:ascii="Verdana" w:hAnsi="Verdana"/>
          <w:color w:val="0022B9"/>
        </w:rPr>
        <w:lastRenderedPageBreak/>
        <w:t>bacharelado em violino pela Unesp. Arakaki tem dirigido as principais orquestras</w:t>
      </w:r>
      <w:r w:rsidRPr="00F608D1">
        <w:rPr>
          <w:color w:val="0022B9"/>
          <w:sz w:val="24"/>
          <w:szCs w:val="24"/>
        </w:rPr>
        <w:t xml:space="preserve"> </w:t>
      </w:r>
      <w:r w:rsidRPr="00F608D1">
        <w:rPr>
          <w:rFonts w:ascii="Verdana" w:hAnsi="Verdana"/>
          <w:color w:val="0022B9"/>
        </w:rPr>
        <w:t>sinfônicas brasileiras, além de orquestras nos Estados Unidos, México, Argentina, República Tcheca e Ucrânia. Colaborou com importantes artistas, como Pinchas Zukerman, Victor Julien-Laferrière, David Gérrier, Pacho Flores, Gabriela Montero, Sergio Tiempo, Anna Vinnitskaya, Vladimir Feltsman, Ricardo Castro e Yamandu Costa. Foi regente associado da Filarmônica de Minas Gerais de 2011 a 2019, regente assistente da Orquestra Sinfônica Brasileira, regente titular da Orquestra Sinfônica da Paraíba, Sinfônica da UFPB e da OSB Jovem. Gravou a trilha sonora do filme </w:t>
      </w:r>
      <w:r w:rsidRPr="00F608D1">
        <w:rPr>
          <w:rFonts w:ascii="Verdana" w:hAnsi="Verdana"/>
          <w:i/>
          <w:iCs/>
          <w:color w:val="0022B9"/>
        </w:rPr>
        <w:t>Nosso Lar</w:t>
      </w:r>
      <w:r w:rsidRPr="00F608D1">
        <w:rPr>
          <w:rFonts w:ascii="Verdana" w:hAnsi="Verdana"/>
          <w:color w:val="0022B9"/>
        </w:rPr>
        <w:t>, composta por Philip Glass, com a OSB.</w:t>
      </w:r>
      <w:r w:rsidR="002C5544">
        <w:rPr>
          <w:rFonts w:ascii="Verdana" w:hAnsi="Verdana"/>
          <w:color w:val="0022B9"/>
        </w:rPr>
        <w:t xml:space="preserve"> </w:t>
      </w:r>
      <w:r w:rsidR="000B6DD6">
        <w:rPr>
          <w:rFonts w:ascii="Verdana" w:hAnsi="Verdana"/>
          <w:color w:val="0022B9"/>
        </w:rPr>
        <w:t>É a</w:t>
      </w:r>
      <w:r w:rsidR="002C5544" w:rsidRPr="00F608D1">
        <w:rPr>
          <w:rFonts w:ascii="Verdana" w:hAnsi="Verdana"/>
          <w:color w:val="0022B9"/>
        </w:rPr>
        <w:t>utor dos livros </w:t>
      </w:r>
      <w:r w:rsidR="002C5544" w:rsidRPr="00F608D1">
        <w:rPr>
          <w:rFonts w:ascii="Verdana" w:hAnsi="Verdana"/>
          <w:i/>
          <w:iCs/>
          <w:color w:val="0022B9"/>
        </w:rPr>
        <w:t>A História da Música Clássica Através da Linha do Tempo</w:t>
      </w:r>
      <w:r w:rsidR="002C5544" w:rsidRPr="00F608D1">
        <w:rPr>
          <w:rFonts w:ascii="Verdana" w:hAnsi="Verdana"/>
          <w:color w:val="0022B9"/>
        </w:rPr>
        <w:t> e </w:t>
      </w:r>
      <w:r w:rsidR="002C5544" w:rsidRPr="00F608D1">
        <w:rPr>
          <w:rFonts w:ascii="Verdana" w:hAnsi="Verdana"/>
          <w:i/>
          <w:iCs/>
          <w:color w:val="0022B9"/>
        </w:rPr>
        <w:t>Conhecendo a Orquestra – Os Instrumentos</w:t>
      </w:r>
      <w:r w:rsidR="002C5544" w:rsidRPr="00F608D1">
        <w:rPr>
          <w:rFonts w:ascii="Verdana" w:hAnsi="Verdana"/>
          <w:color w:val="0022B9"/>
        </w:rPr>
        <w:t>.</w:t>
      </w:r>
      <w:r w:rsidR="00457905">
        <w:rPr>
          <w:rFonts w:ascii="Verdana" w:hAnsi="Verdana"/>
          <w:color w:val="0022B9"/>
        </w:rPr>
        <w:t xml:space="preserve"> </w:t>
      </w:r>
      <w:r w:rsidRPr="00F608D1">
        <w:rPr>
          <w:rFonts w:ascii="Verdana" w:hAnsi="Verdana"/>
          <w:color w:val="0022B9"/>
        </w:rPr>
        <w:t xml:space="preserve">Atualmente é o maestro da Orquestra Parassinfônica de São Paulo </w:t>
      </w:r>
      <w:r w:rsidR="00457905">
        <w:rPr>
          <w:rFonts w:ascii="Verdana" w:hAnsi="Verdana"/>
          <w:color w:val="0022B9"/>
        </w:rPr>
        <w:t>e doutorando</w:t>
      </w:r>
      <w:r w:rsidR="0042152A">
        <w:rPr>
          <w:rFonts w:ascii="Verdana" w:hAnsi="Verdana"/>
          <w:color w:val="0022B9"/>
        </w:rPr>
        <w:t xml:space="preserve"> em Estudos Artísticos na Universidade de Coimbra.</w:t>
      </w:r>
    </w:p>
    <w:p w14:paraId="1A3E4AF6" w14:textId="39437FA5" w:rsidR="008D6F35" w:rsidRDefault="00B26AEC" w:rsidP="0039567D">
      <w:pPr>
        <w:spacing w:before="100" w:beforeAutospacing="1" w:after="100" w:afterAutospacing="1" w:line="360" w:lineRule="auto"/>
        <w:jc w:val="both"/>
        <w:rPr>
          <w:rFonts w:ascii="Verdana" w:eastAsia="Verdana" w:hAnsi="Verdana" w:cs="Calibri Light"/>
          <w:b/>
          <w:bCs/>
          <w:color w:val="0022B9"/>
        </w:rPr>
      </w:pPr>
      <w:r>
        <w:rPr>
          <w:rFonts w:ascii="Verdana" w:eastAsia="Verdana" w:hAnsi="Verdana" w:cs="Calibri Light"/>
          <w:b/>
          <w:bCs/>
          <w:color w:val="0022B9"/>
        </w:rPr>
        <w:t>Ana L</w:t>
      </w:r>
      <w:r w:rsidR="008378EA" w:rsidRPr="00835449">
        <w:rPr>
          <w:rFonts w:ascii="Verdana" w:eastAsia="Verdana" w:hAnsi="Verdana" w:cs="Calibri Light"/>
          <w:b/>
          <w:bCs/>
          <w:color w:val="0022B9"/>
        </w:rPr>
        <w:t>u</w:t>
      </w:r>
      <w:r w:rsidRPr="00835449">
        <w:rPr>
          <w:rFonts w:ascii="Verdana" w:eastAsia="Verdana" w:hAnsi="Verdana" w:cs="Calibri Light"/>
          <w:b/>
          <w:bCs/>
          <w:color w:val="0022B9"/>
        </w:rPr>
        <w:t>cia</w:t>
      </w:r>
      <w:r>
        <w:rPr>
          <w:rFonts w:ascii="Verdana" w:eastAsia="Verdana" w:hAnsi="Verdana" w:cs="Calibri Light"/>
          <w:b/>
          <w:bCs/>
          <w:color w:val="0022B9"/>
        </w:rPr>
        <w:t xml:space="preserve"> Be</w:t>
      </w:r>
      <w:r w:rsidR="00AB1481">
        <w:rPr>
          <w:rFonts w:ascii="Verdana" w:eastAsia="Verdana" w:hAnsi="Verdana" w:cs="Calibri Light"/>
          <w:b/>
          <w:bCs/>
          <w:color w:val="0022B9"/>
        </w:rPr>
        <w:t>n</w:t>
      </w:r>
      <w:r>
        <w:rPr>
          <w:rFonts w:ascii="Verdana" w:eastAsia="Verdana" w:hAnsi="Verdana" w:cs="Calibri Light"/>
          <w:b/>
          <w:bCs/>
          <w:color w:val="0022B9"/>
        </w:rPr>
        <w:t>edetti, mezzo-</w:t>
      </w:r>
      <w:r w:rsidR="001338F5">
        <w:rPr>
          <w:rFonts w:ascii="Verdana" w:eastAsia="Verdana" w:hAnsi="Verdana" w:cs="Calibri Light"/>
          <w:b/>
          <w:bCs/>
          <w:color w:val="0022B9"/>
        </w:rPr>
        <w:t>soprano</w:t>
      </w:r>
    </w:p>
    <w:p w14:paraId="799C66BA" w14:textId="4173F44C" w:rsidR="00054C1F" w:rsidRPr="000660FD" w:rsidRDefault="00054C1F" w:rsidP="00DF3A36">
      <w:pPr>
        <w:jc w:val="both"/>
        <w:rPr>
          <w:rFonts w:ascii="Verdana" w:eastAsia="Verdana" w:hAnsi="Verdana" w:cs="Calibri Light"/>
          <w:b/>
          <w:bCs/>
          <w:color w:val="0022B9"/>
        </w:rPr>
      </w:pPr>
      <w:r w:rsidRPr="00DF3A36">
        <w:rPr>
          <w:rFonts w:ascii="Verdana" w:hAnsi="Verdana"/>
          <w:color w:val="0022B9"/>
        </w:rPr>
        <w:t>Natural de São Paulo, Ana Lucia estudou piano no Conservatório de Música Ars et Scientia e é Bacharel em Canto pela Faculdade Mozarteum, na classe de Francisco Campos Neto. Estudou também com Hildalea Gaidzakian, Marcos Thadeu, Regina Elena</w:t>
      </w:r>
      <w:r w:rsidRPr="00DF3A36">
        <w:rPr>
          <w:color w:val="0022B9"/>
          <w:sz w:val="23"/>
          <w:szCs w:val="23"/>
        </w:rPr>
        <w:t xml:space="preserve"> </w:t>
      </w:r>
      <w:r w:rsidRPr="00DF3A36">
        <w:rPr>
          <w:rFonts w:ascii="Verdana" w:hAnsi="Verdana"/>
          <w:color w:val="0022B9"/>
        </w:rPr>
        <w:t>Mesquita, Gabriel Rhein-Schirato e Eliane Coelho. Desde 2010, obtém orientação vocal de Isabel Maresca. Foi 1º lugar no IX Concurso de Canto Maria Callas (2009), Melhor Voz Feminina no IV Concurso de Canto Carlos Gomes (2011), 3º lugar no IX Concurso Internacional de Canto Bidu Sayão (2011) e finalista do VI Concurso de Interpretação da Canção de Câmara Brasileira (2004). Ana Lucia cantou as </w:t>
      </w:r>
      <w:r w:rsidRPr="00DF3A36">
        <w:rPr>
          <w:rFonts w:ascii="Verdana" w:hAnsi="Verdana"/>
          <w:i/>
          <w:iCs/>
          <w:color w:val="0022B9"/>
        </w:rPr>
        <w:t>Sinfonias nº 2</w:t>
      </w:r>
      <w:r w:rsidRPr="00DF3A36">
        <w:rPr>
          <w:rFonts w:ascii="Verdana" w:hAnsi="Verdana"/>
          <w:color w:val="0022B9"/>
        </w:rPr>
        <w:t> e </w:t>
      </w:r>
      <w:r w:rsidRPr="00DF3A36">
        <w:rPr>
          <w:rFonts w:ascii="Verdana" w:hAnsi="Verdana"/>
          <w:i/>
          <w:iCs/>
          <w:color w:val="0022B9"/>
        </w:rPr>
        <w:t>nº 8</w:t>
      </w:r>
      <w:r w:rsidRPr="00DF3A36">
        <w:rPr>
          <w:rFonts w:ascii="Verdana" w:hAnsi="Verdana"/>
          <w:color w:val="0022B9"/>
        </w:rPr>
        <w:t> de Mahler, a </w:t>
      </w:r>
      <w:r w:rsidRPr="00DF3A36">
        <w:rPr>
          <w:rFonts w:ascii="Verdana" w:hAnsi="Verdana"/>
          <w:i/>
          <w:iCs/>
          <w:color w:val="0022B9"/>
        </w:rPr>
        <w:t>Sinfonia nº 9</w:t>
      </w:r>
      <w:r w:rsidRPr="00DF3A36">
        <w:rPr>
          <w:rFonts w:ascii="Verdana" w:hAnsi="Verdana"/>
          <w:color w:val="0022B9"/>
        </w:rPr>
        <w:t> de Beethoven, </w:t>
      </w:r>
      <w:r w:rsidRPr="00DF3A36">
        <w:rPr>
          <w:rFonts w:ascii="Verdana" w:hAnsi="Verdana"/>
          <w:i/>
          <w:iCs/>
          <w:color w:val="0022B9"/>
        </w:rPr>
        <w:t>A danação de Fausto</w:t>
      </w:r>
      <w:r w:rsidRPr="00DF3A36">
        <w:rPr>
          <w:rFonts w:ascii="Verdana" w:hAnsi="Verdana"/>
          <w:color w:val="0022B9"/>
        </w:rPr>
        <w:t> de Berlioz, o </w:t>
      </w:r>
      <w:r w:rsidRPr="00DF3A36">
        <w:rPr>
          <w:rFonts w:ascii="Verdana" w:hAnsi="Verdana"/>
          <w:i/>
          <w:iCs/>
          <w:color w:val="0022B9"/>
        </w:rPr>
        <w:t>Réquiem </w:t>
      </w:r>
      <w:r w:rsidRPr="00DF3A36">
        <w:rPr>
          <w:rFonts w:ascii="Verdana" w:hAnsi="Verdana"/>
          <w:color w:val="0022B9"/>
        </w:rPr>
        <w:t>de Verdi, o </w:t>
      </w:r>
      <w:r w:rsidRPr="00DF3A36">
        <w:rPr>
          <w:rFonts w:ascii="Verdana" w:hAnsi="Verdana"/>
          <w:i/>
          <w:iCs/>
          <w:color w:val="0022B9"/>
        </w:rPr>
        <w:t>Magnificat-Aleluia</w:t>
      </w:r>
      <w:r w:rsidRPr="00DF3A36">
        <w:rPr>
          <w:rFonts w:ascii="Verdana" w:hAnsi="Verdana"/>
          <w:color w:val="0022B9"/>
        </w:rPr>
        <w:t> de Villa-Lobos, sob regência dos maestros Roberto Minczuk, Silvio Viegas, John Neschling e Roberto Tibiriçá, entre outros. Destacou-se como Jacinthe e Ursule em </w:t>
      </w:r>
      <w:r w:rsidRPr="00DF3A36">
        <w:rPr>
          <w:rFonts w:ascii="Verdana" w:hAnsi="Verdana"/>
          <w:i/>
          <w:iCs/>
          <w:color w:val="0022B9"/>
        </w:rPr>
        <w:t>Le Domino Noir</w:t>
      </w:r>
      <w:r w:rsidRPr="00DF3A36">
        <w:rPr>
          <w:rFonts w:ascii="Verdana" w:hAnsi="Verdana"/>
          <w:color w:val="0022B9"/>
        </w:rPr>
        <w:t> de Auber; como Dorothea Frescopane em </w:t>
      </w:r>
      <w:r w:rsidRPr="00DF3A36">
        <w:rPr>
          <w:rFonts w:ascii="Verdana" w:hAnsi="Verdana"/>
          <w:i/>
          <w:iCs/>
          <w:color w:val="0022B9"/>
        </w:rPr>
        <w:t>Le convenienze ed inconvenienze teatral</w:t>
      </w:r>
      <w:r w:rsidRPr="00DF3A36">
        <w:rPr>
          <w:rFonts w:ascii="Verdana" w:hAnsi="Verdana"/>
          <w:color w:val="0022B9"/>
        </w:rPr>
        <w:t> de Donizetti; como Juno em </w:t>
      </w:r>
      <w:r w:rsidRPr="00DF3A36">
        <w:rPr>
          <w:rFonts w:ascii="Verdana" w:hAnsi="Verdana"/>
          <w:i/>
          <w:iCs/>
          <w:color w:val="0022B9"/>
        </w:rPr>
        <w:t>Orfeu no inferno</w:t>
      </w:r>
      <w:r w:rsidRPr="00DF3A36">
        <w:rPr>
          <w:rFonts w:ascii="Verdana" w:hAnsi="Verdana"/>
          <w:color w:val="0022B9"/>
        </w:rPr>
        <w:t> de Offenbach; e como Lola em </w:t>
      </w:r>
      <w:r w:rsidRPr="00DF3A36">
        <w:rPr>
          <w:rFonts w:ascii="Verdana" w:hAnsi="Verdana"/>
          <w:i/>
          <w:iCs/>
          <w:color w:val="0022B9"/>
        </w:rPr>
        <w:t>Cavalleria Rusticana </w:t>
      </w:r>
      <w:r w:rsidRPr="00DF3A36">
        <w:rPr>
          <w:rFonts w:ascii="Verdana" w:hAnsi="Verdana"/>
          <w:color w:val="0022B9"/>
        </w:rPr>
        <w:t>de Mascagni.</w:t>
      </w:r>
    </w:p>
    <w:p w14:paraId="0F555F9E" w14:textId="77777777" w:rsidR="00054C1F" w:rsidRDefault="00054C1F" w:rsidP="00284181">
      <w:pPr>
        <w:spacing w:line="240" w:lineRule="auto"/>
        <w:jc w:val="both"/>
        <w:rPr>
          <w:rFonts w:ascii="Verdana" w:hAnsi="Verdana"/>
          <w:b/>
          <w:bCs/>
          <w:color w:val="0022B9"/>
        </w:rPr>
      </w:pPr>
    </w:p>
    <w:p w14:paraId="76B9C4EF" w14:textId="5FDE6D3B" w:rsidR="00284181" w:rsidRPr="00835449" w:rsidRDefault="008378EA" w:rsidP="00284181">
      <w:pPr>
        <w:spacing w:line="240" w:lineRule="auto"/>
        <w:jc w:val="both"/>
        <w:rPr>
          <w:rFonts w:ascii="Verdana" w:hAnsi="Verdana"/>
          <w:b/>
          <w:bCs/>
          <w:color w:val="0022B9"/>
        </w:rPr>
      </w:pPr>
      <w:r w:rsidRPr="00835449">
        <w:rPr>
          <w:rFonts w:ascii="Verdana" w:hAnsi="Verdana"/>
          <w:b/>
          <w:bCs/>
          <w:color w:val="0022B9"/>
        </w:rPr>
        <w:t>Daniel Umbelino</w:t>
      </w:r>
      <w:r w:rsidR="00284181" w:rsidRPr="00835449">
        <w:rPr>
          <w:rFonts w:ascii="Verdana" w:hAnsi="Verdana"/>
          <w:b/>
          <w:bCs/>
          <w:color w:val="0022B9"/>
        </w:rPr>
        <w:t xml:space="preserve">, </w:t>
      </w:r>
      <w:r w:rsidR="001338F5" w:rsidRPr="00835449">
        <w:rPr>
          <w:rFonts w:ascii="Verdana" w:hAnsi="Verdana"/>
          <w:b/>
          <w:bCs/>
          <w:color w:val="0022B9"/>
        </w:rPr>
        <w:t>tenor</w:t>
      </w:r>
    </w:p>
    <w:p w14:paraId="6FD40AD1" w14:textId="77777777" w:rsidR="00054C1F" w:rsidRPr="00835449" w:rsidRDefault="00054C1F" w:rsidP="00284181">
      <w:pPr>
        <w:spacing w:line="240" w:lineRule="auto"/>
        <w:jc w:val="both"/>
        <w:rPr>
          <w:rFonts w:ascii="Verdana" w:hAnsi="Verdana"/>
          <w:b/>
          <w:bCs/>
          <w:color w:val="0022B9"/>
          <w:highlight w:val="yellow"/>
        </w:rPr>
      </w:pPr>
    </w:p>
    <w:p w14:paraId="0EDF378B" w14:textId="73115F1A" w:rsidR="004F36CC" w:rsidRPr="00835449" w:rsidRDefault="008378EA" w:rsidP="00284181">
      <w:pPr>
        <w:spacing w:line="240" w:lineRule="auto"/>
        <w:jc w:val="both"/>
        <w:rPr>
          <w:rFonts w:ascii="Verdana" w:hAnsi="Verdana"/>
          <w:b/>
          <w:bCs/>
          <w:color w:val="0022B9"/>
        </w:rPr>
      </w:pPr>
      <w:r w:rsidRPr="00835449">
        <w:rPr>
          <w:rFonts w:ascii="Verdana" w:hAnsi="Verdana"/>
          <w:color w:val="0022B9"/>
        </w:rPr>
        <w:t>Vencedor do Primeiro Prêmio Masculino e do Prêmio Personagem Alfredo Germont no 15º Concurso Maria Callas, o tenor Daniel Umbelino é formado pela Escola de Música do Estado de São Paulo. Foi aluno de Ernesto Palacio e Juan Diego Florez na Accademia Rossiniana em Pesaro (Itália). Já trabalhou com grandes diretores como Graham Vick, Emílio Sagi, Bruno Berger-Gorski, Jorge Takla e André Heller-Lopes. E também com grandes maestros da cena internacional como Francesco Lanzillotta, Diego Matheuz, Nicolas Nägele e Luiz Fernando Malheiro. Com um repertório voltado a Rossini e ao </w:t>
      </w:r>
      <w:r w:rsidRPr="00835449">
        <w:rPr>
          <w:rFonts w:ascii="Verdana" w:hAnsi="Verdana"/>
          <w:i/>
          <w:iCs/>
          <w:color w:val="0022B9"/>
        </w:rPr>
        <w:t>bel canto</w:t>
      </w:r>
      <w:r w:rsidRPr="00835449">
        <w:rPr>
          <w:rFonts w:ascii="Verdana" w:hAnsi="Verdana"/>
          <w:color w:val="0022B9"/>
        </w:rPr>
        <w:t>, interpretou a maioria dos grandes papéis de tenor rossinianos, como Almaviva (</w:t>
      </w:r>
      <w:r w:rsidRPr="00835449">
        <w:rPr>
          <w:rFonts w:ascii="Verdana" w:hAnsi="Verdana"/>
          <w:i/>
          <w:iCs/>
          <w:color w:val="0022B9"/>
        </w:rPr>
        <w:t>O barbeiro de Sevilha</w:t>
      </w:r>
      <w:r w:rsidRPr="00835449">
        <w:rPr>
          <w:rFonts w:ascii="Verdana" w:hAnsi="Verdana"/>
          <w:color w:val="0022B9"/>
        </w:rPr>
        <w:t>), Lindoro (</w:t>
      </w:r>
      <w:r w:rsidRPr="00835449">
        <w:rPr>
          <w:rFonts w:ascii="Verdana" w:hAnsi="Verdana"/>
          <w:i/>
          <w:iCs/>
          <w:color w:val="0022B9"/>
        </w:rPr>
        <w:t>Uma italiana na Algéria</w:t>
      </w:r>
      <w:r w:rsidRPr="00835449">
        <w:rPr>
          <w:rFonts w:ascii="Verdana" w:hAnsi="Verdana"/>
          <w:color w:val="0022B9"/>
        </w:rPr>
        <w:t>), Belfiore e Liebenskoff (</w:t>
      </w:r>
      <w:r w:rsidRPr="00835449">
        <w:rPr>
          <w:rFonts w:ascii="Verdana" w:hAnsi="Verdana"/>
          <w:i/>
          <w:iCs/>
          <w:color w:val="0022B9"/>
        </w:rPr>
        <w:t>Il Viaggio a Reims</w:t>
      </w:r>
      <w:r w:rsidRPr="00835449">
        <w:rPr>
          <w:rFonts w:ascii="Verdana" w:hAnsi="Verdana"/>
          <w:color w:val="0022B9"/>
        </w:rPr>
        <w:t>), Rodrigo (</w:t>
      </w:r>
      <w:r w:rsidRPr="00835449">
        <w:rPr>
          <w:rFonts w:ascii="Verdana" w:hAnsi="Verdana"/>
          <w:i/>
          <w:iCs/>
          <w:color w:val="0022B9"/>
        </w:rPr>
        <w:t>Otello</w:t>
      </w:r>
      <w:r w:rsidRPr="00835449">
        <w:rPr>
          <w:rFonts w:ascii="Verdana" w:hAnsi="Verdana"/>
          <w:color w:val="0022B9"/>
        </w:rPr>
        <w:t>) e Bertrando (</w:t>
      </w:r>
      <w:r w:rsidRPr="00835449">
        <w:rPr>
          <w:rFonts w:ascii="Verdana" w:hAnsi="Verdana"/>
          <w:i/>
          <w:iCs/>
          <w:color w:val="0022B9"/>
        </w:rPr>
        <w:t>L’Inganno Felice</w:t>
      </w:r>
      <w:r w:rsidRPr="00835449">
        <w:rPr>
          <w:rFonts w:ascii="Verdana" w:hAnsi="Verdana"/>
          <w:color w:val="0022B9"/>
        </w:rPr>
        <w:t xml:space="preserve">). Já se apresentou em importantes palcos do Brasil e do mundo, como SemperOper (Dresden, Alemanha), Royal Opera House Muscat </w:t>
      </w:r>
      <w:r w:rsidRPr="00835449">
        <w:rPr>
          <w:rFonts w:ascii="Verdana" w:hAnsi="Verdana"/>
          <w:color w:val="0022B9"/>
        </w:rPr>
        <w:lastRenderedPageBreak/>
        <w:t>(Omã), Rossini Opera Festival em Pesaro (Itália), Teatro São Pedro e Festival Amazonas de Ópera.</w:t>
      </w:r>
    </w:p>
    <w:p w14:paraId="7AEE8970" w14:textId="77777777" w:rsidR="008378EA" w:rsidRPr="00835449" w:rsidRDefault="008378EA" w:rsidP="004F36CC">
      <w:pPr>
        <w:spacing w:line="240" w:lineRule="auto"/>
        <w:jc w:val="both"/>
        <w:rPr>
          <w:rFonts w:ascii="Verdana" w:hAnsi="Verdana"/>
          <w:b/>
          <w:bCs/>
          <w:color w:val="0022B9"/>
        </w:rPr>
      </w:pPr>
    </w:p>
    <w:p w14:paraId="3F2A8ADC" w14:textId="34C0DC60" w:rsidR="004F36CC" w:rsidRDefault="004F36CC" w:rsidP="004F36CC">
      <w:pPr>
        <w:spacing w:line="240" w:lineRule="auto"/>
        <w:jc w:val="both"/>
        <w:rPr>
          <w:rFonts w:ascii="Verdana" w:hAnsi="Verdana"/>
          <w:b/>
          <w:bCs/>
          <w:color w:val="0022B9"/>
        </w:rPr>
      </w:pPr>
      <w:r w:rsidRPr="00835449">
        <w:rPr>
          <w:rFonts w:ascii="Verdana" w:hAnsi="Verdana"/>
          <w:b/>
          <w:bCs/>
          <w:color w:val="0022B9"/>
        </w:rPr>
        <w:t>S</w:t>
      </w:r>
      <w:r w:rsidR="008378EA" w:rsidRPr="00835449">
        <w:rPr>
          <w:rFonts w:ascii="Verdana" w:hAnsi="Verdana"/>
          <w:b/>
          <w:bCs/>
          <w:color w:val="0022B9"/>
        </w:rPr>
        <w:t>a</w:t>
      </w:r>
      <w:r w:rsidRPr="00835449">
        <w:rPr>
          <w:rFonts w:ascii="Verdana" w:hAnsi="Verdana"/>
          <w:b/>
          <w:bCs/>
          <w:color w:val="0022B9"/>
        </w:rPr>
        <w:t>vio</w:t>
      </w:r>
      <w:r>
        <w:rPr>
          <w:rFonts w:ascii="Verdana" w:hAnsi="Verdana"/>
          <w:b/>
          <w:bCs/>
          <w:color w:val="0022B9"/>
        </w:rPr>
        <w:t xml:space="preserve"> Sperandio</w:t>
      </w:r>
      <w:r w:rsidRPr="00C56A29">
        <w:rPr>
          <w:rFonts w:ascii="Verdana" w:hAnsi="Verdana"/>
          <w:b/>
          <w:bCs/>
          <w:color w:val="0022B9"/>
        </w:rPr>
        <w:t xml:space="preserve">, </w:t>
      </w:r>
      <w:r>
        <w:rPr>
          <w:rFonts w:ascii="Verdana" w:hAnsi="Verdana"/>
          <w:b/>
          <w:bCs/>
          <w:color w:val="0022B9"/>
        </w:rPr>
        <w:t>baixo</w:t>
      </w:r>
    </w:p>
    <w:p w14:paraId="5F4B940D" w14:textId="77777777" w:rsidR="000660FD" w:rsidRDefault="000660FD" w:rsidP="004F36CC">
      <w:pPr>
        <w:spacing w:line="240" w:lineRule="auto"/>
        <w:jc w:val="both"/>
        <w:rPr>
          <w:rFonts w:ascii="Verdana" w:hAnsi="Verdana"/>
          <w:b/>
          <w:bCs/>
          <w:color w:val="0022B9"/>
        </w:rPr>
      </w:pPr>
    </w:p>
    <w:p w14:paraId="37013670" w14:textId="16ABCB26" w:rsidR="008774E7" w:rsidRPr="000660FD" w:rsidRDefault="008774E7" w:rsidP="00DF3A36">
      <w:pPr>
        <w:jc w:val="both"/>
        <w:rPr>
          <w:rFonts w:ascii="Verdana" w:hAnsi="Verdana"/>
          <w:b/>
          <w:bCs/>
          <w:color w:val="0022B9"/>
        </w:rPr>
      </w:pPr>
      <w:r w:rsidRPr="000660FD">
        <w:rPr>
          <w:rFonts w:ascii="Verdana" w:hAnsi="Verdana"/>
          <w:color w:val="0022B9"/>
        </w:rPr>
        <w:t>A voz e a presença cênica marcantes de Savio Sperandio o tornam um dos artistas mais solicitados do Brasil. Interpretou papéis em óperas nos principais teatros do país e também no exterior, incluindo o Teatro Colón de Buenos Aires, o Teatro Real de Madrid, Palau de</w:t>
      </w:r>
      <w:r w:rsidRPr="00DF3A36">
        <w:rPr>
          <w:rFonts w:ascii="Verdana" w:hAnsi="Verdana"/>
          <w:color w:val="0022B9"/>
        </w:rPr>
        <w:t xml:space="preserve"> </w:t>
      </w:r>
      <w:r w:rsidRPr="000660FD">
        <w:rPr>
          <w:rFonts w:ascii="Verdana" w:hAnsi="Verdana"/>
          <w:color w:val="0022B9"/>
        </w:rPr>
        <w:t>les Arts Reina Sofía em Valência, Festival Rossini Wildbad, Rossini Opera Festival de Pesaro, entre outros. Sperandio já se apresentou com as principais orquestras brasileiras, sendo solista em algumas das obras mais conhecidas do repertório sinfônico, como o </w:t>
      </w:r>
      <w:r w:rsidRPr="000660FD">
        <w:rPr>
          <w:rFonts w:ascii="Verdana" w:hAnsi="Verdana"/>
          <w:i/>
          <w:iCs/>
          <w:color w:val="0022B9"/>
        </w:rPr>
        <w:t>Réquiem </w:t>
      </w:r>
      <w:r w:rsidRPr="000660FD">
        <w:rPr>
          <w:rFonts w:ascii="Verdana" w:hAnsi="Verdana"/>
          <w:color w:val="0022B9"/>
        </w:rPr>
        <w:t>de Mozart, a </w:t>
      </w:r>
      <w:r w:rsidRPr="000660FD">
        <w:rPr>
          <w:rFonts w:ascii="Verdana" w:hAnsi="Verdana"/>
          <w:i/>
          <w:iCs/>
          <w:color w:val="0022B9"/>
        </w:rPr>
        <w:t>Messa da Requiem</w:t>
      </w:r>
      <w:r w:rsidRPr="000660FD">
        <w:rPr>
          <w:rFonts w:ascii="Verdana" w:hAnsi="Verdana"/>
          <w:color w:val="0022B9"/>
        </w:rPr>
        <w:t> de Verdi, o </w:t>
      </w:r>
      <w:r w:rsidRPr="000660FD">
        <w:rPr>
          <w:rFonts w:ascii="Verdana" w:hAnsi="Verdana"/>
          <w:i/>
          <w:iCs/>
          <w:color w:val="0022B9"/>
        </w:rPr>
        <w:t>Messiah </w:t>
      </w:r>
      <w:r w:rsidRPr="000660FD">
        <w:rPr>
          <w:rFonts w:ascii="Verdana" w:hAnsi="Verdana"/>
          <w:color w:val="0022B9"/>
        </w:rPr>
        <w:t>de Haendel e a Nona Sinfonia de Beethoven. No repertório operístico, destaque para as vozes de baixo em </w:t>
      </w:r>
      <w:r w:rsidRPr="000660FD">
        <w:rPr>
          <w:rFonts w:ascii="Verdana" w:hAnsi="Verdana"/>
          <w:i/>
          <w:iCs/>
          <w:color w:val="0022B9"/>
        </w:rPr>
        <w:t>O barbeiro de Sevilha</w:t>
      </w:r>
      <w:r w:rsidRPr="000660FD">
        <w:rPr>
          <w:rFonts w:ascii="Verdana" w:hAnsi="Verdana"/>
          <w:color w:val="0022B9"/>
        </w:rPr>
        <w:t>, </w:t>
      </w:r>
      <w:r w:rsidRPr="000660FD">
        <w:rPr>
          <w:rFonts w:ascii="Verdana" w:hAnsi="Verdana"/>
          <w:i/>
          <w:iCs/>
          <w:color w:val="0022B9"/>
        </w:rPr>
        <w:t>Uma italiana na Algéria</w:t>
      </w:r>
      <w:r w:rsidRPr="000660FD">
        <w:rPr>
          <w:rFonts w:ascii="Verdana" w:hAnsi="Verdana"/>
          <w:color w:val="0022B9"/>
        </w:rPr>
        <w:t> e </w:t>
      </w:r>
      <w:r w:rsidRPr="000660FD">
        <w:rPr>
          <w:rFonts w:ascii="Verdana" w:hAnsi="Verdana"/>
          <w:i/>
          <w:iCs/>
          <w:color w:val="0022B9"/>
        </w:rPr>
        <w:t>A viagem a Reims</w:t>
      </w:r>
      <w:r w:rsidRPr="000660FD">
        <w:rPr>
          <w:rFonts w:ascii="Verdana" w:hAnsi="Verdana"/>
          <w:color w:val="0022B9"/>
        </w:rPr>
        <w:t>, todas de Rossini, e de óperas consagradas de Mozart, Stravinsky, Verdi e outros.</w:t>
      </w:r>
    </w:p>
    <w:p w14:paraId="05BE75CC" w14:textId="77777777" w:rsidR="00284181" w:rsidRPr="00C56A29" w:rsidRDefault="00284181" w:rsidP="00425277">
      <w:pPr>
        <w:spacing w:line="240" w:lineRule="auto"/>
        <w:jc w:val="both"/>
        <w:rPr>
          <w:rFonts w:ascii="Verdana" w:hAnsi="Verdana"/>
          <w:color w:val="0022B9"/>
        </w:rPr>
      </w:pPr>
    </w:p>
    <w:p w14:paraId="220C95AD" w14:textId="77777777" w:rsidR="008D6F35"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57D6E18B" w14:textId="77777777" w:rsidR="008D6F35" w:rsidRPr="00C56A29" w:rsidRDefault="008D6F35" w:rsidP="008D6F35">
      <w:pPr>
        <w:jc w:val="both"/>
        <w:rPr>
          <w:rFonts w:ascii="Verdana" w:eastAsia="Verdana" w:hAnsi="Verdana" w:cs="Calibri Light"/>
          <w:b/>
          <w:bCs/>
          <w:color w:val="0022B9"/>
        </w:rPr>
      </w:pPr>
    </w:p>
    <w:p w14:paraId="69976736" w14:textId="63ADE87D" w:rsidR="008D6F35" w:rsidRPr="00985EC3" w:rsidRDefault="006F52BA" w:rsidP="008D6F35">
      <w:pPr>
        <w:spacing w:line="240" w:lineRule="auto"/>
        <w:jc w:val="both"/>
        <w:rPr>
          <w:rFonts w:ascii="Verdana" w:hAnsi="Verdana"/>
          <w:b/>
          <w:bCs/>
          <w:color w:val="0022B9"/>
        </w:rPr>
      </w:pPr>
      <w:r w:rsidRPr="00985EC3">
        <w:rPr>
          <w:rFonts w:ascii="Verdana" w:hAnsi="Verdana"/>
          <w:b/>
          <w:bCs/>
          <w:color w:val="0022B9"/>
        </w:rPr>
        <w:t>Gian Francesco Malipie</w:t>
      </w:r>
      <w:r w:rsidR="00877781" w:rsidRPr="00985EC3">
        <w:rPr>
          <w:rFonts w:ascii="Verdana" w:hAnsi="Verdana"/>
          <w:b/>
          <w:bCs/>
          <w:color w:val="0022B9"/>
        </w:rPr>
        <w:t>ro</w:t>
      </w:r>
      <w:r w:rsidR="001E00F1" w:rsidRPr="00985EC3">
        <w:rPr>
          <w:rFonts w:ascii="Verdana" w:hAnsi="Verdana"/>
          <w:b/>
          <w:bCs/>
          <w:color w:val="0022B9"/>
        </w:rPr>
        <w:t xml:space="preserve"> (</w:t>
      </w:r>
      <w:r w:rsidR="00047C71" w:rsidRPr="00985EC3">
        <w:rPr>
          <w:rFonts w:ascii="Verdana" w:hAnsi="Verdana"/>
          <w:b/>
          <w:bCs/>
          <w:color w:val="0022B9"/>
        </w:rPr>
        <w:t>V</w:t>
      </w:r>
      <w:r w:rsidR="00877781" w:rsidRPr="00985EC3">
        <w:rPr>
          <w:rFonts w:ascii="Verdana" w:hAnsi="Verdana"/>
          <w:b/>
          <w:bCs/>
          <w:color w:val="0022B9"/>
        </w:rPr>
        <w:t>eneza</w:t>
      </w:r>
      <w:r w:rsidR="00047C71" w:rsidRPr="00985EC3">
        <w:rPr>
          <w:rFonts w:ascii="Verdana" w:hAnsi="Verdana"/>
          <w:b/>
          <w:bCs/>
          <w:color w:val="0022B9"/>
        </w:rPr>
        <w:t xml:space="preserve">, </w:t>
      </w:r>
      <w:r w:rsidR="00877781" w:rsidRPr="00985EC3">
        <w:rPr>
          <w:rFonts w:ascii="Verdana" w:hAnsi="Verdana"/>
          <w:b/>
          <w:bCs/>
          <w:color w:val="0022B9"/>
        </w:rPr>
        <w:t>Itália</w:t>
      </w:r>
      <w:r w:rsidR="00047C71" w:rsidRPr="00985EC3">
        <w:rPr>
          <w:rFonts w:ascii="Verdana" w:hAnsi="Verdana"/>
          <w:b/>
          <w:bCs/>
          <w:color w:val="0022B9"/>
        </w:rPr>
        <w:t xml:space="preserve">, </w:t>
      </w:r>
      <w:r w:rsidR="001E00F1" w:rsidRPr="00985EC3">
        <w:rPr>
          <w:rFonts w:ascii="Verdana" w:hAnsi="Verdana"/>
          <w:b/>
          <w:bCs/>
          <w:color w:val="0022B9"/>
        </w:rPr>
        <w:t>1</w:t>
      </w:r>
      <w:r w:rsidR="00047C71" w:rsidRPr="00985EC3">
        <w:rPr>
          <w:rFonts w:ascii="Verdana" w:hAnsi="Verdana"/>
          <w:b/>
          <w:bCs/>
          <w:color w:val="0022B9"/>
        </w:rPr>
        <w:t>88</w:t>
      </w:r>
      <w:r w:rsidR="00877781" w:rsidRPr="00985EC3">
        <w:rPr>
          <w:rFonts w:ascii="Verdana" w:hAnsi="Verdana"/>
          <w:b/>
          <w:bCs/>
          <w:color w:val="0022B9"/>
        </w:rPr>
        <w:t>2</w:t>
      </w:r>
      <w:r w:rsidR="001E00F1" w:rsidRPr="00985EC3">
        <w:rPr>
          <w:rFonts w:ascii="Verdana" w:hAnsi="Verdana"/>
          <w:b/>
          <w:bCs/>
          <w:color w:val="0022B9"/>
        </w:rPr>
        <w:t xml:space="preserve"> – </w:t>
      </w:r>
      <w:r w:rsidR="00877781" w:rsidRPr="00985EC3">
        <w:rPr>
          <w:rFonts w:ascii="Verdana" w:hAnsi="Verdana"/>
          <w:b/>
          <w:bCs/>
          <w:color w:val="0022B9"/>
        </w:rPr>
        <w:t>Treviso</w:t>
      </w:r>
      <w:r w:rsidR="00821BF7" w:rsidRPr="00985EC3">
        <w:rPr>
          <w:rFonts w:ascii="Verdana" w:hAnsi="Verdana"/>
          <w:b/>
          <w:bCs/>
          <w:color w:val="0022B9"/>
        </w:rPr>
        <w:t xml:space="preserve">, </w:t>
      </w:r>
      <w:r w:rsidR="00877781" w:rsidRPr="00985EC3">
        <w:rPr>
          <w:rFonts w:ascii="Verdana" w:hAnsi="Verdana"/>
          <w:b/>
          <w:bCs/>
          <w:color w:val="0022B9"/>
        </w:rPr>
        <w:t>Itália</w:t>
      </w:r>
      <w:r w:rsidR="001E00F1" w:rsidRPr="00985EC3">
        <w:rPr>
          <w:rFonts w:ascii="Verdana" w:hAnsi="Verdana"/>
          <w:b/>
          <w:bCs/>
          <w:color w:val="0022B9"/>
        </w:rPr>
        <w:t>, 1</w:t>
      </w:r>
      <w:r w:rsidR="002A2240" w:rsidRPr="00985EC3">
        <w:rPr>
          <w:rFonts w:ascii="Verdana" w:hAnsi="Verdana"/>
          <w:b/>
          <w:bCs/>
          <w:color w:val="0022B9"/>
        </w:rPr>
        <w:t>9</w:t>
      </w:r>
      <w:r w:rsidR="00985EC3" w:rsidRPr="00985EC3">
        <w:rPr>
          <w:rFonts w:ascii="Verdana" w:hAnsi="Verdana"/>
          <w:b/>
          <w:bCs/>
          <w:color w:val="0022B9"/>
        </w:rPr>
        <w:t>73</w:t>
      </w:r>
      <w:r w:rsidR="001E00F1" w:rsidRPr="00985EC3">
        <w:rPr>
          <w:rFonts w:ascii="Verdana" w:hAnsi="Verdana"/>
          <w:b/>
          <w:bCs/>
          <w:color w:val="0022B9"/>
        </w:rPr>
        <w:t xml:space="preserve">) </w:t>
      </w:r>
      <w:r w:rsidR="008D6F35" w:rsidRPr="00985EC3">
        <w:rPr>
          <w:rFonts w:ascii="Verdana" w:hAnsi="Verdana"/>
          <w:b/>
          <w:bCs/>
          <w:color w:val="0022B9"/>
        </w:rPr>
        <w:t>e a obra</w:t>
      </w:r>
      <w:r w:rsidR="00860D21" w:rsidRPr="00985EC3">
        <w:rPr>
          <w:rFonts w:ascii="Verdana" w:hAnsi="Verdana"/>
          <w:b/>
          <w:bCs/>
          <w:color w:val="0022B9"/>
        </w:rPr>
        <w:t xml:space="preserve"> </w:t>
      </w:r>
      <w:r w:rsidR="007C0513" w:rsidRPr="00985EC3">
        <w:rPr>
          <w:rFonts w:ascii="Verdana" w:hAnsi="Verdana"/>
          <w:b/>
          <w:bCs/>
          <w:i/>
          <w:iCs/>
          <w:color w:val="0022B9"/>
        </w:rPr>
        <w:t>Vivaldiana</w:t>
      </w:r>
      <w:r w:rsidR="008D6F35" w:rsidRPr="00985EC3">
        <w:rPr>
          <w:rFonts w:ascii="Verdana" w:hAnsi="Verdana"/>
          <w:b/>
          <w:bCs/>
          <w:color w:val="0022B9"/>
        </w:rPr>
        <w:t xml:space="preserve"> (</w:t>
      </w:r>
      <w:r w:rsidR="00985EC3" w:rsidRPr="00985EC3">
        <w:rPr>
          <w:rFonts w:ascii="Verdana" w:hAnsi="Verdana"/>
          <w:b/>
          <w:bCs/>
          <w:color w:val="0022B9"/>
        </w:rPr>
        <w:t>1952</w:t>
      </w:r>
      <w:r w:rsidR="008D6F35" w:rsidRPr="00985EC3">
        <w:rPr>
          <w:rFonts w:ascii="Verdana" w:hAnsi="Verdana"/>
          <w:b/>
          <w:bCs/>
          <w:color w:val="0022B9"/>
        </w:rPr>
        <w:t>)</w:t>
      </w:r>
    </w:p>
    <w:p w14:paraId="29EFBF84" w14:textId="77777777" w:rsidR="000E6E4D" w:rsidRPr="00985EC3" w:rsidRDefault="000E6E4D" w:rsidP="008D6F35">
      <w:pPr>
        <w:spacing w:line="240" w:lineRule="auto"/>
        <w:jc w:val="both"/>
        <w:rPr>
          <w:rFonts w:ascii="Verdana" w:hAnsi="Verdana"/>
          <w:b/>
          <w:bCs/>
          <w:color w:val="0022B9"/>
        </w:rPr>
      </w:pPr>
    </w:p>
    <w:p w14:paraId="223001BF" w14:textId="3225629A" w:rsidR="00F70C73" w:rsidRPr="00F70C73" w:rsidRDefault="000E6E4D" w:rsidP="008D6F35">
      <w:pPr>
        <w:spacing w:line="240" w:lineRule="auto"/>
        <w:jc w:val="both"/>
        <w:rPr>
          <w:rFonts w:ascii="Verdana" w:eastAsia="Verdana" w:hAnsi="Verdana" w:cs="Calibri Light"/>
          <w:b/>
          <w:bCs/>
          <w:color w:val="0022B9"/>
          <w:highlight w:val="white"/>
        </w:rPr>
      </w:pPr>
      <w:r w:rsidRPr="00D24AFB">
        <w:rPr>
          <w:rFonts w:ascii="Verdana" w:hAnsi="Verdana"/>
          <w:color w:val="0022B9"/>
        </w:rPr>
        <w:t>Para muitos, o mais injustiçado dos compositores que formaram a chamada Geração de Oitenta (1880), Gian Francesco Malipiero foi uma figura importante na cena musical italiana do século XX, tanto por sua vasta produção original como por seu trabalho de recuperação do catálogo de conterrâneos que vieram antes,</w:t>
      </w:r>
      <w:r w:rsidRPr="00F70C73">
        <w:rPr>
          <w:rFonts w:ascii="Verdana" w:hAnsi="Verdana"/>
          <w:color w:val="0022B9"/>
          <w:shd w:val="clear" w:color="auto" w:fill="F4F1E9"/>
        </w:rPr>
        <w:t xml:space="preserve"> </w:t>
      </w:r>
      <w:r w:rsidRPr="00D24AFB">
        <w:rPr>
          <w:rFonts w:ascii="Verdana" w:hAnsi="Verdana"/>
          <w:color w:val="0022B9"/>
        </w:rPr>
        <w:t>principalmente o de Monteverdi. Como não poderia deixar de ser, essas duas frentes de atuação se influenciavam mutuamente, por isso, boa parte das composições de Malipiero estabelece um diálogo direto com a música de outros tempos. A </w:t>
      </w:r>
      <w:r w:rsidRPr="00D24AFB">
        <w:rPr>
          <w:rFonts w:ascii="Verdana" w:hAnsi="Verdana"/>
          <w:i/>
          <w:iCs/>
          <w:color w:val="0022B9"/>
        </w:rPr>
        <w:t>Vivaldiana </w:t>
      </w:r>
      <w:r w:rsidRPr="00D24AFB">
        <w:rPr>
          <w:rFonts w:ascii="Verdana" w:hAnsi="Verdana"/>
          <w:color w:val="0022B9"/>
        </w:rPr>
        <w:t>é uma despretensiosa, mas criativa, transcrição para orquestra clássica de seis excertos de diferentes concertos do mestre veneziano. Sem descaracterizar em excesso o material que o inspirou, Malipiero funde os excertos em três movimentos duplos, cada qual subdividido por uma mudança de tempo e de perspectiva, e oferece a eles uma nova e inspirada coloração sinfônica. A obra foi escrita em 1952, mesmo ano em que Malipiero assumiu a presidência do Instituto Italiano Antonio Vivaldi, onde foi responsável por editar vários volumes de um</w:t>
      </w:r>
      <w:r w:rsidR="00F70C73" w:rsidRPr="00D24AFB">
        <w:rPr>
          <w:rFonts w:ascii="Verdana" w:hAnsi="Verdana"/>
          <w:color w:val="0022B9"/>
        </w:rPr>
        <w:t xml:space="preserve"> projeto de registro e publicação de toda a obra instrumental do compositor de </w:t>
      </w:r>
      <w:r w:rsidR="00F70C73" w:rsidRPr="00D24AFB">
        <w:rPr>
          <w:rStyle w:val="nfase"/>
          <w:rFonts w:ascii="Verdana" w:hAnsi="Verdana"/>
          <w:color w:val="0022B9"/>
        </w:rPr>
        <w:t>As quatro estações</w:t>
      </w:r>
      <w:r w:rsidR="00F70C73" w:rsidRPr="00D24AFB">
        <w:rPr>
          <w:rFonts w:ascii="Verdana" w:hAnsi="Verdana"/>
          <w:color w:val="0022B9"/>
        </w:rPr>
        <w:t>.</w:t>
      </w:r>
    </w:p>
    <w:p w14:paraId="22B7C8FB" w14:textId="77777777" w:rsidR="007520DE" w:rsidRDefault="007520DE" w:rsidP="008D6F35">
      <w:pPr>
        <w:spacing w:line="240" w:lineRule="auto"/>
        <w:jc w:val="both"/>
        <w:rPr>
          <w:rFonts w:ascii="Verdana" w:eastAsia="Verdana" w:hAnsi="Verdana" w:cs="Calibri Light"/>
          <w:b/>
          <w:bCs/>
          <w:color w:val="0022B9"/>
          <w:highlight w:val="white"/>
        </w:rPr>
      </w:pPr>
    </w:p>
    <w:p w14:paraId="2B85C689" w14:textId="53C5B2ED" w:rsidR="007520DE" w:rsidRDefault="007520DE" w:rsidP="007520DE">
      <w:pPr>
        <w:spacing w:line="240" w:lineRule="auto"/>
        <w:jc w:val="both"/>
        <w:rPr>
          <w:rFonts w:ascii="Verdana" w:eastAsia="Verdana" w:hAnsi="Verdana" w:cs="Calibri Light"/>
          <w:b/>
          <w:bCs/>
          <w:color w:val="0022B9"/>
          <w:highlight w:val="white"/>
        </w:rPr>
      </w:pPr>
      <w:r w:rsidRPr="007520DE">
        <w:rPr>
          <w:rFonts w:ascii="Verdana" w:eastAsia="Verdana" w:hAnsi="Verdana" w:cs="Calibri Light"/>
          <w:b/>
          <w:bCs/>
          <w:color w:val="0022B9"/>
          <w:highlight w:val="white"/>
        </w:rPr>
        <w:t xml:space="preserve">Ottorino Respighi (Bolonha, Itália, 1879 – Roma, Itália, 1936) e a obra </w:t>
      </w:r>
      <w:r w:rsidR="00275E06" w:rsidRPr="00275E06">
        <w:rPr>
          <w:rFonts w:ascii="Verdana" w:eastAsia="Verdana" w:hAnsi="Verdana" w:cs="Calibri Light"/>
          <w:b/>
          <w:bCs/>
          <w:i/>
          <w:iCs/>
          <w:color w:val="0022B9"/>
          <w:highlight w:val="white"/>
        </w:rPr>
        <w:t>Árias e danças antigas: Suíte nº 2</w:t>
      </w:r>
      <w:r w:rsidRPr="007520DE">
        <w:rPr>
          <w:rFonts w:ascii="Verdana" w:eastAsia="Verdana" w:hAnsi="Verdana" w:cs="Calibri Light"/>
          <w:b/>
          <w:bCs/>
          <w:color w:val="0022B9"/>
          <w:highlight w:val="white"/>
        </w:rPr>
        <w:t xml:space="preserve"> (</w:t>
      </w:r>
      <w:r w:rsidR="00F112E7">
        <w:rPr>
          <w:rFonts w:ascii="Verdana" w:eastAsia="Verdana" w:hAnsi="Verdana" w:cs="Calibri Light"/>
          <w:b/>
          <w:bCs/>
          <w:color w:val="0022B9"/>
          <w:highlight w:val="white"/>
        </w:rPr>
        <w:t>1923</w:t>
      </w:r>
      <w:r w:rsidRPr="007520DE">
        <w:rPr>
          <w:rFonts w:ascii="Verdana" w:eastAsia="Verdana" w:hAnsi="Verdana" w:cs="Calibri Light"/>
          <w:b/>
          <w:bCs/>
          <w:color w:val="0022B9"/>
          <w:highlight w:val="white"/>
        </w:rPr>
        <w:t xml:space="preserve">) </w:t>
      </w:r>
    </w:p>
    <w:p w14:paraId="554EF538" w14:textId="77777777" w:rsidR="00B81498" w:rsidRDefault="00B81498" w:rsidP="007520DE">
      <w:pPr>
        <w:spacing w:line="240" w:lineRule="auto"/>
        <w:jc w:val="both"/>
        <w:rPr>
          <w:rFonts w:ascii="Verdana" w:eastAsia="Verdana" w:hAnsi="Verdana" w:cs="Calibri Light"/>
          <w:b/>
          <w:bCs/>
          <w:color w:val="0022B9"/>
          <w:highlight w:val="white"/>
        </w:rPr>
      </w:pPr>
    </w:p>
    <w:p w14:paraId="29210849" w14:textId="47899910" w:rsidR="00B81498" w:rsidRPr="00F70C73" w:rsidRDefault="00B81498" w:rsidP="007520DE">
      <w:pPr>
        <w:spacing w:line="240" w:lineRule="auto"/>
        <w:jc w:val="both"/>
        <w:rPr>
          <w:rFonts w:ascii="Verdana" w:eastAsia="Verdana" w:hAnsi="Verdana" w:cs="Calibri Light"/>
          <w:b/>
          <w:bCs/>
          <w:color w:val="0022B9"/>
          <w:highlight w:val="white"/>
        </w:rPr>
      </w:pPr>
      <w:r w:rsidRPr="00D24AFB">
        <w:rPr>
          <w:rFonts w:ascii="Verdana" w:hAnsi="Verdana"/>
          <w:color w:val="0022B9"/>
        </w:rPr>
        <w:t xml:space="preserve">Respighi pertence à chamada Geração de Oitenta (1880) que, na Itália dominada por longa tradição operística, lutou pelo renascimento de uma música instrumental vigorosa. Violista renomado, Respighi teve formação cosmopolita. Tocou na Orquestra da Ópera de São Petersburgo e estudou com Rimsky-Korsakov, de </w:t>
      </w:r>
      <w:r w:rsidRPr="00D24AFB">
        <w:rPr>
          <w:rFonts w:ascii="Verdana" w:hAnsi="Verdana"/>
          <w:color w:val="0022B9"/>
        </w:rPr>
        <w:lastRenderedPageBreak/>
        <w:t>quem herdou a ciência da instrumentação. Em Berlim, foi discípulo do conservador Max Bruch; entretanto, soube enriquecer sua paleta orquestral em contato com os aspectos inovadores das obras de Richard Strauss e Debussy. Por outro lado, o compositor também se identificava fortemente com o passado musical de seu país. Com liberdade e criatividade, Respighi soube interpretar aspectos sugestivos de antigas obras renascentistas e barrocas, utilizando uma orquestração extremamente inventiva e atraente. As três suítes de </w:t>
      </w:r>
      <w:r w:rsidRPr="00D24AFB">
        <w:rPr>
          <w:rFonts w:ascii="Verdana" w:hAnsi="Verdana"/>
          <w:i/>
          <w:iCs/>
          <w:color w:val="0022B9"/>
        </w:rPr>
        <w:t>Árias e danças antigas</w:t>
      </w:r>
      <w:r w:rsidRPr="00D24AFB">
        <w:rPr>
          <w:rFonts w:ascii="Verdana" w:hAnsi="Verdana"/>
          <w:color w:val="0022B9"/>
        </w:rPr>
        <w:t> refletem esse interesse pelos velhos mestres – cada uma possui quatro movimentos, a maioria deles retirados de peças para alaúde de autores italianos e franceses dos séculos XVI e XVII. A </w:t>
      </w:r>
      <w:r w:rsidRPr="00D24AFB">
        <w:rPr>
          <w:rFonts w:ascii="Verdana" w:hAnsi="Verdana"/>
          <w:i/>
          <w:iCs/>
          <w:color w:val="0022B9"/>
        </w:rPr>
        <w:t>Suíte nº 2</w:t>
      </w:r>
      <w:r w:rsidRPr="00D24AFB">
        <w:rPr>
          <w:rFonts w:ascii="Verdana" w:hAnsi="Verdana"/>
          <w:color w:val="0022B9"/>
        </w:rPr>
        <w:t> começa com um balé elegante e depois se encaminha para uma dança mais festiva, marcada por contrastes sonoros. O terceiro movimento, por sua vez, rompe com os anteriores em seu andamento lento e emotivo. A suíte se encerra em uma ambientação pastoral, com uma última dança inspirada na música popular do norte da Itália.</w:t>
      </w:r>
    </w:p>
    <w:p w14:paraId="1EEAA9EE" w14:textId="77777777" w:rsidR="007520DE" w:rsidRDefault="007520DE" w:rsidP="008D6F35">
      <w:pPr>
        <w:spacing w:line="240" w:lineRule="auto"/>
        <w:jc w:val="both"/>
        <w:rPr>
          <w:rFonts w:ascii="Verdana" w:eastAsia="Verdana" w:hAnsi="Verdana" w:cs="Calibri Light"/>
          <w:b/>
          <w:bCs/>
          <w:color w:val="0022B9"/>
          <w:highlight w:val="white"/>
        </w:rPr>
      </w:pPr>
    </w:p>
    <w:p w14:paraId="1D84D58A" w14:textId="77777777" w:rsidR="007F6562" w:rsidRDefault="007F6562" w:rsidP="008D6F35">
      <w:pPr>
        <w:spacing w:line="240" w:lineRule="auto"/>
        <w:jc w:val="both"/>
        <w:rPr>
          <w:rFonts w:ascii="Verdana" w:eastAsia="Verdana" w:hAnsi="Verdana" w:cs="Calibri Light"/>
          <w:b/>
          <w:bCs/>
          <w:color w:val="0022B9"/>
          <w:highlight w:val="white"/>
        </w:rPr>
      </w:pPr>
    </w:p>
    <w:p w14:paraId="553A175C" w14:textId="5BE2E5B7" w:rsidR="007F6562" w:rsidRDefault="007F6562" w:rsidP="007F6562">
      <w:pPr>
        <w:spacing w:line="240" w:lineRule="auto"/>
        <w:jc w:val="both"/>
        <w:rPr>
          <w:rFonts w:ascii="Verdana" w:eastAsia="Verdana" w:hAnsi="Verdana" w:cs="Calibri Light"/>
          <w:b/>
          <w:bCs/>
          <w:color w:val="0022B9"/>
          <w:highlight w:val="white"/>
        </w:rPr>
      </w:pPr>
      <w:r w:rsidRPr="003D5E35">
        <w:rPr>
          <w:rFonts w:ascii="Verdana" w:eastAsia="Verdana" w:hAnsi="Verdana" w:cs="Calibri Light"/>
          <w:b/>
          <w:bCs/>
          <w:color w:val="0022B9"/>
          <w:highlight w:val="white"/>
        </w:rPr>
        <w:t>Igor Stravinsky (São Petersburgo, Rússia, 1882 – Nova York, Estados Unidos, 1971) e a obra</w:t>
      </w:r>
      <w:r w:rsidR="00904E20">
        <w:rPr>
          <w:rFonts w:ascii="Verdana" w:eastAsia="Verdana" w:hAnsi="Verdana" w:cs="Calibri Light"/>
          <w:b/>
          <w:bCs/>
          <w:color w:val="0022B9"/>
          <w:highlight w:val="white"/>
        </w:rPr>
        <w:t xml:space="preserve"> Pulcinella</w:t>
      </w:r>
      <w:r w:rsidRPr="003D5E35">
        <w:rPr>
          <w:rFonts w:ascii="Verdana" w:eastAsia="Verdana" w:hAnsi="Verdana" w:cs="Calibri Light"/>
          <w:b/>
          <w:bCs/>
          <w:color w:val="0022B9"/>
          <w:highlight w:val="white"/>
        </w:rPr>
        <w:t xml:space="preserve"> (</w:t>
      </w:r>
      <w:r w:rsidR="00122245">
        <w:rPr>
          <w:rFonts w:ascii="Verdana" w:eastAsia="Verdana" w:hAnsi="Verdana" w:cs="Calibri Light"/>
          <w:b/>
          <w:bCs/>
          <w:color w:val="0022B9"/>
          <w:highlight w:val="white"/>
        </w:rPr>
        <w:t>19</w:t>
      </w:r>
      <w:r w:rsidR="00B8575A">
        <w:rPr>
          <w:rFonts w:ascii="Verdana" w:eastAsia="Verdana" w:hAnsi="Verdana" w:cs="Calibri Light"/>
          <w:b/>
          <w:bCs/>
          <w:color w:val="0022B9"/>
          <w:highlight w:val="white"/>
        </w:rPr>
        <w:t>19/1920, revisão 1948</w:t>
      </w:r>
      <w:r w:rsidRPr="003D5E35">
        <w:rPr>
          <w:rFonts w:ascii="Verdana" w:eastAsia="Verdana" w:hAnsi="Verdana" w:cs="Calibri Light"/>
          <w:b/>
          <w:bCs/>
          <w:color w:val="0022B9"/>
          <w:highlight w:val="white"/>
        </w:rPr>
        <w:t>)</w:t>
      </w:r>
    </w:p>
    <w:p w14:paraId="796CB2FC" w14:textId="77777777" w:rsidR="00C8301B" w:rsidRDefault="00C8301B" w:rsidP="007F6562">
      <w:pPr>
        <w:spacing w:line="240" w:lineRule="auto"/>
        <w:jc w:val="both"/>
        <w:rPr>
          <w:rFonts w:ascii="Verdana" w:eastAsia="Verdana" w:hAnsi="Verdana" w:cs="Calibri Light"/>
          <w:b/>
          <w:bCs/>
          <w:color w:val="0022B9"/>
          <w:highlight w:val="white"/>
        </w:rPr>
      </w:pPr>
    </w:p>
    <w:p w14:paraId="66A4EF38" w14:textId="2DC365F0" w:rsidR="00C8301B" w:rsidRPr="000B6919" w:rsidRDefault="00C8301B" w:rsidP="007F6562">
      <w:pPr>
        <w:spacing w:line="240" w:lineRule="auto"/>
        <w:jc w:val="both"/>
        <w:rPr>
          <w:rFonts w:ascii="Verdana" w:eastAsia="Verdana" w:hAnsi="Verdana" w:cs="Calibri Light"/>
          <w:b/>
          <w:bCs/>
          <w:color w:val="0022B9"/>
          <w:highlight w:val="white"/>
        </w:rPr>
      </w:pPr>
      <w:r w:rsidRPr="000B6919">
        <w:rPr>
          <w:rFonts w:ascii="Verdana" w:hAnsi="Verdana"/>
          <w:color w:val="0022B9"/>
        </w:rPr>
        <w:t>Stravinsky apareceu para o mundo no início dos anos 1910, com o sucesso dos balés </w:t>
      </w:r>
      <w:r w:rsidRPr="000B6919">
        <w:rPr>
          <w:rFonts w:ascii="Verdana" w:hAnsi="Verdana"/>
          <w:i/>
          <w:iCs/>
          <w:color w:val="0022B9"/>
        </w:rPr>
        <w:t>O pássaro de fogo</w:t>
      </w:r>
      <w:r w:rsidRPr="000B6919">
        <w:rPr>
          <w:rFonts w:ascii="Verdana" w:hAnsi="Verdana"/>
          <w:color w:val="0022B9"/>
        </w:rPr>
        <w:t>, </w:t>
      </w:r>
      <w:r w:rsidRPr="000B6919">
        <w:rPr>
          <w:rFonts w:ascii="Verdana" w:hAnsi="Verdana"/>
          <w:i/>
          <w:iCs/>
          <w:color w:val="0022B9"/>
        </w:rPr>
        <w:t>Petrushka</w:t>
      </w:r>
      <w:r w:rsidRPr="000B6919">
        <w:rPr>
          <w:rFonts w:ascii="Verdana" w:hAnsi="Verdana"/>
          <w:color w:val="0022B9"/>
        </w:rPr>
        <w:t> e </w:t>
      </w:r>
      <w:r w:rsidRPr="000B6919">
        <w:rPr>
          <w:rFonts w:ascii="Verdana" w:hAnsi="Verdana"/>
          <w:i/>
          <w:iCs/>
          <w:color w:val="0022B9"/>
        </w:rPr>
        <w:t>A Sagração da Primavera</w:t>
      </w:r>
      <w:r w:rsidRPr="000B6919">
        <w:rPr>
          <w:rFonts w:ascii="Verdana" w:hAnsi="Verdana"/>
          <w:color w:val="0022B9"/>
        </w:rPr>
        <w:t>, todos comissionados pelo diretor da famosa companhia Balés Russos, Sergei Diaghilev. Após alguns anos afastados, Stravinsky e Diaghilev retomaram sua bem-sucedida parceria em 1920 com </w:t>
      </w:r>
      <w:r w:rsidRPr="000B6919">
        <w:rPr>
          <w:rFonts w:ascii="Verdana" w:hAnsi="Verdana"/>
          <w:i/>
          <w:iCs/>
          <w:color w:val="0022B9"/>
        </w:rPr>
        <w:t>Pulcinella</w:t>
      </w:r>
      <w:r w:rsidRPr="000B6919">
        <w:rPr>
          <w:rFonts w:ascii="Verdana" w:hAnsi="Verdana"/>
          <w:color w:val="0022B9"/>
        </w:rPr>
        <w:t>, balé inspirado na </w:t>
      </w:r>
      <w:r w:rsidRPr="000B6919">
        <w:rPr>
          <w:rFonts w:ascii="Verdana" w:hAnsi="Verdana"/>
          <w:i/>
          <w:iCs/>
          <w:color w:val="0022B9"/>
        </w:rPr>
        <w:t>commedia dell’arte</w:t>
      </w:r>
      <w:r w:rsidRPr="000B6919">
        <w:rPr>
          <w:rFonts w:ascii="Verdana" w:hAnsi="Verdana"/>
          <w:color w:val="0022B9"/>
        </w:rPr>
        <w:t>, uma expressão do teatro popular italiano. Para esse retorno, o produtor russo não</w:t>
      </w:r>
      <w:r w:rsidRPr="000B6919">
        <w:rPr>
          <w:rFonts w:ascii="Verdana" w:hAnsi="Verdana"/>
          <w:color w:val="0022B9"/>
          <w:shd w:val="clear" w:color="auto" w:fill="F4F1E9"/>
        </w:rPr>
        <w:t xml:space="preserve"> </w:t>
      </w:r>
      <w:r w:rsidRPr="000B6919">
        <w:rPr>
          <w:rFonts w:ascii="Verdana" w:hAnsi="Verdana"/>
          <w:color w:val="0022B9"/>
        </w:rPr>
        <w:t>poupou esforços: convidou o dançarino Léonide Massine para escrever o texto e montar a coreografia, e ninguém menos que Pablo Picasso (de quem Stravinsky se tornaria um grande amigo) para cuidar dos cenários e figurinos. A música para o balé foi baseada em partituras encontradas por Diaghilev no Conservatório de Nápoles, que, em um primeiro momento, foram todas atribuídas ao compositor oitocentista Pergolesi, mas, na verdade, incluíam também peças de outros compositores italianos do período. A aproximação com esse universo musical era uma novidade na obra de Stravinsky, e por isso </w:t>
      </w:r>
      <w:r w:rsidRPr="000B6919">
        <w:rPr>
          <w:rFonts w:ascii="Verdana" w:hAnsi="Verdana"/>
          <w:i/>
          <w:iCs/>
          <w:color w:val="0022B9"/>
        </w:rPr>
        <w:t>Pulcinella </w:t>
      </w:r>
      <w:r w:rsidRPr="000B6919">
        <w:rPr>
          <w:rFonts w:ascii="Verdana" w:hAnsi="Verdana"/>
          <w:color w:val="0022B9"/>
        </w:rPr>
        <w:t>é considerado um marco inaugural da sua fase neoclassicista. O cerne barroco do material de origem continua presente, mas Stravinsky retrabalha a instrumentação para a linguagem moderna, oferecendo uma roupagem harmônica que dialoga com seus trabalhos anteriores, de forte influência da tradição russa.</w:t>
      </w:r>
    </w:p>
    <w:p w14:paraId="309EFB7D" w14:textId="77777777" w:rsidR="007F6562" w:rsidRPr="000B6919" w:rsidRDefault="007F6562" w:rsidP="007F6562">
      <w:pPr>
        <w:spacing w:line="240" w:lineRule="auto"/>
        <w:jc w:val="both"/>
        <w:rPr>
          <w:rFonts w:ascii="Verdana" w:eastAsia="Verdana" w:hAnsi="Verdana" w:cs="Calibri Light"/>
          <w:b/>
          <w:bCs/>
          <w:color w:val="0022B9"/>
          <w:highlight w:val="white"/>
        </w:rPr>
      </w:pPr>
    </w:p>
    <w:p w14:paraId="5EDC6A1D" w14:textId="77777777" w:rsidR="00C8301B" w:rsidRDefault="00C8301B" w:rsidP="008D6F35">
      <w:pPr>
        <w:jc w:val="both"/>
        <w:rPr>
          <w:rFonts w:ascii="Verdana" w:eastAsia="Verdana" w:hAnsi="Verdana" w:cs="Calibri Light"/>
          <w:b/>
          <w:bCs/>
          <w:color w:val="0022B9"/>
          <w:highlight w:val="white"/>
        </w:rPr>
      </w:pPr>
    </w:p>
    <w:p w14:paraId="26F313B2" w14:textId="525D42E7" w:rsidR="008D6F35" w:rsidRPr="00C56A29"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3029FB3A" w14:textId="77777777" w:rsidR="00A46F1D" w:rsidRPr="00C56A29" w:rsidRDefault="00A46F1D" w:rsidP="008D6F35">
      <w:pPr>
        <w:jc w:val="both"/>
        <w:rPr>
          <w:rFonts w:ascii="Verdana" w:eastAsia="Verdana" w:hAnsi="Verdana" w:cs="Calibri Light"/>
          <w:b/>
          <w:bCs/>
          <w:color w:val="0022B9"/>
          <w:highlight w:val="white"/>
        </w:rPr>
      </w:pPr>
    </w:p>
    <w:p w14:paraId="36AA6980" w14:textId="13276DEA" w:rsidR="00A46F1D" w:rsidRDefault="00A46F1D"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Filarmônica de Minas Gerais</w:t>
      </w:r>
    </w:p>
    <w:p w14:paraId="23E94F9B" w14:textId="77777777" w:rsidR="00EB13A6" w:rsidRPr="009A0A78" w:rsidRDefault="00EB13A6" w:rsidP="00EB13A6">
      <w:pPr>
        <w:spacing w:line="240" w:lineRule="auto"/>
        <w:rPr>
          <w:rFonts w:ascii="Verdana" w:hAnsi="Verdana" w:cs="Calibri Light"/>
          <w:b/>
          <w:bCs/>
          <w:color w:val="0022B9"/>
        </w:rPr>
      </w:pPr>
      <w:r w:rsidRPr="009A0A78">
        <w:rPr>
          <w:rFonts w:ascii="Verdana" w:hAnsi="Verdana" w:cs="Calibri Light"/>
          <w:b/>
          <w:bCs/>
          <w:color w:val="0022B9"/>
        </w:rPr>
        <w:t>Fora de Série</w:t>
      </w:r>
    </w:p>
    <w:p w14:paraId="489FBCBB" w14:textId="6D558E1D" w:rsidR="00EB13A6" w:rsidRPr="00835449" w:rsidRDefault="00EB13A6" w:rsidP="00EB13A6">
      <w:pPr>
        <w:spacing w:line="240" w:lineRule="auto"/>
        <w:rPr>
          <w:rFonts w:ascii="Verdana" w:hAnsi="Verdana" w:cs="Calibri Light"/>
          <w:b/>
          <w:bCs/>
          <w:color w:val="0022B9"/>
        </w:rPr>
      </w:pPr>
      <w:r w:rsidRPr="009A0A78">
        <w:rPr>
          <w:rFonts w:ascii="Verdana" w:hAnsi="Verdana" w:cs="Calibri Light"/>
          <w:b/>
          <w:bCs/>
          <w:color w:val="0022B9"/>
        </w:rPr>
        <w:t xml:space="preserve">Segundas Opiniões – Os encantos do </w:t>
      </w:r>
      <w:r w:rsidRPr="00835449">
        <w:rPr>
          <w:rFonts w:ascii="Verdana" w:hAnsi="Verdana" w:cs="Calibri Light"/>
          <w:b/>
          <w:bCs/>
          <w:color w:val="0022B9"/>
        </w:rPr>
        <w:t xml:space="preserve">Barroco </w:t>
      </w:r>
      <w:r w:rsidR="008378EA" w:rsidRPr="00835449">
        <w:rPr>
          <w:rFonts w:ascii="Verdana" w:hAnsi="Verdana" w:cs="Calibri Light"/>
          <w:b/>
          <w:bCs/>
          <w:color w:val="0022B9"/>
        </w:rPr>
        <w:t>i</w:t>
      </w:r>
      <w:r w:rsidRPr="00835449">
        <w:rPr>
          <w:rFonts w:ascii="Verdana" w:hAnsi="Verdana" w:cs="Calibri Light"/>
          <w:b/>
          <w:bCs/>
          <w:color w:val="0022B9"/>
        </w:rPr>
        <w:t>taliano</w:t>
      </w:r>
    </w:p>
    <w:p w14:paraId="33184074" w14:textId="77777777" w:rsidR="00EB13A6" w:rsidRPr="00835449" w:rsidRDefault="00EB13A6" w:rsidP="00EB13A6">
      <w:pPr>
        <w:spacing w:line="240" w:lineRule="auto"/>
        <w:rPr>
          <w:rFonts w:ascii="Verdana" w:hAnsi="Verdana" w:cs="Calibri Light"/>
          <w:b/>
          <w:bCs/>
          <w:color w:val="0022B9"/>
        </w:rPr>
      </w:pPr>
      <w:r w:rsidRPr="00835449">
        <w:rPr>
          <w:rFonts w:ascii="Verdana" w:hAnsi="Verdana" w:cs="Calibri Light"/>
          <w:b/>
          <w:bCs/>
          <w:color w:val="0022B9"/>
        </w:rPr>
        <w:t>22 de julho – 18h</w:t>
      </w:r>
    </w:p>
    <w:p w14:paraId="446D78E8" w14:textId="77777777" w:rsidR="00EB13A6" w:rsidRPr="00835449" w:rsidRDefault="00EB13A6" w:rsidP="00EB13A6">
      <w:pPr>
        <w:spacing w:line="240" w:lineRule="auto"/>
        <w:rPr>
          <w:rFonts w:ascii="Verdana" w:hAnsi="Verdana" w:cs="Calibri Light"/>
          <w:b/>
          <w:bCs/>
          <w:color w:val="0022B9"/>
        </w:rPr>
      </w:pPr>
      <w:r w:rsidRPr="00835449">
        <w:rPr>
          <w:rFonts w:ascii="Verdana" w:hAnsi="Verdana" w:cs="Calibri Light"/>
          <w:b/>
          <w:bCs/>
          <w:color w:val="0022B9"/>
        </w:rPr>
        <w:t>Sala Minas Gerais</w:t>
      </w:r>
    </w:p>
    <w:p w14:paraId="36C44329" w14:textId="77777777" w:rsidR="00EB13A6" w:rsidRPr="00835449" w:rsidRDefault="00EB13A6" w:rsidP="00EB13A6">
      <w:pPr>
        <w:spacing w:line="240" w:lineRule="auto"/>
        <w:rPr>
          <w:rFonts w:ascii="Verdana" w:hAnsi="Verdana" w:cs="Calibri Light"/>
          <w:bCs/>
          <w:color w:val="0022B9"/>
        </w:rPr>
      </w:pPr>
    </w:p>
    <w:p w14:paraId="22513E6F" w14:textId="5143C784" w:rsidR="00EB13A6" w:rsidRPr="00835449" w:rsidRDefault="000A0DAD" w:rsidP="00EB13A6">
      <w:pPr>
        <w:spacing w:line="240" w:lineRule="auto"/>
        <w:rPr>
          <w:rFonts w:ascii="Verdana" w:hAnsi="Verdana" w:cs="Calibri Light"/>
          <w:bCs/>
          <w:color w:val="0022B9"/>
        </w:rPr>
      </w:pPr>
      <w:r>
        <w:rPr>
          <w:rFonts w:ascii="Verdana" w:hAnsi="Verdana" w:cs="Calibri Light"/>
          <w:bCs/>
          <w:color w:val="0022B9"/>
        </w:rPr>
        <w:t>Marcos Arakaki</w:t>
      </w:r>
      <w:r w:rsidR="00EB13A6" w:rsidRPr="00835449">
        <w:rPr>
          <w:rFonts w:ascii="Verdana" w:hAnsi="Verdana" w:cs="Calibri Light"/>
          <w:bCs/>
          <w:color w:val="0022B9"/>
        </w:rPr>
        <w:t>, regente</w:t>
      </w:r>
      <w:r>
        <w:rPr>
          <w:rFonts w:ascii="Verdana" w:hAnsi="Verdana" w:cs="Calibri Light"/>
          <w:bCs/>
          <w:color w:val="0022B9"/>
        </w:rPr>
        <w:t xml:space="preserve"> convidado</w:t>
      </w:r>
    </w:p>
    <w:p w14:paraId="21D4E731" w14:textId="77777777" w:rsidR="00EB13A6" w:rsidRPr="00835449" w:rsidRDefault="00EB13A6" w:rsidP="00EB13A6">
      <w:pPr>
        <w:spacing w:line="240" w:lineRule="auto"/>
        <w:jc w:val="both"/>
        <w:rPr>
          <w:rFonts w:ascii="Verdana" w:hAnsi="Verdana" w:cs="Calibri Light"/>
          <w:bCs/>
          <w:color w:val="0022B9"/>
        </w:rPr>
      </w:pPr>
      <w:r w:rsidRPr="00835449">
        <w:rPr>
          <w:rFonts w:ascii="Verdana" w:hAnsi="Verdana" w:cs="Calibri Light"/>
          <w:bCs/>
          <w:color w:val="0022B9"/>
        </w:rPr>
        <w:lastRenderedPageBreak/>
        <w:t>Ana Lucia Benedetti, mezzo-soprano</w:t>
      </w:r>
    </w:p>
    <w:p w14:paraId="7FB6057C" w14:textId="1B12C04A" w:rsidR="00EB13A6" w:rsidRPr="00835449" w:rsidRDefault="008378EA" w:rsidP="00EB13A6">
      <w:pPr>
        <w:spacing w:line="240" w:lineRule="auto"/>
        <w:jc w:val="both"/>
        <w:rPr>
          <w:rFonts w:ascii="Verdana" w:hAnsi="Verdana" w:cs="Calibri Light"/>
          <w:bCs/>
          <w:color w:val="0022B9"/>
        </w:rPr>
      </w:pPr>
      <w:r w:rsidRPr="00835449">
        <w:rPr>
          <w:rFonts w:ascii="Verdana" w:hAnsi="Verdana" w:cs="Calibri Light"/>
          <w:bCs/>
          <w:color w:val="0022B9"/>
        </w:rPr>
        <w:t>Daniel Umbelino</w:t>
      </w:r>
      <w:r w:rsidR="00EB13A6" w:rsidRPr="00835449">
        <w:rPr>
          <w:rFonts w:ascii="Verdana" w:hAnsi="Verdana" w:cs="Calibri Light"/>
          <w:bCs/>
          <w:color w:val="0022B9"/>
        </w:rPr>
        <w:t>, tenor</w:t>
      </w:r>
    </w:p>
    <w:p w14:paraId="04FD5937" w14:textId="77777777" w:rsidR="00EB13A6" w:rsidRPr="009A0A78" w:rsidRDefault="00EB13A6" w:rsidP="00EB13A6">
      <w:pPr>
        <w:spacing w:line="240" w:lineRule="auto"/>
        <w:jc w:val="both"/>
        <w:rPr>
          <w:rFonts w:ascii="Verdana" w:hAnsi="Verdana" w:cs="Calibri Light"/>
          <w:bCs/>
          <w:color w:val="0022B9"/>
        </w:rPr>
      </w:pPr>
      <w:r w:rsidRPr="00835449">
        <w:rPr>
          <w:rFonts w:ascii="Verdana" w:hAnsi="Verdana" w:cs="Calibri Light"/>
          <w:bCs/>
          <w:color w:val="0022B9"/>
        </w:rPr>
        <w:t>Savio Sperandio, baixo</w:t>
      </w:r>
    </w:p>
    <w:p w14:paraId="06544D81" w14:textId="77777777" w:rsidR="00EB13A6" w:rsidRPr="009A0A78" w:rsidRDefault="00EB13A6" w:rsidP="00EB13A6">
      <w:pPr>
        <w:spacing w:line="240" w:lineRule="auto"/>
        <w:jc w:val="both"/>
        <w:rPr>
          <w:rFonts w:ascii="Verdana" w:hAnsi="Verdana" w:cs="Calibri Light"/>
          <w:bCs/>
          <w:color w:val="0022B9"/>
        </w:rPr>
      </w:pPr>
    </w:p>
    <w:p w14:paraId="6B2DFC04" w14:textId="77777777" w:rsidR="00EB13A6" w:rsidRPr="009A0A78" w:rsidRDefault="00EB13A6" w:rsidP="00EB13A6">
      <w:pPr>
        <w:spacing w:line="240" w:lineRule="auto"/>
        <w:jc w:val="both"/>
      </w:pPr>
    </w:p>
    <w:p w14:paraId="5E2A2175" w14:textId="77777777" w:rsidR="00EB13A6" w:rsidRPr="009A0A78" w:rsidRDefault="00EB13A6" w:rsidP="00EB13A6">
      <w:pPr>
        <w:spacing w:line="240" w:lineRule="auto"/>
        <w:jc w:val="both"/>
        <w:rPr>
          <w:rFonts w:ascii="Verdana" w:hAnsi="Verdana"/>
          <w:color w:val="0022B9"/>
        </w:rPr>
      </w:pPr>
      <w:r w:rsidRPr="009A0A78">
        <w:rPr>
          <w:rFonts w:ascii="Verdana" w:hAnsi="Verdana"/>
          <w:b/>
          <w:bCs/>
          <w:color w:val="0022B9"/>
        </w:rPr>
        <w:t>MALIPIERO</w:t>
      </w:r>
      <w:r w:rsidRPr="009A0A78">
        <w:rPr>
          <w:rFonts w:ascii="Verdana" w:hAnsi="Verdana"/>
          <w:color w:val="0022B9"/>
        </w:rPr>
        <w:t xml:space="preserve">                   </w:t>
      </w:r>
      <w:r w:rsidRPr="009A0A78">
        <w:rPr>
          <w:rFonts w:ascii="Verdana" w:hAnsi="Verdana"/>
          <w:i/>
          <w:iCs/>
          <w:color w:val="0022B9"/>
        </w:rPr>
        <w:t>Vivaldiana</w:t>
      </w:r>
    </w:p>
    <w:p w14:paraId="11527706" w14:textId="77777777" w:rsidR="00EB13A6" w:rsidRPr="009A0A78" w:rsidRDefault="00EB13A6" w:rsidP="00EB13A6">
      <w:pPr>
        <w:spacing w:line="240" w:lineRule="auto"/>
        <w:jc w:val="both"/>
        <w:rPr>
          <w:rFonts w:ascii="Verdana" w:hAnsi="Verdana"/>
          <w:color w:val="0022B9"/>
        </w:rPr>
      </w:pPr>
      <w:r w:rsidRPr="009A0A78">
        <w:rPr>
          <w:rFonts w:ascii="Verdana" w:hAnsi="Verdana"/>
          <w:b/>
          <w:bCs/>
          <w:color w:val="0022B9"/>
        </w:rPr>
        <w:t xml:space="preserve">RESPIGHI   </w:t>
      </w:r>
      <w:r w:rsidRPr="009A0A78">
        <w:rPr>
          <w:rFonts w:ascii="Verdana" w:hAnsi="Verdana"/>
          <w:color w:val="0022B9"/>
        </w:rPr>
        <w:t xml:space="preserve">                  </w:t>
      </w:r>
      <w:r w:rsidRPr="009A0A78">
        <w:rPr>
          <w:rFonts w:ascii="Verdana" w:hAnsi="Verdana"/>
          <w:i/>
          <w:iCs/>
          <w:color w:val="0022B9"/>
        </w:rPr>
        <w:t>Árias e danças antigas: Suíte nº 2</w:t>
      </w:r>
    </w:p>
    <w:p w14:paraId="23ACDBC7" w14:textId="77777777" w:rsidR="00EB13A6" w:rsidRPr="009A0A78" w:rsidRDefault="00EB13A6" w:rsidP="00EB13A6">
      <w:pPr>
        <w:spacing w:line="240" w:lineRule="auto"/>
        <w:jc w:val="both"/>
        <w:rPr>
          <w:rFonts w:ascii="Verdana" w:hAnsi="Verdana" w:cs="Calibri Light"/>
          <w:color w:val="0022B9"/>
        </w:rPr>
      </w:pPr>
      <w:r w:rsidRPr="009A0A78">
        <w:rPr>
          <w:rFonts w:ascii="Verdana" w:hAnsi="Verdana"/>
          <w:b/>
          <w:bCs/>
          <w:color w:val="0022B9"/>
        </w:rPr>
        <w:t>STRAVINSKY</w:t>
      </w:r>
      <w:r w:rsidRPr="009A0A78">
        <w:rPr>
          <w:rFonts w:ascii="Verdana" w:hAnsi="Verdana"/>
          <w:color w:val="0022B9"/>
        </w:rPr>
        <w:t xml:space="preserve">                </w:t>
      </w:r>
      <w:r w:rsidRPr="009A0A78">
        <w:rPr>
          <w:rFonts w:ascii="Verdana" w:hAnsi="Verdana"/>
          <w:i/>
          <w:iCs/>
          <w:color w:val="0022B9"/>
        </w:rPr>
        <w:t>Pulcinella</w:t>
      </w:r>
    </w:p>
    <w:p w14:paraId="3978166B" w14:textId="77777777" w:rsidR="00EB13A6" w:rsidRPr="009A0A78" w:rsidRDefault="00EB13A6" w:rsidP="00EB13A6">
      <w:pPr>
        <w:spacing w:line="240" w:lineRule="auto"/>
        <w:jc w:val="both"/>
        <w:rPr>
          <w:rFonts w:ascii="Calibri Light" w:hAnsi="Calibri Light" w:cs="Calibri Light"/>
          <w:i/>
          <w:iCs/>
        </w:rPr>
      </w:pPr>
    </w:p>
    <w:p w14:paraId="4DFEA8F5" w14:textId="54C35415"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p w14:paraId="3DA4B0BF"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Pix</w:t>
      </w:r>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20A8179E"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Orquestra possui 1</w:t>
      </w:r>
      <w:r w:rsidR="00835449">
        <w:rPr>
          <w:rFonts w:ascii="Verdana" w:eastAsia="Verdana" w:hAnsi="Verdana" w:cs="Calibri Light"/>
          <w:color w:val="0022B9"/>
          <w:highlight w:val="white"/>
        </w:rPr>
        <w:t>1</w:t>
      </w:r>
      <w:r w:rsidRPr="00C56A29">
        <w:rPr>
          <w:rFonts w:ascii="Verdana" w:eastAsia="Verdana" w:hAnsi="Verdana" w:cs="Calibri Light"/>
          <w:color w:val="0022B9"/>
          <w:highlight w:val="white"/>
        </w:rPr>
        <w:t xml:space="preserve"> álbuns gravados, entre eles três que integram o projeto Brasil em Concerto, do selo internacional Naxos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com Fabio Mechetti e Sonia Rubinsky,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3D1C6F24" w14:textId="77777777" w:rsidR="0081028D" w:rsidRDefault="0081028D" w:rsidP="0081028D">
      <w:pPr>
        <w:jc w:val="both"/>
        <w:rPr>
          <w:rFonts w:ascii="Verdana" w:hAnsi="Verdana"/>
          <w:b/>
          <w:bCs/>
          <w:color w:val="0022B9"/>
        </w:rPr>
      </w:pPr>
      <w:r>
        <w:rPr>
          <w:rFonts w:ascii="Verdana" w:hAnsi="Verdana"/>
          <w:b/>
          <w:bCs/>
          <w:color w:val="0022B9"/>
        </w:rPr>
        <w:t>Os números da Filarmônica (2008 a junho/2023)</w:t>
      </w:r>
    </w:p>
    <w:p w14:paraId="06E07F0A" w14:textId="77777777" w:rsidR="0081028D" w:rsidRDefault="0081028D" w:rsidP="0081028D">
      <w:pPr>
        <w:jc w:val="both"/>
        <w:rPr>
          <w:rFonts w:ascii="Verdana" w:hAnsi="Verdana"/>
          <w:b/>
          <w:bCs/>
          <w:color w:val="0022B9"/>
        </w:rPr>
      </w:pPr>
    </w:p>
    <w:p w14:paraId="6D7656A1" w14:textId="77777777" w:rsidR="0081028D" w:rsidRDefault="0081028D" w:rsidP="0081028D">
      <w:pPr>
        <w:rPr>
          <w:rFonts w:ascii="Verdana" w:hAnsi="Verdana"/>
          <w:color w:val="0022B9"/>
          <w:highlight w:val="white"/>
        </w:rPr>
      </w:pPr>
      <w:r>
        <w:rPr>
          <w:rFonts w:ascii="Verdana" w:hAnsi="Verdana"/>
          <w:color w:val="0022B9"/>
          <w:highlight w:val="white"/>
        </w:rPr>
        <w:t xml:space="preserve">1.467.778 espectadores </w:t>
      </w:r>
    </w:p>
    <w:p w14:paraId="6FE660F0" w14:textId="77777777" w:rsidR="0081028D" w:rsidRDefault="0081028D" w:rsidP="0081028D">
      <w:pPr>
        <w:rPr>
          <w:rFonts w:ascii="Verdana" w:hAnsi="Verdana"/>
          <w:color w:val="0022B9"/>
          <w:highlight w:val="white"/>
        </w:rPr>
      </w:pPr>
      <w:r>
        <w:rPr>
          <w:rFonts w:ascii="Verdana" w:hAnsi="Verdana"/>
          <w:color w:val="0022B9"/>
          <w:highlight w:val="white"/>
        </w:rPr>
        <w:t>1.161 concertos realizados</w:t>
      </w:r>
    </w:p>
    <w:p w14:paraId="7421BA2A" w14:textId="77777777" w:rsidR="0081028D" w:rsidRDefault="0081028D" w:rsidP="0081028D">
      <w:pPr>
        <w:rPr>
          <w:rFonts w:ascii="Verdana" w:hAnsi="Verdana"/>
          <w:color w:val="0022B9"/>
          <w:highlight w:val="white"/>
        </w:rPr>
      </w:pPr>
      <w:r>
        <w:rPr>
          <w:rFonts w:ascii="Verdana" w:hAnsi="Verdana"/>
          <w:color w:val="0022B9"/>
          <w:highlight w:val="white"/>
        </w:rPr>
        <w:t>1.278 obras interpretadas</w:t>
      </w:r>
    </w:p>
    <w:p w14:paraId="4CEFDB83" w14:textId="77777777" w:rsidR="0081028D" w:rsidRDefault="0081028D" w:rsidP="0081028D">
      <w:pPr>
        <w:rPr>
          <w:rFonts w:ascii="Verdana" w:hAnsi="Verdana"/>
          <w:color w:val="0022B9"/>
          <w:highlight w:val="white"/>
        </w:rPr>
      </w:pPr>
      <w:r>
        <w:rPr>
          <w:rFonts w:ascii="Verdana" w:hAnsi="Verdana"/>
          <w:color w:val="0022B9"/>
          <w:highlight w:val="white"/>
        </w:rPr>
        <w:t>119 concertos em turnês estaduais</w:t>
      </w:r>
    </w:p>
    <w:p w14:paraId="28C50CFA" w14:textId="77777777" w:rsidR="0081028D" w:rsidRDefault="0081028D" w:rsidP="0081028D">
      <w:pPr>
        <w:rPr>
          <w:rFonts w:ascii="Verdana" w:hAnsi="Verdana"/>
          <w:color w:val="0022B9"/>
          <w:highlight w:val="white"/>
        </w:rPr>
      </w:pPr>
      <w:r>
        <w:rPr>
          <w:rFonts w:ascii="Verdana" w:hAnsi="Verdana"/>
          <w:color w:val="0022B9"/>
          <w:highlight w:val="white"/>
        </w:rPr>
        <w:t>39 concertos em turnês nacionais</w:t>
      </w:r>
    </w:p>
    <w:p w14:paraId="2A8FAB3D" w14:textId="77777777" w:rsidR="0081028D" w:rsidRDefault="0081028D" w:rsidP="0081028D">
      <w:pPr>
        <w:rPr>
          <w:rFonts w:ascii="Verdana" w:hAnsi="Verdana"/>
          <w:color w:val="0022B9"/>
          <w:highlight w:val="white"/>
        </w:rPr>
      </w:pPr>
      <w:r>
        <w:rPr>
          <w:rFonts w:ascii="Verdana" w:hAnsi="Verdana"/>
          <w:color w:val="0022B9"/>
          <w:highlight w:val="white"/>
        </w:rPr>
        <w:t>9 concertos em turnê internacional</w:t>
      </w:r>
    </w:p>
    <w:p w14:paraId="64A90386" w14:textId="77777777" w:rsidR="0081028D" w:rsidRDefault="0081028D" w:rsidP="0081028D">
      <w:pPr>
        <w:rPr>
          <w:rFonts w:ascii="Verdana" w:hAnsi="Verdana"/>
          <w:color w:val="0022B9"/>
          <w:highlight w:val="white"/>
        </w:rPr>
      </w:pPr>
      <w:r>
        <w:rPr>
          <w:rFonts w:ascii="Verdana" w:hAnsi="Verdana"/>
          <w:color w:val="0022B9"/>
          <w:highlight w:val="white"/>
        </w:rPr>
        <w:t>606 notas de programa publicadas no site</w:t>
      </w:r>
    </w:p>
    <w:p w14:paraId="42F906A5" w14:textId="77777777" w:rsidR="0081028D" w:rsidRDefault="0081028D" w:rsidP="0081028D">
      <w:pPr>
        <w:rPr>
          <w:rFonts w:ascii="Verdana" w:hAnsi="Verdana"/>
          <w:color w:val="0022B9"/>
          <w:highlight w:val="white"/>
        </w:rPr>
      </w:pPr>
      <w:r>
        <w:rPr>
          <w:rFonts w:ascii="Verdana" w:hAnsi="Verdana"/>
          <w:color w:val="0022B9"/>
          <w:highlight w:val="white"/>
        </w:rPr>
        <w:t>225 webfilmes publicados (20 com audiodescrição)</w:t>
      </w:r>
    </w:p>
    <w:p w14:paraId="6680AF0C" w14:textId="77777777" w:rsidR="0081028D" w:rsidRDefault="0081028D" w:rsidP="0081028D">
      <w:pPr>
        <w:rPr>
          <w:rFonts w:ascii="Verdana" w:hAnsi="Verdana"/>
          <w:color w:val="0022B9"/>
          <w:highlight w:val="white"/>
        </w:rPr>
      </w:pPr>
      <w:r>
        <w:rPr>
          <w:rFonts w:ascii="Verdana" w:hAnsi="Verdana"/>
          <w:color w:val="0022B9"/>
          <w:highlight w:val="white"/>
        </w:rPr>
        <w:t>1 coleção com 3 livros e 1 DVD sobre o universo orquestral</w:t>
      </w:r>
    </w:p>
    <w:p w14:paraId="71C847A8" w14:textId="77777777" w:rsidR="0081028D" w:rsidRDefault="0081028D" w:rsidP="0081028D">
      <w:pPr>
        <w:rPr>
          <w:rFonts w:ascii="Verdana" w:hAnsi="Verdana"/>
          <w:color w:val="0022B9"/>
          <w:highlight w:val="white"/>
        </w:rPr>
      </w:pPr>
      <w:r>
        <w:rPr>
          <w:rFonts w:ascii="Verdana" w:hAnsi="Verdana"/>
          <w:color w:val="0022B9"/>
          <w:highlight w:val="white"/>
        </w:rPr>
        <w:t>4 exposições itinerantes e multimeios sobre música clássica</w:t>
      </w:r>
    </w:p>
    <w:p w14:paraId="2B71F23E" w14:textId="77777777" w:rsidR="0081028D" w:rsidRDefault="0081028D" w:rsidP="0081028D">
      <w:pPr>
        <w:rPr>
          <w:rFonts w:ascii="Verdana" w:hAnsi="Verdana"/>
          <w:color w:val="0022B9"/>
          <w:highlight w:val="white"/>
        </w:rPr>
      </w:pPr>
      <w:r>
        <w:rPr>
          <w:rFonts w:ascii="Verdana" w:hAnsi="Verdana"/>
          <w:color w:val="0022B9"/>
          <w:highlight w:val="white"/>
        </w:rPr>
        <w:t>11 CDs lançados</w:t>
      </w:r>
    </w:p>
    <w:p w14:paraId="4D66F1E4" w14:textId="77777777" w:rsidR="0081028D" w:rsidRDefault="0081028D" w:rsidP="0081028D">
      <w:pPr>
        <w:rPr>
          <w:rFonts w:ascii="Verdana" w:hAnsi="Verdana"/>
          <w:color w:val="0022B9"/>
          <w:highlight w:val="white"/>
        </w:rPr>
      </w:pPr>
      <w:r>
        <w:rPr>
          <w:rFonts w:ascii="Verdana" w:hAnsi="Verdana"/>
          <w:color w:val="0022B9"/>
          <w:highlight w:val="white"/>
        </w:rPr>
        <w:t>1 Indicação ao Grammy Latino 2020 (CD Almeida Prado - Obras para piano e orquestra – Categoria de Melhor Álbum Clássico)</w:t>
      </w: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Personal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Polliane Eliziário </w:t>
      </w:r>
    </w:p>
    <w:p w14:paraId="0056E2E5" w14:textId="4BC58B7D" w:rsidR="008D6F35" w:rsidRPr="00C56A29" w:rsidRDefault="000A0DAD"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1484A" w14:textId="77777777" w:rsidR="00DB7029" w:rsidRDefault="00DB7029">
      <w:pPr>
        <w:spacing w:line="240" w:lineRule="auto"/>
      </w:pPr>
      <w:r>
        <w:separator/>
      </w:r>
    </w:p>
  </w:endnote>
  <w:endnote w:type="continuationSeparator" w:id="0">
    <w:p w14:paraId="16434E73" w14:textId="77777777" w:rsidR="00DB7029" w:rsidRDefault="00DB7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4E11F" w14:textId="77777777" w:rsidR="00DB7029" w:rsidRDefault="00DB7029">
      <w:pPr>
        <w:spacing w:line="240" w:lineRule="auto"/>
      </w:pPr>
      <w:r>
        <w:separator/>
      </w:r>
    </w:p>
  </w:footnote>
  <w:footnote w:type="continuationSeparator" w:id="0">
    <w:p w14:paraId="25E74D35" w14:textId="77777777" w:rsidR="00DB7029" w:rsidRDefault="00DB70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8933225">
    <w:abstractNumId w:val="0"/>
  </w:num>
  <w:num w:numId="2" w16cid:durableId="1656303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2F8F"/>
    <w:rsid w:val="00007B76"/>
    <w:rsid w:val="00021600"/>
    <w:rsid w:val="00037DE8"/>
    <w:rsid w:val="00047C71"/>
    <w:rsid w:val="00051108"/>
    <w:rsid w:val="00054C1F"/>
    <w:rsid w:val="00062A2F"/>
    <w:rsid w:val="000660FD"/>
    <w:rsid w:val="00071082"/>
    <w:rsid w:val="000716BB"/>
    <w:rsid w:val="000751CB"/>
    <w:rsid w:val="0008033E"/>
    <w:rsid w:val="0008302C"/>
    <w:rsid w:val="00085285"/>
    <w:rsid w:val="0008617F"/>
    <w:rsid w:val="0009618C"/>
    <w:rsid w:val="00097339"/>
    <w:rsid w:val="000A0DAD"/>
    <w:rsid w:val="000B509C"/>
    <w:rsid w:val="000B6919"/>
    <w:rsid w:val="000B6DD6"/>
    <w:rsid w:val="000D0F7C"/>
    <w:rsid w:val="000D7E88"/>
    <w:rsid w:val="000E5B4E"/>
    <w:rsid w:val="000E6963"/>
    <w:rsid w:val="000E6E4D"/>
    <w:rsid w:val="000E7FFA"/>
    <w:rsid w:val="00101BF0"/>
    <w:rsid w:val="001053C6"/>
    <w:rsid w:val="0010692E"/>
    <w:rsid w:val="00106C0D"/>
    <w:rsid w:val="00122245"/>
    <w:rsid w:val="001244F7"/>
    <w:rsid w:val="00132772"/>
    <w:rsid w:val="001338F5"/>
    <w:rsid w:val="00135118"/>
    <w:rsid w:val="001357B6"/>
    <w:rsid w:val="001376D7"/>
    <w:rsid w:val="00144B9F"/>
    <w:rsid w:val="00144CB6"/>
    <w:rsid w:val="00144F32"/>
    <w:rsid w:val="00150CB0"/>
    <w:rsid w:val="0016224F"/>
    <w:rsid w:val="001720BD"/>
    <w:rsid w:val="00174080"/>
    <w:rsid w:val="00176A85"/>
    <w:rsid w:val="00192065"/>
    <w:rsid w:val="00196EAB"/>
    <w:rsid w:val="00197FD7"/>
    <w:rsid w:val="001A300E"/>
    <w:rsid w:val="001B1E4E"/>
    <w:rsid w:val="001D5D39"/>
    <w:rsid w:val="001E00F1"/>
    <w:rsid w:val="001E7092"/>
    <w:rsid w:val="001F4D1F"/>
    <w:rsid w:val="001F5AB0"/>
    <w:rsid w:val="001F7C09"/>
    <w:rsid w:val="00226F7C"/>
    <w:rsid w:val="002326A2"/>
    <w:rsid w:val="002408D8"/>
    <w:rsid w:val="002424DC"/>
    <w:rsid w:val="002469D6"/>
    <w:rsid w:val="00251794"/>
    <w:rsid w:val="0025706B"/>
    <w:rsid w:val="00262C8E"/>
    <w:rsid w:val="002709D7"/>
    <w:rsid w:val="00275E06"/>
    <w:rsid w:val="00276CB2"/>
    <w:rsid w:val="00284181"/>
    <w:rsid w:val="002A2240"/>
    <w:rsid w:val="002A7541"/>
    <w:rsid w:val="002B2B9A"/>
    <w:rsid w:val="002B33F3"/>
    <w:rsid w:val="002C0008"/>
    <w:rsid w:val="002C22F1"/>
    <w:rsid w:val="002C5544"/>
    <w:rsid w:val="002D7035"/>
    <w:rsid w:val="002E6B0E"/>
    <w:rsid w:val="00301A76"/>
    <w:rsid w:val="003022F8"/>
    <w:rsid w:val="00317617"/>
    <w:rsid w:val="003245EC"/>
    <w:rsid w:val="00341433"/>
    <w:rsid w:val="0034197D"/>
    <w:rsid w:val="00362B45"/>
    <w:rsid w:val="00363E77"/>
    <w:rsid w:val="003668E1"/>
    <w:rsid w:val="003724B7"/>
    <w:rsid w:val="00374EE4"/>
    <w:rsid w:val="0039567D"/>
    <w:rsid w:val="00397820"/>
    <w:rsid w:val="003A1FE8"/>
    <w:rsid w:val="003C00A0"/>
    <w:rsid w:val="003C35D2"/>
    <w:rsid w:val="003E239B"/>
    <w:rsid w:val="003E5A94"/>
    <w:rsid w:val="003F4A3A"/>
    <w:rsid w:val="00401180"/>
    <w:rsid w:val="004108F3"/>
    <w:rsid w:val="0041485D"/>
    <w:rsid w:val="00416067"/>
    <w:rsid w:val="00417192"/>
    <w:rsid w:val="0041740F"/>
    <w:rsid w:val="0042152A"/>
    <w:rsid w:val="00422377"/>
    <w:rsid w:val="00425277"/>
    <w:rsid w:val="004273F3"/>
    <w:rsid w:val="00442713"/>
    <w:rsid w:val="004464FC"/>
    <w:rsid w:val="00455075"/>
    <w:rsid w:val="00456DDA"/>
    <w:rsid w:val="00457905"/>
    <w:rsid w:val="00462C11"/>
    <w:rsid w:val="00467590"/>
    <w:rsid w:val="00467B80"/>
    <w:rsid w:val="0047237D"/>
    <w:rsid w:val="00473EC5"/>
    <w:rsid w:val="004802AC"/>
    <w:rsid w:val="004A386F"/>
    <w:rsid w:val="004C7ED8"/>
    <w:rsid w:val="004D3FF2"/>
    <w:rsid w:val="004E4273"/>
    <w:rsid w:val="004F36CC"/>
    <w:rsid w:val="004F4991"/>
    <w:rsid w:val="00503DE0"/>
    <w:rsid w:val="00507A9B"/>
    <w:rsid w:val="0051223D"/>
    <w:rsid w:val="00533CBF"/>
    <w:rsid w:val="00533FFB"/>
    <w:rsid w:val="005439E5"/>
    <w:rsid w:val="0056301D"/>
    <w:rsid w:val="00566650"/>
    <w:rsid w:val="00581AEE"/>
    <w:rsid w:val="00591703"/>
    <w:rsid w:val="005A4664"/>
    <w:rsid w:val="005B2E9B"/>
    <w:rsid w:val="005C3D52"/>
    <w:rsid w:val="005D7678"/>
    <w:rsid w:val="006238BB"/>
    <w:rsid w:val="00627D7C"/>
    <w:rsid w:val="006346C3"/>
    <w:rsid w:val="00651361"/>
    <w:rsid w:val="00675960"/>
    <w:rsid w:val="00676ECC"/>
    <w:rsid w:val="00691274"/>
    <w:rsid w:val="00691BBD"/>
    <w:rsid w:val="006A359E"/>
    <w:rsid w:val="006B5956"/>
    <w:rsid w:val="006C4419"/>
    <w:rsid w:val="006D005B"/>
    <w:rsid w:val="006D1861"/>
    <w:rsid w:val="006D35D8"/>
    <w:rsid w:val="006D614C"/>
    <w:rsid w:val="006F52BA"/>
    <w:rsid w:val="00710211"/>
    <w:rsid w:val="00733233"/>
    <w:rsid w:val="007520DE"/>
    <w:rsid w:val="007746B4"/>
    <w:rsid w:val="0078672C"/>
    <w:rsid w:val="007B2EA7"/>
    <w:rsid w:val="007C0513"/>
    <w:rsid w:val="007D6FA9"/>
    <w:rsid w:val="007F6562"/>
    <w:rsid w:val="0081028D"/>
    <w:rsid w:val="00811450"/>
    <w:rsid w:val="00816EB7"/>
    <w:rsid w:val="00821BF7"/>
    <w:rsid w:val="008272AD"/>
    <w:rsid w:val="00827699"/>
    <w:rsid w:val="00830B21"/>
    <w:rsid w:val="00835449"/>
    <w:rsid w:val="00835FBE"/>
    <w:rsid w:val="00836ED5"/>
    <w:rsid w:val="008378EA"/>
    <w:rsid w:val="008523C6"/>
    <w:rsid w:val="00860D21"/>
    <w:rsid w:val="00861DF4"/>
    <w:rsid w:val="00871DB7"/>
    <w:rsid w:val="008747B6"/>
    <w:rsid w:val="008774E7"/>
    <w:rsid w:val="00877781"/>
    <w:rsid w:val="00885E62"/>
    <w:rsid w:val="00893FA0"/>
    <w:rsid w:val="008A28EE"/>
    <w:rsid w:val="008C2438"/>
    <w:rsid w:val="008C55ED"/>
    <w:rsid w:val="008D6F35"/>
    <w:rsid w:val="008E4396"/>
    <w:rsid w:val="008E6517"/>
    <w:rsid w:val="00904E20"/>
    <w:rsid w:val="00911C72"/>
    <w:rsid w:val="00913E50"/>
    <w:rsid w:val="009227EC"/>
    <w:rsid w:val="00923650"/>
    <w:rsid w:val="00935570"/>
    <w:rsid w:val="00942CDA"/>
    <w:rsid w:val="00962631"/>
    <w:rsid w:val="00963089"/>
    <w:rsid w:val="009773F4"/>
    <w:rsid w:val="009833A4"/>
    <w:rsid w:val="00984AF3"/>
    <w:rsid w:val="00985EC3"/>
    <w:rsid w:val="00995CD8"/>
    <w:rsid w:val="009A29B3"/>
    <w:rsid w:val="009B074A"/>
    <w:rsid w:val="009C0BEE"/>
    <w:rsid w:val="009C3BDE"/>
    <w:rsid w:val="009D245A"/>
    <w:rsid w:val="009E02E5"/>
    <w:rsid w:val="00A06F94"/>
    <w:rsid w:val="00A30A9B"/>
    <w:rsid w:val="00A450CB"/>
    <w:rsid w:val="00A46F1D"/>
    <w:rsid w:val="00A97453"/>
    <w:rsid w:val="00AB1481"/>
    <w:rsid w:val="00AC2CB0"/>
    <w:rsid w:val="00AC7E98"/>
    <w:rsid w:val="00AD045F"/>
    <w:rsid w:val="00AD313A"/>
    <w:rsid w:val="00AE72FB"/>
    <w:rsid w:val="00AF5801"/>
    <w:rsid w:val="00B1585A"/>
    <w:rsid w:val="00B17383"/>
    <w:rsid w:val="00B25C40"/>
    <w:rsid w:val="00B26AEC"/>
    <w:rsid w:val="00B27312"/>
    <w:rsid w:val="00B40726"/>
    <w:rsid w:val="00B67C5B"/>
    <w:rsid w:val="00B81498"/>
    <w:rsid w:val="00B840B3"/>
    <w:rsid w:val="00B8575A"/>
    <w:rsid w:val="00B90ADF"/>
    <w:rsid w:val="00B91431"/>
    <w:rsid w:val="00B93BF2"/>
    <w:rsid w:val="00B97502"/>
    <w:rsid w:val="00BA376C"/>
    <w:rsid w:val="00BB37C7"/>
    <w:rsid w:val="00BE0802"/>
    <w:rsid w:val="00BE3106"/>
    <w:rsid w:val="00BF3C25"/>
    <w:rsid w:val="00C109FD"/>
    <w:rsid w:val="00C11D88"/>
    <w:rsid w:val="00C137A1"/>
    <w:rsid w:val="00C17B68"/>
    <w:rsid w:val="00C24555"/>
    <w:rsid w:val="00C25A56"/>
    <w:rsid w:val="00C271E8"/>
    <w:rsid w:val="00C319AB"/>
    <w:rsid w:val="00C35B86"/>
    <w:rsid w:val="00C53ABD"/>
    <w:rsid w:val="00C56A29"/>
    <w:rsid w:val="00C71AE0"/>
    <w:rsid w:val="00C76545"/>
    <w:rsid w:val="00C8301B"/>
    <w:rsid w:val="00C86282"/>
    <w:rsid w:val="00C93D7E"/>
    <w:rsid w:val="00CA137C"/>
    <w:rsid w:val="00CB0EDC"/>
    <w:rsid w:val="00CB2EA3"/>
    <w:rsid w:val="00CC64C8"/>
    <w:rsid w:val="00CD3BD1"/>
    <w:rsid w:val="00CE0860"/>
    <w:rsid w:val="00CF232C"/>
    <w:rsid w:val="00D00377"/>
    <w:rsid w:val="00D05390"/>
    <w:rsid w:val="00D24AFB"/>
    <w:rsid w:val="00D25103"/>
    <w:rsid w:val="00D33F4C"/>
    <w:rsid w:val="00D42132"/>
    <w:rsid w:val="00D462A6"/>
    <w:rsid w:val="00D46EB9"/>
    <w:rsid w:val="00D5733A"/>
    <w:rsid w:val="00D8310C"/>
    <w:rsid w:val="00DA5B06"/>
    <w:rsid w:val="00DB7029"/>
    <w:rsid w:val="00DC2BDD"/>
    <w:rsid w:val="00DF3A36"/>
    <w:rsid w:val="00E03E3A"/>
    <w:rsid w:val="00E0475B"/>
    <w:rsid w:val="00E10CA9"/>
    <w:rsid w:val="00E15AEA"/>
    <w:rsid w:val="00E30567"/>
    <w:rsid w:val="00E33982"/>
    <w:rsid w:val="00E35563"/>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B13A6"/>
    <w:rsid w:val="00EB407E"/>
    <w:rsid w:val="00EB4846"/>
    <w:rsid w:val="00EB61F5"/>
    <w:rsid w:val="00EB7A45"/>
    <w:rsid w:val="00EC2F35"/>
    <w:rsid w:val="00EC35AC"/>
    <w:rsid w:val="00EC4868"/>
    <w:rsid w:val="00EC5B81"/>
    <w:rsid w:val="00EC5C51"/>
    <w:rsid w:val="00EE1C89"/>
    <w:rsid w:val="00EE568A"/>
    <w:rsid w:val="00EF6A03"/>
    <w:rsid w:val="00EF7843"/>
    <w:rsid w:val="00F002F5"/>
    <w:rsid w:val="00F005F8"/>
    <w:rsid w:val="00F112E7"/>
    <w:rsid w:val="00F13006"/>
    <w:rsid w:val="00F226C5"/>
    <w:rsid w:val="00F27BC9"/>
    <w:rsid w:val="00F33AA2"/>
    <w:rsid w:val="00F560C6"/>
    <w:rsid w:val="00F608D1"/>
    <w:rsid w:val="00F70C73"/>
    <w:rsid w:val="00F80201"/>
    <w:rsid w:val="00F813C1"/>
    <w:rsid w:val="00F81498"/>
    <w:rsid w:val="00F84D64"/>
    <w:rsid w:val="00F86D61"/>
    <w:rsid w:val="00F90612"/>
    <w:rsid w:val="00FB196A"/>
    <w:rsid w:val="00FB32B4"/>
    <w:rsid w:val="00FB40B7"/>
    <w:rsid w:val="00FB6E8D"/>
    <w:rsid w:val="00FC212D"/>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39567D"/>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2955056">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28661719">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426262779">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2462</Words>
  <Characters>13297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13</cp:revision>
  <dcterms:created xsi:type="dcterms:W3CDTF">2023-07-12T15:55:00Z</dcterms:created>
  <dcterms:modified xsi:type="dcterms:W3CDTF">2023-07-12T16:03:00Z</dcterms:modified>
</cp:coreProperties>
</file>