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2CA80" w14:textId="2B3BB91A" w:rsidR="00E63DD3" w:rsidRDefault="00F72860" w:rsidP="00F72860">
      <w:pPr>
        <w:rPr>
          <w:rFonts w:ascii="Calibri Light" w:hAnsi="Calibri Light" w:cs="Calibri Light"/>
          <w:b/>
          <w:bCs/>
        </w:rPr>
      </w:pPr>
      <w:bookmarkStart w:id="0" w:name="_Hlk113977737"/>
      <w:r>
        <w:rPr>
          <w:rFonts w:ascii="Calibri Light" w:hAnsi="Calibri Light" w:cs="Calibri Light"/>
          <w:b/>
          <w:bCs/>
        </w:rPr>
        <w:t>O</w:t>
      </w:r>
      <w:r w:rsidRPr="004A03D2">
        <w:rPr>
          <w:rFonts w:ascii="Calibri Light" w:hAnsi="Calibri Light" w:cs="Calibri Light"/>
          <w:b/>
          <w:bCs/>
        </w:rPr>
        <w:t xml:space="preserve"> pianista francês </w:t>
      </w:r>
      <w:r>
        <w:rPr>
          <w:rFonts w:ascii="Calibri Light" w:hAnsi="Calibri Light" w:cs="Calibri Light"/>
          <w:b/>
          <w:bCs/>
        </w:rPr>
        <w:t>J</w:t>
      </w:r>
      <w:r w:rsidRPr="004A03D2">
        <w:rPr>
          <w:rFonts w:ascii="Calibri Light" w:hAnsi="Calibri Light" w:cs="Calibri Light"/>
          <w:b/>
          <w:bCs/>
        </w:rPr>
        <w:t xml:space="preserve">onathan </w:t>
      </w:r>
      <w:proofErr w:type="spellStart"/>
      <w:r>
        <w:rPr>
          <w:rFonts w:ascii="Calibri Light" w:hAnsi="Calibri Light" w:cs="Calibri Light"/>
          <w:b/>
          <w:bCs/>
        </w:rPr>
        <w:t>F</w:t>
      </w:r>
      <w:r w:rsidRPr="004A03D2">
        <w:rPr>
          <w:rFonts w:ascii="Calibri Light" w:hAnsi="Calibri Light" w:cs="Calibri Light"/>
          <w:b/>
          <w:bCs/>
        </w:rPr>
        <w:t>ournel</w:t>
      </w:r>
      <w:proofErr w:type="spellEnd"/>
      <w:r>
        <w:rPr>
          <w:rFonts w:ascii="Calibri Light" w:hAnsi="Calibri Light" w:cs="Calibri Light"/>
          <w:b/>
          <w:bCs/>
        </w:rPr>
        <w:t>,</w:t>
      </w:r>
      <w:r w:rsidRPr="004A03D2">
        <w:rPr>
          <w:rFonts w:ascii="Calibri Light" w:hAnsi="Calibri Light" w:cs="Calibri Light"/>
          <w:b/>
          <w:bCs/>
        </w:rPr>
        <w:t xml:space="preserve"> vencedor do </w:t>
      </w:r>
      <w:r>
        <w:rPr>
          <w:rFonts w:ascii="Calibri Light" w:hAnsi="Calibri Light" w:cs="Calibri Light"/>
          <w:b/>
          <w:bCs/>
        </w:rPr>
        <w:t>C</w:t>
      </w:r>
      <w:r w:rsidRPr="004A03D2">
        <w:rPr>
          <w:rFonts w:ascii="Calibri Light" w:hAnsi="Calibri Light" w:cs="Calibri Light"/>
          <w:b/>
          <w:bCs/>
        </w:rPr>
        <w:t xml:space="preserve">oncurso </w:t>
      </w:r>
      <w:r>
        <w:rPr>
          <w:rFonts w:ascii="Calibri Light" w:hAnsi="Calibri Light" w:cs="Calibri Light"/>
          <w:b/>
          <w:bCs/>
        </w:rPr>
        <w:t>R</w:t>
      </w:r>
      <w:r w:rsidRPr="004A03D2">
        <w:rPr>
          <w:rFonts w:ascii="Calibri Light" w:hAnsi="Calibri Light" w:cs="Calibri Light"/>
          <w:b/>
          <w:bCs/>
        </w:rPr>
        <w:t xml:space="preserve">ainha </w:t>
      </w:r>
      <w:r>
        <w:rPr>
          <w:rFonts w:ascii="Calibri Light" w:hAnsi="Calibri Light" w:cs="Calibri Light"/>
          <w:b/>
          <w:bCs/>
        </w:rPr>
        <w:t>E</w:t>
      </w:r>
      <w:r w:rsidRPr="004A03D2">
        <w:rPr>
          <w:rFonts w:ascii="Calibri Light" w:hAnsi="Calibri Light" w:cs="Calibri Light"/>
          <w:b/>
          <w:bCs/>
        </w:rPr>
        <w:t>li</w:t>
      </w:r>
      <w:r>
        <w:rPr>
          <w:rFonts w:ascii="Calibri Light" w:hAnsi="Calibri Light" w:cs="Calibri Light"/>
          <w:b/>
          <w:bCs/>
        </w:rPr>
        <w:t>s</w:t>
      </w:r>
      <w:r w:rsidRPr="004A03D2">
        <w:rPr>
          <w:rFonts w:ascii="Calibri Light" w:hAnsi="Calibri Light" w:cs="Calibri Light"/>
          <w:b/>
          <w:bCs/>
        </w:rPr>
        <w:t xml:space="preserve">abeth da </w:t>
      </w:r>
      <w:r>
        <w:rPr>
          <w:rFonts w:ascii="Calibri Light" w:hAnsi="Calibri Light" w:cs="Calibri Light"/>
          <w:b/>
          <w:bCs/>
        </w:rPr>
        <w:t>B</w:t>
      </w:r>
      <w:r w:rsidRPr="005D21EE">
        <w:rPr>
          <w:rFonts w:ascii="Calibri Light" w:hAnsi="Calibri Light" w:cs="Calibri Light"/>
          <w:b/>
          <w:bCs/>
        </w:rPr>
        <w:t>élgica em 2021</w:t>
      </w:r>
      <w:r w:rsidRPr="004A03D2">
        <w:rPr>
          <w:rFonts w:ascii="Calibri Light" w:hAnsi="Calibri Light" w:cs="Calibri Light"/>
          <w:b/>
          <w:bCs/>
        </w:rPr>
        <w:t>,</w:t>
      </w:r>
      <w:r w:rsidRPr="004A03D2">
        <w:rPr>
          <w:rFonts w:ascii="Calibri Light" w:hAnsi="Calibri Light" w:cs="Calibri Light"/>
        </w:rPr>
        <w:t xml:space="preserve"> </w:t>
      </w:r>
      <w:r w:rsidRPr="004A03D2">
        <w:rPr>
          <w:rFonts w:ascii="Calibri Light" w:hAnsi="Calibri Light" w:cs="Calibri Light"/>
          <w:b/>
          <w:bCs/>
        </w:rPr>
        <w:t xml:space="preserve">faz sua estreia com a </w:t>
      </w:r>
      <w:r>
        <w:rPr>
          <w:rFonts w:ascii="Calibri Light" w:hAnsi="Calibri Light" w:cs="Calibri Light"/>
          <w:b/>
          <w:bCs/>
        </w:rPr>
        <w:t>F</w:t>
      </w:r>
      <w:r w:rsidRPr="004A03D2">
        <w:rPr>
          <w:rFonts w:ascii="Calibri Light" w:hAnsi="Calibri Light" w:cs="Calibri Light"/>
          <w:b/>
          <w:bCs/>
        </w:rPr>
        <w:t xml:space="preserve">ilarmônica de </w:t>
      </w:r>
      <w:r>
        <w:rPr>
          <w:rFonts w:ascii="Calibri Light" w:hAnsi="Calibri Light" w:cs="Calibri Light"/>
          <w:b/>
          <w:bCs/>
        </w:rPr>
        <w:t>M</w:t>
      </w:r>
      <w:r w:rsidRPr="004A03D2">
        <w:rPr>
          <w:rFonts w:ascii="Calibri Light" w:hAnsi="Calibri Light" w:cs="Calibri Light"/>
          <w:b/>
          <w:bCs/>
        </w:rPr>
        <w:t xml:space="preserve">inas </w:t>
      </w:r>
      <w:r>
        <w:rPr>
          <w:rFonts w:ascii="Calibri Light" w:hAnsi="Calibri Light" w:cs="Calibri Light"/>
          <w:b/>
          <w:bCs/>
        </w:rPr>
        <w:t>G</w:t>
      </w:r>
      <w:r w:rsidRPr="004A03D2">
        <w:rPr>
          <w:rFonts w:ascii="Calibri Light" w:hAnsi="Calibri Light" w:cs="Calibri Light"/>
          <w:b/>
          <w:bCs/>
        </w:rPr>
        <w:t>erais</w:t>
      </w:r>
      <w:r>
        <w:rPr>
          <w:rFonts w:ascii="Calibri Light" w:hAnsi="Calibri Light" w:cs="Calibri Light"/>
          <w:b/>
          <w:bCs/>
        </w:rPr>
        <w:t xml:space="preserve">  </w:t>
      </w:r>
    </w:p>
    <w:p w14:paraId="563F66E4" w14:textId="77777777" w:rsidR="00E63DD3" w:rsidRDefault="00E63DD3" w:rsidP="00E63DD3">
      <w:pPr>
        <w:spacing w:after="0" w:line="240" w:lineRule="auto"/>
        <w:jc w:val="center"/>
        <w:rPr>
          <w:rFonts w:ascii="Calibri Light" w:hAnsi="Calibri Light" w:cs="Calibri Light"/>
          <w:b/>
          <w:bCs/>
        </w:rPr>
      </w:pPr>
    </w:p>
    <w:p w14:paraId="595B233A" w14:textId="77777777" w:rsidR="00E63DD3" w:rsidRPr="004A03D2" w:rsidRDefault="00E63DD3" w:rsidP="00E63DD3">
      <w:pPr>
        <w:spacing w:after="0" w:line="240" w:lineRule="auto"/>
        <w:jc w:val="center"/>
        <w:rPr>
          <w:rFonts w:ascii="Calibri Light" w:hAnsi="Calibri Light" w:cs="Calibri Light"/>
          <w:i/>
          <w:iCs/>
        </w:rPr>
      </w:pPr>
      <w:r w:rsidRPr="004A03D2">
        <w:rPr>
          <w:rFonts w:ascii="Calibri Light" w:hAnsi="Calibri Light" w:cs="Calibri Light"/>
          <w:i/>
          <w:iCs/>
        </w:rPr>
        <w:t xml:space="preserve">A regência </w:t>
      </w:r>
      <w:r>
        <w:rPr>
          <w:rFonts w:ascii="Calibri Light" w:hAnsi="Calibri Light" w:cs="Calibri Light"/>
          <w:i/>
          <w:iCs/>
        </w:rPr>
        <w:t>será</w:t>
      </w:r>
      <w:r w:rsidRPr="004A03D2">
        <w:rPr>
          <w:rFonts w:ascii="Calibri Light" w:hAnsi="Calibri Light" w:cs="Calibri Light"/>
          <w:i/>
          <w:iCs/>
        </w:rPr>
        <w:t xml:space="preserve"> do maestro convidado Marcelo </w:t>
      </w:r>
      <w:proofErr w:type="spellStart"/>
      <w:r w:rsidRPr="004A03D2">
        <w:rPr>
          <w:rFonts w:ascii="Calibri Light" w:hAnsi="Calibri Light" w:cs="Calibri Light"/>
          <w:i/>
          <w:iCs/>
        </w:rPr>
        <w:t>Lehninger</w:t>
      </w:r>
      <w:proofErr w:type="spellEnd"/>
    </w:p>
    <w:p w14:paraId="18633F37" w14:textId="77777777" w:rsidR="00E63DD3" w:rsidRPr="00737E7E" w:rsidRDefault="00E63DD3" w:rsidP="00E63DD3">
      <w:pPr>
        <w:spacing w:after="0" w:line="240" w:lineRule="auto"/>
        <w:jc w:val="center"/>
        <w:rPr>
          <w:rFonts w:ascii="Calibri Light" w:hAnsi="Calibri Light" w:cs="Calibri Light"/>
          <w:b/>
          <w:bCs/>
        </w:rPr>
      </w:pPr>
    </w:p>
    <w:p w14:paraId="327CDDF9" w14:textId="20786C9B" w:rsidR="00E63DD3" w:rsidRPr="009619D5" w:rsidRDefault="009F54A3" w:rsidP="00E63DD3">
      <w:pPr>
        <w:jc w:val="both"/>
        <w:rPr>
          <w:rFonts w:ascii="Calibri Light" w:hAnsi="Calibri Light" w:cs="Calibri Light"/>
        </w:rPr>
      </w:pPr>
      <w:bookmarkStart w:id="1" w:name="_Hlk115487212"/>
      <w:r>
        <w:rPr>
          <w:rFonts w:ascii="Calibri Light" w:hAnsi="Calibri Light" w:cs="Calibri Light"/>
        </w:rPr>
        <w:t>Vencedor do Concurso Rainha Elis</w:t>
      </w:r>
      <w:r w:rsidR="00E63DD3" w:rsidRPr="00D9105D">
        <w:rPr>
          <w:rFonts w:ascii="Calibri Light" w:hAnsi="Calibri Light" w:cs="Calibri Light"/>
        </w:rPr>
        <w:t>abeth da Bélgica</w:t>
      </w:r>
      <w:r w:rsidR="00E63DD3">
        <w:rPr>
          <w:rFonts w:ascii="Calibri Light" w:hAnsi="Calibri Light" w:cs="Calibri Light"/>
        </w:rPr>
        <w:t xml:space="preserve"> </w:t>
      </w:r>
      <w:r w:rsidR="00E07579" w:rsidRPr="005D21EE">
        <w:rPr>
          <w:rFonts w:ascii="Calibri Light" w:hAnsi="Calibri Light" w:cs="Calibri Light"/>
        </w:rPr>
        <w:t>em</w:t>
      </w:r>
      <w:r w:rsidR="00E63DD3" w:rsidRPr="005D21EE">
        <w:rPr>
          <w:rFonts w:ascii="Calibri Light" w:hAnsi="Calibri Light" w:cs="Calibri Light"/>
        </w:rPr>
        <w:t xml:space="preserve"> 2021, o pianista francês </w:t>
      </w:r>
      <w:r w:rsidR="00E63DD3" w:rsidRPr="005D21EE">
        <w:rPr>
          <w:rFonts w:ascii="Calibri Light" w:hAnsi="Calibri Light" w:cs="Calibri Light"/>
          <w:b/>
          <w:bCs/>
        </w:rPr>
        <w:t xml:space="preserve">Jonathan </w:t>
      </w:r>
      <w:proofErr w:type="spellStart"/>
      <w:r w:rsidR="00E63DD3" w:rsidRPr="005D21EE">
        <w:rPr>
          <w:rFonts w:ascii="Calibri Light" w:hAnsi="Calibri Light" w:cs="Calibri Light"/>
          <w:b/>
          <w:bCs/>
        </w:rPr>
        <w:t>Fournel</w:t>
      </w:r>
      <w:proofErr w:type="spellEnd"/>
      <w:r w:rsidR="00E63DD3" w:rsidRPr="005D21EE">
        <w:rPr>
          <w:rFonts w:ascii="Calibri Light" w:hAnsi="Calibri Light" w:cs="Calibri Light"/>
        </w:rPr>
        <w:t xml:space="preserve"> faz sua estreia com a </w:t>
      </w:r>
      <w:r w:rsidR="00E63DD3" w:rsidRPr="005D21EE">
        <w:rPr>
          <w:rFonts w:ascii="Calibri Light" w:hAnsi="Calibri Light" w:cs="Calibri Light"/>
          <w:b/>
          <w:bCs/>
        </w:rPr>
        <w:t>Filarmônica de Minas Gerais</w:t>
      </w:r>
      <w:r w:rsidR="00E63DD3" w:rsidRPr="005D21EE">
        <w:rPr>
          <w:rFonts w:ascii="Calibri Light" w:hAnsi="Calibri Light" w:cs="Calibri Light"/>
        </w:rPr>
        <w:t xml:space="preserve"> executando um dos concertos mais famosos do repertório pianístico romântico, o </w:t>
      </w:r>
      <w:r w:rsidR="00E63DD3" w:rsidRPr="005D21EE">
        <w:rPr>
          <w:rFonts w:ascii="Calibri Light" w:hAnsi="Calibri Light" w:cs="Calibri Light"/>
          <w:i/>
          <w:iCs/>
        </w:rPr>
        <w:t>Concerto para piano nº 2</w:t>
      </w:r>
      <w:r w:rsidR="00E63DD3" w:rsidRPr="005D21EE">
        <w:rPr>
          <w:rFonts w:ascii="Calibri Light" w:hAnsi="Calibri Light" w:cs="Calibri Light"/>
        </w:rPr>
        <w:t xml:space="preserve"> de </w:t>
      </w:r>
      <w:r w:rsidR="00E63DD3" w:rsidRPr="005D21EE">
        <w:rPr>
          <w:rFonts w:ascii="Calibri Light" w:hAnsi="Calibri Light" w:cs="Calibri Light"/>
          <w:b/>
          <w:bCs/>
        </w:rPr>
        <w:t xml:space="preserve">Chopin, </w:t>
      </w:r>
      <w:r w:rsidR="00E63DD3" w:rsidRPr="005D21EE">
        <w:rPr>
          <w:rFonts w:ascii="Calibri Light" w:hAnsi="Calibri Light" w:cs="Calibri Light"/>
        </w:rPr>
        <w:t xml:space="preserve">nos dias </w:t>
      </w:r>
      <w:r w:rsidR="00E63DD3" w:rsidRPr="005D21EE">
        <w:rPr>
          <w:rFonts w:ascii="Calibri Light" w:hAnsi="Calibri Light" w:cs="Calibri Light"/>
          <w:b/>
          <w:bCs/>
        </w:rPr>
        <w:t>17 e 18 de novembro</w:t>
      </w:r>
      <w:r w:rsidR="00E63DD3" w:rsidRPr="005D21EE">
        <w:rPr>
          <w:rFonts w:ascii="Calibri Light" w:hAnsi="Calibri Light" w:cs="Calibri Light"/>
        </w:rPr>
        <w:t xml:space="preserve">, às </w:t>
      </w:r>
      <w:r w:rsidR="00E63DD3" w:rsidRPr="005D21EE">
        <w:rPr>
          <w:rFonts w:ascii="Calibri Light" w:hAnsi="Calibri Light" w:cs="Calibri Light"/>
          <w:b/>
          <w:bCs/>
        </w:rPr>
        <w:t>20h30</w:t>
      </w:r>
      <w:r w:rsidR="00E63DD3" w:rsidRPr="005D21EE">
        <w:rPr>
          <w:rFonts w:ascii="Calibri Light" w:hAnsi="Calibri Light" w:cs="Calibri Light"/>
        </w:rPr>
        <w:t xml:space="preserve">, na </w:t>
      </w:r>
      <w:r w:rsidR="00E63DD3" w:rsidRPr="005D21EE">
        <w:rPr>
          <w:rFonts w:ascii="Calibri Light" w:hAnsi="Calibri Light" w:cs="Calibri Light"/>
          <w:b/>
          <w:bCs/>
        </w:rPr>
        <w:t>Sala Minas Gerais</w:t>
      </w:r>
      <w:r w:rsidR="00E63DD3" w:rsidRPr="005D21EE">
        <w:rPr>
          <w:rFonts w:ascii="Calibri Light" w:hAnsi="Calibri Light" w:cs="Calibri Light"/>
        </w:rPr>
        <w:t xml:space="preserve">. A regência é do maestro convidado </w:t>
      </w:r>
      <w:r w:rsidR="00E63DD3" w:rsidRPr="005D21EE">
        <w:rPr>
          <w:rFonts w:ascii="Calibri Light" w:hAnsi="Calibri Light" w:cs="Calibri Light"/>
          <w:b/>
          <w:bCs/>
        </w:rPr>
        <w:t xml:space="preserve">Marcelo </w:t>
      </w:r>
      <w:proofErr w:type="spellStart"/>
      <w:r w:rsidR="00E63DD3" w:rsidRPr="005D21EE">
        <w:rPr>
          <w:rFonts w:ascii="Calibri Light" w:hAnsi="Calibri Light" w:cs="Calibri Light"/>
          <w:b/>
          <w:bCs/>
        </w:rPr>
        <w:t>Lehninger</w:t>
      </w:r>
      <w:proofErr w:type="spellEnd"/>
      <w:r w:rsidR="00E63DD3" w:rsidRPr="005D21EE">
        <w:rPr>
          <w:rFonts w:ascii="Calibri Light" w:hAnsi="Calibri Light" w:cs="Calibri Light"/>
        </w:rPr>
        <w:t xml:space="preserve">, que traz uma releitura da célebre </w:t>
      </w:r>
      <w:r w:rsidR="00E63DD3" w:rsidRPr="005D21EE">
        <w:rPr>
          <w:rFonts w:ascii="Calibri Light" w:hAnsi="Calibri Light" w:cs="Calibri Light"/>
          <w:i/>
          <w:iCs/>
        </w:rPr>
        <w:t>Sinfonia do Novo Mundo</w:t>
      </w:r>
      <w:r w:rsidR="00E63DD3" w:rsidRPr="005D21EE">
        <w:rPr>
          <w:rFonts w:ascii="Calibri Light" w:hAnsi="Calibri Light" w:cs="Calibri Light"/>
        </w:rPr>
        <w:t xml:space="preserve"> de </w:t>
      </w:r>
      <w:proofErr w:type="spellStart"/>
      <w:r w:rsidR="00E63DD3" w:rsidRPr="005D21EE">
        <w:rPr>
          <w:rFonts w:ascii="Calibri Light" w:hAnsi="Calibri Light" w:cs="Calibri Light"/>
          <w:b/>
          <w:bCs/>
        </w:rPr>
        <w:t>Antonín</w:t>
      </w:r>
      <w:proofErr w:type="spellEnd"/>
      <w:r w:rsidR="00E63DD3" w:rsidRPr="005D21EE">
        <w:rPr>
          <w:rFonts w:ascii="Calibri Light" w:hAnsi="Calibri Light" w:cs="Calibri Light"/>
          <w:b/>
          <w:bCs/>
        </w:rPr>
        <w:t xml:space="preserve"> </w:t>
      </w:r>
      <w:proofErr w:type="spellStart"/>
      <w:r w:rsidR="00E63DD3" w:rsidRPr="005D21EE">
        <w:rPr>
          <w:rFonts w:ascii="Calibri Light" w:hAnsi="Calibri Light" w:cs="Calibri Light"/>
          <w:b/>
          <w:bCs/>
        </w:rPr>
        <w:t>Dvorák</w:t>
      </w:r>
      <w:proofErr w:type="spellEnd"/>
      <w:r w:rsidR="00E63DD3" w:rsidRPr="005D21EE">
        <w:rPr>
          <w:rFonts w:ascii="Calibri Light" w:hAnsi="Calibri Light" w:cs="Calibri Light"/>
        </w:rPr>
        <w:t xml:space="preserve">. Ainda no programa das duas noites, a obra </w:t>
      </w:r>
      <w:r w:rsidR="00E63DD3" w:rsidRPr="005D21EE">
        <w:rPr>
          <w:rFonts w:ascii="Calibri Light" w:hAnsi="Calibri Light" w:cs="Calibri Light"/>
          <w:i/>
          <w:iCs/>
        </w:rPr>
        <w:t xml:space="preserve">Eugene Onegin: </w:t>
      </w:r>
      <w:proofErr w:type="spellStart"/>
      <w:r w:rsidR="00E63DD3" w:rsidRPr="005D21EE">
        <w:rPr>
          <w:rFonts w:ascii="Calibri Light" w:hAnsi="Calibri Light" w:cs="Calibri Light"/>
          <w:i/>
          <w:iCs/>
        </w:rPr>
        <w:t>Polonaise</w:t>
      </w:r>
      <w:proofErr w:type="spellEnd"/>
      <w:r w:rsidR="00E63DD3" w:rsidRPr="005D21EE">
        <w:rPr>
          <w:rFonts w:ascii="Calibri Light" w:hAnsi="Calibri Light" w:cs="Calibri Light"/>
        </w:rPr>
        <w:t xml:space="preserve">, de </w:t>
      </w:r>
      <w:r w:rsidR="00E63DD3" w:rsidRPr="005D21EE">
        <w:rPr>
          <w:rFonts w:ascii="Calibri Light" w:hAnsi="Calibri Light" w:cs="Calibri Light"/>
          <w:b/>
          <w:bCs/>
        </w:rPr>
        <w:t>Tchaikovsky</w:t>
      </w:r>
      <w:r w:rsidR="00E63DD3" w:rsidRPr="005D21EE">
        <w:rPr>
          <w:rFonts w:ascii="Calibri Light" w:hAnsi="Calibri Light" w:cs="Calibri Light"/>
        </w:rPr>
        <w:t xml:space="preserve">. Os ingressos estão à venda no site </w:t>
      </w:r>
      <w:hyperlink r:id="rId7">
        <w:r w:rsidR="00E63DD3" w:rsidRPr="005D21EE">
          <w:rPr>
            <w:rFonts w:ascii="Calibri Light" w:hAnsi="Calibri Light" w:cs="Calibri Light"/>
            <w:color w:val="0563C1"/>
            <w:u w:val="single"/>
          </w:rPr>
          <w:t>www.filarmonica.art.br</w:t>
        </w:r>
      </w:hyperlink>
      <w:r w:rsidR="00E63DD3" w:rsidRPr="005D21EE">
        <w:rPr>
          <w:rFonts w:ascii="Calibri Light" w:hAnsi="Calibri Light" w:cs="Calibri Light"/>
          <w:color w:val="0563C1"/>
          <w:u w:val="single"/>
        </w:rPr>
        <w:t xml:space="preserve"> </w:t>
      </w:r>
      <w:r w:rsidR="00E63DD3" w:rsidRPr="005D21EE">
        <w:rPr>
          <w:rFonts w:ascii="Calibri Light" w:hAnsi="Calibri Light" w:cs="Calibri Light"/>
        </w:rPr>
        <w:t>e na bilheteria da Sala Minas Gerais.</w:t>
      </w:r>
      <w:r w:rsidR="00E07579" w:rsidRPr="005D21EE">
        <w:rPr>
          <w:rFonts w:ascii="Calibri Light" w:hAnsi="Calibri Light" w:cs="Calibri Light"/>
        </w:rPr>
        <w:t xml:space="preserve"> Este concerto será transmitido ao vivo pelo canal da Filarmônica no YouTube.</w:t>
      </w:r>
    </w:p>
    <w:p w14:paraId="7B5C6DC0" w14:textId="77777777" w:rsidR="00E63DD3" w:rsidRDefault="00E63DD3" w:rsidP="00E63DD3">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o uso de máscara é opcional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bookmarkEnd w:id="1"/>
    <w:p w14:paraId="23EB45DA" w14:textId="77777777" w:rsidR="00E63DD3" w:rsidRDefault="00E63DD3" w:rsidP="00E63DD3">
      <w:pPr>
        <w:pStyle w:val="BasicParagraph"/>
        <w:suppressAutoHyphens/>
        <w:spacing w:line="240" w:lineRule="auto"/>
        <w:jc w:val="both"/>
        <w:rPr>
          <w:rFonts w:ascii="Calibri Light" w:eastAsia="Calibri" w:hAnsi="Calibri Light" w:cs="Calibri Light"/>
          <w:color w:val="auto"/>
          <w:sz w:val="22"/>
          <w:szCs w:val="22"/>
          <w:lang w:val="pt-BR" w:eastAsia="pt-BR"/>
        </w:rPr>
      </w:pPr>
      <w:r w:rsidRPr="00822A47">
        <w:rPr>
          <w:rFonts w:ascii="Calibri Light" w:eastAsia="Calibri" w:hAnsi="Calibri Light" w:cs="Calibri Light"/>
          <w:color w:val="auto"/>
          <w:sz w:val="22"/>
          <w:szCs w:val="22"/>
          <w:lang w:val="pt-BR" w:eastAsia="pt-BR"/>
        </w:rPr>
        <w:t>Este projeto é apresentado pelo Ministério do Turismo, Governo de Minas Gerais, Gerdau e Itaú por meio da Lei Federal de Incentivo à Cultura. Realização: Instituto Cultural Filarmônica, Secretaria Estadual de Cultura e Turismo de MG, Governo do Estado de Minas Gerais, Secretaria Especial da Cultura e Ministério do Turismo.</w:t>
      </w:r>
    </w:p>
    <w:p w14:paraId="13E393A4" w14:textId="77777777" w:rsidR="00E63DD3" w:rsidRDefault="00E63DD3" w:rsidP="00E63DD3">
      <w:pPr>
        <w:pStyle w:val="BasicParagraph"/>
        <w:suppressAutoHyphens/>
        <w:spacing w:line="240" w:lineRule="auto"/>
        <w:jc w:val="both"/>
        <w:rPr>
          <w:rFonts w:ascii="Calibri Light" w:eastAsia="Calibri" w:hAnsi="Calibri Light" w:cs="Calibri Light"/>
          <w:color w:val="auto"/>
          <w:sz w:val="22"/>
          <w:szCs w:val="22"/>
          <w:lang w:val="pt-BR" w:eastAsia="pt-BR"/>
        </w:rPr>
      </w:pPr>
    </w:p>
    <w:p w14:paraId="1CA3AD15" w14:textId="77777777" w:rsidR="00E63DD3" w:rsidRDefault="00E63DD3" w:rsidP="00E63DD3">
      <w:pPr>
        <w:pStyle w:val="NormalWeb"/>
        <w:spacing w:before="0" w:beforeAutospacing="0" w:after="112" w:afterAutospacing="0" w:line="432" w:lineRule="atLeast"/>
        <w:rPr>
          <w:rFonts w:ascii="Calibri Light" w:hAnsi="Calibri Light" w:cs="Calibri Light"/>
          <w:b/>
          <w:bCs/>
          <w:sz w:val="22"/>
          <w:szCs w:val="22"/>
        </w:rPr>
      </w:pPr>
      <w:r w:rsidRPr="00C24818">
        <w:rPr>
          <w:rFonts w:ascii="Calibri Light" w:hAnsi="Calibri Light" w:cs="Calibri Light"/>
          <w:b/>
          <w:bCs/>
          <w:sz w:val="22"/>
          <w:szCs w:val="22"/>
        </w:rPr>
        <w:t xml:space="preserve">Marcelo </w:t>
      </w:r>
      <w:proofErr w:type="spellStart"/>
      <w:r w:rsidRPr="00C24818">
        <w:rPr>
          <w:rFonts w:ascii="Calibri Light" w:hAnsi="Calibri Light" w:cs="Calibri Light"/>
          <w:b/>
          <w:bCs/>
          <w:sz w:val="22"/>
          <w:szCs w:val="22"/>
        </w:rPr>
        <w:t>Lehninger</w:t>
      </w:r>
      <w:proofErr w:type="spellEnd"/>
      <w:r w:rsidRPr="00C24818">
        <w:rPr>
          <w:rFonts w:ascii="Calibri Light" w:hAnsi="Calibri Light" w:cs="Calibri Light"/>
          <w:b/>
          <w:bCs/>
          <w:sz w:val="22"/>
          <w:szCs w:val="22"/>
        </w:rPr>
        <w:t>, regente convidado</w:t>
      </w:r>
    </w:p>
    <w:p w14:paraId="4E33C270" w14:textId="504992A0" w:rsidR="00E63DD3" w:rsidRPr="00C24818" w:rsidRDefault="00E63DD3" w:rsidP="00E63DD3">
      <w:pPr>
        <w:pStyle w:val="NormalWeb"/>
        <w:spacing w:before="0" w:beforeAutospacing="0" w:after="200" w:afterAutospacing="0" w:line="276" w:lineRule="auto"/>
        <w:jc w:val="both"/>
        <w:rPr>
          <w:rFonts w:ascii="Calibri Light" w:hAnsi="Calibri Light" w:cs="Calibri Light"/>
          <w:sz w:val="22"/>
          <w:szCs w:val="22"/>
        </w:rPr>
      </w:pPr>
      <w:r w:rsidRPr="00C24818">
        <w:rPr>
          <w:rFonts w:ascii="Calibri Light" w:hAnsi="Calibri Light" w:cs="Calibri Light"/>
          <w:sz w:val="22"/>
          <w:szCs w:val="22"/>
        </w:rPr>
        <w:t xml:space="preserve">Atual Regente Titular da Orquestra Sinfônica de Grand Rapids, nos Estados Unidos, o brasileiro Marcelo </w:t>
      </w:r>
      <w:proofErr w:type="spellStart"/>
      <w:r w:rsidRPr="00C24818">
        <w:rPr>
          <w:rFonts w:ascii="Calibri Light" w:hAnsi="Calibri Light" w:cs="Calibri Light"/>
          <w:sz w:val="22"/>
          <w:szCs w:val="22"/>
        </w:rPr>
        <w:t>Lehninger</w:t>
      </w:r>
      <w:proofErr w:type="spellEnd"/>
      <w:r w:rsidRPr="00C24818">
        <w:rPr>
          <w:rFonts w:ascii="Calibri Light" w:hAnsi="Calibri Light" w:cs="Calibri Light"/>
          <w:sz w:val="22"/>
          <w:szCs w:val="22"/>
        </w:rPr>
        <w:t xml:space="preserve"> também foi Diretor Artístico e Regente Titular da Sinfônica de New West e Regente Associado da Sinfônica de Boston. Ele tem conduzido diversos grupos da América do Norte, como as sinfônicas de Chicago, Houston, Baltimore, Seattle, Toronto, Detroit e a Filarmônica de Rochester. Na Europa, além de ter auxiliado o então Diretor Artístico da Orquestra do </w:t>
      </w:r>
      <w:proofErr w:type="spellStart"/>
      <w:r w:rsidRPr="00C24818">
        <w:rPr>
          <w:rFonts w:ascii="Calibri Light" w:hAnsi="Calibri Light" w:cs="Calibri Light"/>
          <w:sz w:val="22"/>
          <w:szCs w:val="22"/>
        </w:rPr>
        <w:t>Concertgebouw</w:t>
      </w:r>
      <w:proofErr w:type="spellEnd"/>
      <w:r w:rsidRPr="00C24818">
        <w:rPr>
          <w:rFonts w:ascii="Calibri Light" w:hAnsi="Calibri Light" w:cs="Calibri Light"/>
          <w:sz w:val="22"/>
          <w:szCs w:val="22"/>
        </w:rPr>
        <w:t xml:space="preserve">, </w:t>
      </w:r>
      <w:proofErr w:type="spellStart"/>
      <w:r w:rsidRPr="00C24818">
        <w:rPr>
          <w:rFonts w:ascii="Calibri Light" w:hAnsi="Calibri Light" w:cs="Calibri Light"/>
          <w:sz w:val="22"/>
          <w:szCs w:val="22"/>
        </w:rPr>
        <w:t>Mariss</w:t>
      </w:r>
      <w:proofErr w:type="spellEnd"/>
      <w:r w:rsidRPr="00C24818">
        <w:rPr>
          <w:rFonts w:ascii="Calibri Light" w:hAnsi="Calibri Light" w:cs="Calibri Light"/>
          <w:sz w:val="22"/>
          <w:szCs w:val="22"/>
        </w:rPr>
        <w:t xml:space="preserve"> </w:t>
      </w:r>
      <w:proofErr w:type="spellStart"/>
      <w:r w:rsidRPr="00C24818">
        <w:rPr>
          <w:rFonts w:ascii="Calibri Light" w:hAnsi="Calibri Light" w:cs="Calibri Light"/>
          <w:sz w:val="22"/>
          <w:szCs w:val="22"/>
        </w:rPr>
        <w:t>Jansons</w:t>
      </w:r>
      <w:proofErr w:type="spellEnd"/>
      <w:r w:rsidRPr="00C24818">
        <w:rPr>
          <w:rFonts w:ascii="Calibri Light" w:hAnsi="Calibri Light" w:cs="Calibri Light"/>
          <w:sz w:val="22"/>
          <w:szCs w:val="22"/>
        </w:rPr>
        <w:t xml:space="preserve">, na turnê de 2015, atuou nas sinfônicas de Berlim e Lucerna, bem como na Filarmônica de Radio France, Orquestra Nacional da França e Orquestra de Câmara de Lausanne. Sua estreia em solo australiano se deu na condução das sinfônicas de Sydney e Melbourne, ao lado do solista e mentor Nelson Freire. Antes de se formar no </w:t>
      </w:r>
      <w:proofErr w:type="spellStart"/>
      <w:r w:rsidRPr="00C24818">
        <w:rPr>
          <w:rFonts w:ascii="Calibri Light" w:hAnsi="Calibri Light" w:cs="Calibri Light"/>
          <w:sz w:val="22"/>
          <w:szCs w:val="22"/>
        </w:rPr>
        <w:t>Conductors</w:t>
      </w:r>
      <w:proofErr w:type="spellEnd"/>
      <w:r w:rsidRPr="00C24818">
        <w:rPr>
          <w:rFonts w:ascii="Calibri Light" w:hAnsi="Calibri Light" w:cs="Calibri Light"/>
          <w:sz w:val="22"/>
          <w:szCs w:val="22"/>
        </w:rPr>
        <w:t xml:space="preserve"> </w:t>
      </w:r>
      <w:proofErr w:type="spellStart"/>
      <w:r w:rsidRPr="00C24818">
        <w:rPr>
          <w:rFonts w:ascii="Calibri Light" w:hAnsi="Calibri Light" w:cs="Calibri Light"/>
          <w:sz w:val="22"/>
          <w:szCs w:val="22"/>
        </w:rPr>
        <w:t>Institute</w:t>
      </w:r>
      <w:proofErr w:type="spellEnd"/>
      <w:r w:rsidRPr="00C24818">
        <w:rPr>
          <w:rFonts w:ascii="Calibri Light" w:hAnsi="Calibri Light" w:cs="Calibri Light"/>
          <w:sz w:val="22"/>
          <w:szCs w:val="22"/>
        </w:rPr>
        <w:t xml:space="preserve"> da </w:t>
      </w:r>
      <w:proofErr w:type="spellStart"/>
      <w:r w:rsidRPr="00C24818">
        <w:rPr>
          <w:rFonts w:ascii="Calibri Light" w:hAnsi="Calibri Light" w:cs="Calibri Light"/>
          <w:sz w:val="22"/>
          <w:szCs w:val="22"/>
        </w:rPr>
        <w:t>Bard</w:t>
      </w:r>
      <w:proofErr w:type="spellEnd"/>
      <w:r w:rsidRPr="00C24818">
        <w:rPr>
          <w:rFonts w:ascii="Calibri Light" w:hAnsi="Calibri Light" w:cs="Calibri Light"/>
          <w:sz w:val="22"/>
          <w:szCs w:val="22"/>
        </w:rPr>
        <w:t xml:space="preserve"> </w:t>
      </w:r>
      <w:proofErr w:type="spellStart"/>
      <w:r w:rsidRPr="00C24818">
        <w:rPr>
          <w:rFonts w:ascii="Calibri Light" w:hAnsi="Calibri Light" w:cs="Calibri Light"/>
          <w:sz w:val="22"/>
          <w:szCs w:val="22"/>
        </w:rPr>
        <w:t>College</w:t>
      </w:r>
      <w:proofErr w:type="spellEnd"/>
      <w:r w:rsidRPr="00C24818">
        <w:rPr>
          <w:rFonts w:ascii="Calibri Light" w:hAnsi="Calibri Light" w:cs="Calibri Light"/>
          <w:sz w:val="22"/>
          <w:szCs w:val="22"/>
        </w:rPr>
        <w:t xml:space="preserve"> em Nova York, </w:t>
      </w:r>
      <w:proofErr w:type="spellStart"/>
      <w:r w:rsidRPr="00C24818">
        <w:rPr>
          <w:rFonts w:ascii="Calibri Light" w:hAnsi="Calibri Light" w:cs="Calibri Light"/>
          <w:sz w:val="22"/>
          <w:szCs w:val="22"/>
        </w:rPr>
        <w:t>Lehninger</w:t>
      </w:r>
      <w:proofErr w:type="spellEnd"/>
      <w:r w:rsidRPr="00C24818">
        <w:rPr>
          <w:rFonts w:ascii="Calibri Light" w:hAnsi="Calibri Light" w:cs="Calibri Light"/>
          <w:sz w:val="22"/>
          <w:szCs w:val="22"/>
        </w:rPr>
        <w:t xml:space="preserve"> estudou violino e piano. Durante o ano de 2010, foi Regente Assistente da Filarmônica de Minas Gerais.</w:t>
      </w:r>
    </w:p>
    <w:p w14:paraId="32B72B4A" w14:textId="77777777" w:rsidR="00E63DD3" w:rsidRPr="00C24818" w:rsidRDefault="00E63DD3" w:rsidP="00E63DD3">
      <w:pPr>
        <w:pStyle w:val="BasicParagraph"/>
        <w:suppressAutoHyphens/>
        <w:spacing w:line="240" w:lineRule="auto"/>
        <w:jc w:val="both"/>
        <w:rPr>
          <w:rFonts w:ascii="Calibri Light" w:hAnsi="Calibri Light" w:cs="Calibri Light"/>
          <w:b/>
          <w:bCs/>
          <w:color w:val="auto"/>
          <w:sz w:val="22"/>
          <w:szCs w:val="22"/>
          <w:shd w:val="clear" w:color="auto" w:fill="F4F1E9"/>
        </w:rPr>
      </w:pPr>
      <w:r w:rsidRPr="00C24818">
        <w:rPr>
          <w:rFonts w:ascii="Calibri Light" w:hAnsi="Calibri Light" w:cs="Calibri Light"/>
          <w:b/>
          <w:bCs/>
          <w:color w:val="auto"/>
          <w:sz w:val="22"/>
          <w:szCs w:val="22"/>
        </w:rPr>
        <w:t>Jonathan Fournel, piano</w:t>
      </w:r>
    </w:p>
    <w:p w14:paraId="38047F3D" w14:textId="77777777" w:rsidR="00E63DD3" w:rsidRPr="00822A47" w:rsidRDefault="00E63DD3" w:rsidP="00E63DD3">
      <w:pPr>
        <w:pStyle w:val="BasicParagraph"/>
        <w:suppressAutoHyphens/>
        <w:spacing w:line="240" w:lineRule="auto"/>
        <w:jc w:val="both"/>
        <w:rPr>
          <w:rFonts w:ascii="Calibri Light" w:eastAsia="Calibri" w:hAnsi="Calibri Light" w:cs="Calibri Light"/>
          <w:color w:val="auto"/>
          <w:sz w:val="22"/>
          <w:szCs w:val="22"/>
          <w:lang w:val="pt-BR" w:eastAsia="pt-BR"/>
        </w:rPr>
      </w:pPr>
    </w:p>
    <w:p w14:paraId="1F921A55" w14:textId="77777777" w:rsidR="00E63DD3" w:rsidRPr="00C24818" w:rsidRDefault="00E63DD3" w:rsidP="00E63DD3">
      <w:pPr>
        <w:pStyle w:val="BasicParagraph"/>
        <w:suppressAutoHyphens/>
        <w:spacing w:line="240" w:lineRule="auto"/>
        <w:jc w:val="both"/>
        <w:rPr>
          <w:rFonts w:ascii="Calibri Light" w:eastAsia="Calibri" w:hAnsi="Calibri Light" w:cs="Calibri Light"/>
          <w:color w:val="auto"/>
          <w:sz w:val="22"/>
          <w:szCs w:val="22"/>
          <w:lang w:val="pt-BR" w:eastAsia="pt-BR"/>
        </w:rPr>
      </w:pPr>
      <w:proofErr w:type="spellStart"/>
      <w:r w:rsidRPr="004A03D2">
        <w:rPr>
          <w:rFonts w:ascii="Calibri Light" w:hAnsi="Calibri Light" w:cs="Calibri Light"/>
          <w:color w:val="auto"/>
          <w:sz w:val="22"/>
          <w:szCs w:val="22"/>
        </w:rPr>
        <w:t>Vencedor</w:t>
      </w:r>
      <w:proofErr w:type="spellEnd"/>
      <w:r w:rsidRPr="004A03D2">
        <w:rPr>
          <w:rFonts w:ascii="Calibri Light" w:hAnsi="Calibri Light" w:cs="Calibri Light"/>
          <w:color w:val="auto"/>
          <w:sz w:val="22"/>
          <w:szCs w:val="22"/>
        </w:rPr>
        <w:t xml:space="preserve"> do </w:t>
      </w:r>
      <w:proofErr w:type="spellStart"/>
      <w:r w:rsidRPr="004A03D2">
        <w:rPr>
          <w:rFonts w:ascii="Calibri Light" w:hAnsi="Calibri Light" w:cs="Calibri Light"/>
          <w:color w:val="auto"/>
          <w:sz w:val="22"/>
          <w:szCs w:val="22"/>
        </w:rPr>
        <w:t>Concurso</w:t>
      </w:r>
      <w:proofErr w:type="spellEnd"/>
      <w:r w:rsidRPr="004A03D2">
        <w:rPr>
          <w:rFonts w:ascii="Calibri Light" w:hAnsi="Calibri Light" w:cs="Calibri Light"/>
          <w:color w:val="auto"/>
          <w:sz w:val="22"/>
          <w:szCs w:val="22"/>
        </w:rPr>
        <w:t xml:space="preserve"> Rainha Elisabeth da </w:t>
      </w:r>
      <w:proofErr w:type="spellStart"/>
      <w:r w:rsidRPr="004A03D2">
        <w:rPr>
          <w:rFonts w:ascii="Calibri Light" w:hAnsi="Calibri Light" w:cs="Calibri Light"/>
          <w:color w:val="auto"/>
          <w:sz w:val="22"/>
          <w:szCs w:val="22"/>
        </w:rPr>
        <w:t>Bélgica</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em</w:t>
      </w:r>
      <w:proofErr w:type="spellEnd"/>
      <w:r w:rsidRPr="004A03D2">
        <w:rPr>
          <w:rFonts w:ascii="Calibri Light" w:hAnsi="Calibri Light" w:cs="Calibri Light"/>
          <w:color w:val="auto"/>
          <w:sz w:val="22"/>
          <w:szCs w:val="22"/>
        </w:rPr>
        <w:t xml:space="preserve"> 2021, Jonathan Fournel </w:t>
      </w:r>
      <w:proofErr w:type="spellStart"/>
      <w:r w:rsidRPr="004A03D2">
        <w:rPr>
          <w:rFonts w:ascii="Calibri Light" w:hAnsi="Calibri Light" w:cs="Calibri Light"/>
          <w:color w:val="auto"/>
          <w:sz w:val="22"/>
          <w:szCs w:val="22"/>
        </w:rPr>
        <w:t>estudou</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na</w:t>
      </w:r>
      <w:proofErr w:type="spellEnd"/>
      <w:r w:rsidRPr="004A03D2">
        <w:rPr>
          <w:rFonts w:ascii="Calibri Light" w:hAnsi="Calibri Light" w:cs="Calibri Light"/>
          <w:color w:val="auto"/>
          <w:sz w:val="22"/>
          <w:szCs w:val="22"/>
        </w:rPr>
        <w:t xml:space="preserve"> Hochschule für </w:t>
      </w:r>
      <w:proofErr w:type="spellStart"/>
      <w:r w:rsidRPr="004A03D2">
        <w:rPr>
          <w:rFonts w:ascii="Calibri Light" w:hAnsi="Calibri Light" w:cs="Calibri Light"/>
          <w:color w:val="auto"/>
          <w:sz w:val="22"/>
          <w:szCs w:val="22"/>
        </w:rPr>
        <w:t>Musik</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em</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Saarbrücken</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Alemanha</w:t>
      </w:r>
      <w:proofErr w:type="spellEnd"/>
      <w:r w:rsidRPr="004A03D2">
        <w:rPr>
          <w:rFonts w:ascii="Calibri Light" w:hAnsi="Calibri Light" w:cs="Calibri Light"/>
          <w:color w:val="auto"/>
          <w:sz w:val="22"/>
          <w:szCs w:val="22"/>
        </w:rPr>
        <w:t xml:space="preserve">) com Robert Leonardy, e no </w:t>
      </w:r>
      <w:proofErr w:type="spellStart"/>
      <w:r w:rsidRPr="004A03D2">
        <w:rPr>
          <w:rFonts w:ascii="Calibri Light" w:hAnsi="Calibri Light" w:cs="Calibri Light"/>
          <w:color w:val="auto"/>
          <w:sz w:val="22"/>
          <w:szCs w:val="22"/>
        </w:rPr>
        <w:t>Conservatório</w:t>
      </w:r>
      <w:proofErr w:type="spellEnd"/>
      <w:r w:rsidRPr="004A03D2">
        <w:rPr>
          <w:rFonts w:ascii="Calibri Light" w:hAnsi="Calibri Light" w:cs="Calibri Light"/>
          <w:color w:val="auto"/>
          <w:sz w:val="22"/>
          <w:szCs w:val="22"/>
        </w:rPr>
        <w:t xml:space="preserve"> Nacional Superior de Música e </w:t>
      </w:r>
      <w:proofErr w:type="spellStart"/>
      <w:r w:rsidRPr="004A03D2">
        <w:rPr>
          <w:rFonts w:ascii="Calibri Light" w:hAnsi="Calibri Light" w:cs="Calibri Light"/>
          <w:color w:val="auto"/>
          <w:sz w:val="22"/>
          <w:szCs w:val="22"/>
        </w:rPr>
        <w:t>Dança</w:t>
      </w:r>
      <w:proofErr w:type="spellEnd"/>
      <w:r w:rsidRPr="004A03D2">
        <w:rPr>
          <w:rFonts w:ascii="Calibri Light" w:hAnsi="Calibri Light" w:cs="Calibri Light"/>
          <w:color w:val="auto"/>
          <w:sz w:val="22"/>
          <w:szCs w:val="22"/>
        </w:rPr>
        <w:t xml:space="preserve"> de Paris, </w:t>
      </w:r>
      <w:proofErr w:type="spellStart"/>
      <w:r w:rsidRPr="004A03D2">
        <w:rPr>
          <w:rFonts w:ascii="Calibri Light" w:hAnsi="Calibri Light" w:cs="Calibri Light"/>
          <w:color w:val="auto"/>
          <w:sz w:val="22"/>
          <w:szCs w:val="22"/>
        </w:rPr>
        <w:t>onde</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foi</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aluno</w:t>
      </w:r>
      <w:proofErr w:type="spellEnd"/>
      <w:r w:rsidRPr="004A03D2">
        <w:rPr>
          <w:rFonts w:ascii="Calibri Light" w:hAnsi="Calibri Light" w:cs="Calibri Light"/>
          <w:color w:val="auto"/>
          <w:sz w:val="22"/>
          <w:szCs w:val="22"/>
        </w:rPr>
        <w:t xml:space="preserve"> de Bruno </w:t>
      </w:r>
      <w:proofErr w:type="spellStart"/>
      <w:r w:rsidRPr="004A03D2">
        <w:rPr>
          <w:rFonts w:ascii="Calibri Light" w:hAnsi="Calibri Light" w:cs="Calibri Light"/>
          <w:color w:val="auto"/>
          <w:sz w:val="22"/>
          <w:szCs w:val="22"/>
        </w:rPr>
        <w:t>Rigutto</w:t>
      </w:r>
      <w:proofErr w:type="spellEnd"/>
      <w:r w:rsidRPr="004A03D2">
        <w:rPr>
          <w:rFonts w:ascii="Calibri Light" w:hAnsi="Calibri Light" w:cs="Calibri Light"/>
          <w:color w:val="auto"/>
          <w:sz w:val="22"/>
          <w:szCs w:val="22"/>
        </w:rPr>
        <w:t xml:space="preserve">, Brigitte </w:t>
      </w:r>
      <w:proofErr w:type="spellStart"/>
      <w:r w:rsidRPr="004A03D2">
        <w:rPr>
          <w:rFonts w:ascii="Calibri Light" w:hAnsi="Calibri Light" w:cs="Calibri Light"/>
          <w:color w:val="auto"/>
          <w:sz w:val="22"/>
          <w:szCs w:val="22"/>
        </w:rPr>
        <w:t>Engerer</w:t>
      </w:r>
      <w:proofErr w:type="spellEnd"/>
      <w:r w:rsidRPr="004A03D2">
        <w:rPr>
          <w:rFonts w:ascii="Calibri Light" w:hAnsi="Calibri Light" w:cs="Calibri Light"/>
          <w:color w:val="auto"/>
          <w:sz w:val="22"/>
          <w:szCs w:val="22"/>
        </w:rPr>
        <w:t xml:space="preserve">, Claire </w:t>
      </w:r>
      <w:proofErr w:type="spellStart"/>
      <w:r w:rsidRPr="004A03D2">
        <w:rPr>
          <w:rFonts w:ascii="Calibri Light" w:hAnsi="Calibri Light" w:cs="Calibri Light"/>
          <w:color w:val="auto"/>
          <w:sz w:val="22"/>
          <w:szCs w:val="22"/>
        </w:rPr>
        <w:t>Désert</w:t>
      </w:r>
      <w:proofErr w:type="spellEnd"/>
      <w:r w:rsidRPr="004A03D2">
        <w:rPr>
          <w:rFonts w:ascii="Calibri Light" w:hAnsi="Calibri Light" w:cs="Calibri Light"/>
          <w:color w:val="auto"/>
          <w:sz w:val="22"/>
          <w:szCs w:val="22"/>
        </w:rPr>
        <w:t xml:space="preserve"> e Michel Dalberto. </w:t>
      </w:r>
      <w:proofErr w:type="spellStart"/>
      <w:r w:rsidRPr="004A03D2">
        <w:rPr>
          <w:rFonts w:ascii="Calibri Light" w:hAnsi="Calibri Light" w:cs="Calibri Light"/>
          <w:color w:val="auto"/>
          <w:sz w:val="22"/>
          <w:szCs w:val="22"/>
        </w:rPr>
        <w:t>Desde</w:t>
      </w:r>
      <w:proofErr w:type="spellEnd"/>
      <w:r w:rsidRPr="004A03D2">
        <w:rPr>
          <w:rFonts w:ascii="Calibri Light" w:hAnsi="Calibri Light" w:cs="Calibri Light"/>
          <w:color w:val="auto"/>
          <w:sz w:val="22"/>
          <w:szCs w:val="22"/>
        </w:rPr>
        <w:t xml:space="preserve"> 2016, Jonathan Fournel é </w:t>
      </w:r>
      <w:proofErr w:type="spellStart"/>
      <w:r w:rsidRPr="004A03D2">
        <w:rPr>
          <w:rFonts w:ascii="Calibri Light" w:hAnsi="Calibri Light" w:cs="Calibri Light"/>
          <w:color w:val="auto"/>
          <w:sz w:val="22"/>
          <w:szCs w:val="22"/>
        </w:rPr>
        <w:t>artista</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residente</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na</w:t>
      </w:r>
      <w:proofErr w:type="spellEnd"/>
      <w:r w:rsidRPr="004A03D2">
        <w:rPr>
          <w:rFonts w:ascii="Calibri Light" w:hAnsi="Calibri Light" w:cs="Calibri Light"/>
          <w:color w:val="auto"/>
          <w:sz w:val="22"/>
          <w:szCs w:val="22"/>
        </w:rPr>
        <w:t xml:space="preserve"> Queen Elisabeth Music Chapel, </w:t>
      </w:r>
      <w:proofErr w:type="spellStart"/>
      <w:r w:rsidRPr="004A03D2">
        <w:rPr>
          <w:rFonts w:ascii="Calibri Light" w:hAnsi="Calibri Light" w:cs="Calibri Light"/>
          <w:color w:val="auto"/>
          <w:sz w:val="22"/>
          <w:szCs w:val="22"/>
        </w:rPr>
        <w:t>na</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Bélgica</w:t>
      </w:r>
      <w:proofErr w:type="spellEnd"/>
      <w:r w:rsidRPr="004A03D2">
        <w:rPr>
          <w:rFonts w:ascii="Calibri Light" w:hAnsi="Calibri Light" w:cs="Calibri Light"/>
          <w:color w:val="auto"/>
          <w:sz w:val="22"/>
          <w:szCs w:val="22"/>
        </w:rPr>
        <w:t xml:space="preserve">, sob </w:t>
      </w:r>
      <w:proofErr w:type="gramStart"/>
      <w:r w:rsidRPr="004A03D2">
        <w:rPr>
          <w:rFonts w:ascii="Calibri Light" w:hAnsi="Calibri Light" w:cs="Calibri Light"/>
          <w:color w:val="auto"/>
          <w:sz w:val="22"/>
          <w:szCs w:val="22"/>
        </w:rPr>
        <w:t>a</w:t>
      </w:r>
      <w:proofErr w:type="gram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orientação</w:t>
      </w:r>
      <w:proofErr w:type="spellEnd"/>
      <w:r w:rsidRPr="004A03D2">
        <w:rPr>
          <w:rFonts w:ascii="Calibri Light" w:hAnsi="Calibri Light" w:cs="Calibri Light"/>
          <w:color w:val="auto"/>
          <w:sz w:val="22"/>
          <w:szCs w:val="22"/>
        </w:rPr>
        <w:t xml:space="preserve"> de Louis Lortie e Avo </w:t>
      </w:r>
      <w:r w:rsidRPr="004A03D2">
        <w:rPr>
          <w:rFonts w:ascii="Calibri Light" w:hAnsi="Calibri Light" w:cs="Calibri Light"/>
          <w:color w:val="auto"/>
          <w:sz w:val="22"/>
          <w:szCs w:val="22"/>
        </w:rPr>
        <w:lastRenderedPageBreak/>
        <w:t xml:space="preserve">Kouyoumdjian. Jonathan </w:t>
      </w:r>
      <w:proofErr w:type="spellStart"/>
      <w:r w:rsidRPr="004A03D2">
        <w:rPr>
          <w:rFonts w:ascii="Calibri Light" w:hAnsi="Calibri Light" w:cs="Calibri Light"/>
          <w:color w:val="auto"/>
          <w:sz w:val="22"/>
          <w:szCs w:val="22"/>
        </w:rPr>
        <w:t>obteve</w:t>
      </w:r>
      <w:proofErr w:type="spellEnd"/>
      <w:r w:rsidRPr="004A03D2">
        <w:rPr>
          <w:rFonts w:ascii="Calibri Light" w:hAnsi="Calibri Light" w:cs="Calibri Light"/>
          <w:color w:val="auto"/>
          <w:sz w:val="22"/>
          <w:szCs w:val="22"/>
        </w:rPr>
        <w:t xml:space="preserve"> o </w:t>
      </w:r>
      <w:proofErr w:type="spellStart"/>
      <w:r w:rsidRPr="004A03D2">
        <w:rPr>
          <w:rFonts w:ascii="Calibri Light" w:hAnsi="Calibri Light" w:cs="Calibri Light"/>
          <w:color w:val="auto"/>
          <w:sz w:val="22"/>
          <w:szCs w:val="22"/>
        </w:rPr>
        <w:t>primeiro</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lugar</w:t>
      </w:r>
      <w:proofErr w:type="spellEnd"/>
      <w:r w:rsidRPr="004A03D2">
        <w:rPr>
          <w:rFonts w:ascii="Calibri Light" w:hAnsi="Calibri Light" w:cs="Calibri Light"/>
          <w:color w:val="auto"/>
          <w:sz w:val="22"/>
          <w:szCs w:val="22"/>
        </w:rPr>
        <w:t xml:space="preserve"> no </w:t>
      </w:r>
      <w:proofErr w:type="spellStart"/>
      <w:r w:rsidRPr="004A03D2">
        <w:rPr>
          <w:rFonts w:ascii="Calibri Light" w:hAnsi="Calibri Light" w:cs="Calibri Light"/>
          <w:color w:val="auto"/>
          <w:sz w:val="22"/>
          <w:szCs w:val="22"/>
        </w:rPr>
        <w:t>Concurso</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Internacional</w:t>
      </w:r>
      <w:proofErr w:type="spellEnd"/>
      <w:r w:rsidRPr="004A03D2">
        <w:rPr>
          <w:rFonts w:ascii="Calibri Light" w:hAnsi="Calibri Light" w:cs="Calibri Light"/>
          <w:color w:val="auto"/>
          <w:sz w:val="22"/>
          <w:szCs w:val="22"/>
        </w:rPr>
        <w:t xml:space="preserve"> de Piano Gian Battista </w:t>
      </w:r>
      <w:proofErr w:type="spellStart"/>
      <w:r w:rsidRPr="004A03D2">
        <w:rPr>
          <w:rFonts w:ascii="Calibri Light" w:hAnsi="Calibri Light" w:cs="Calibri Light"/>
          <w:color w:val="auto"/>
          <w:sz w:val="22"/>
          <w:szCs w:val="22"/>
        </w:rPr>
        <w:t>Viotti</w:t>
      </w:r>
      <w:proofErr w:type="spellEnd"/>
      <w:r w:rsidRPr="004A03D2">
        <w:rPr>
          <w:rFonts w:ascii="Calibri Light" w:hAnsi="Calibri Light" w:cs="Calibri Light"/>
          <w:color w:val="auto"/>
          <w:sz w:val="22"/>
          <w:szCs w:val="22"/>
        </w:rPr>
        <w:t xml:space="preserve"> e </w:t>
      </w:r>
      <w:proofErr w:type="spellStart"/>
      <w:r w:rsidRPr="004A03D2">
        <w:rPr>
          <w:rFonts w:ascii="Calibri Light" w:hAnsi="Calibri Light" w:cs="Calibri Light"/>
          <w:color w:val="auto"/>
          <w:sz w:val="22"/>
          <w:szCs w:val="22"/>
        </w:rPr>
        <w:t>na</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Competição</w:t>
      </w:r>
      <w:proofErr w:type="spellEnd"/>
      <w:r w:rsidRPr="004A03D2">
        <w:rPr>
          <w:rFonts w:ascii="Calibri Light" w:hAnsi="Calibri Light" w:cs="Calibri Light"/>
          <w:color w:val="auto"/>
          <w:sz w:val="22"/>
          <w:szCs w:val="22"/>
        </w:rPr>
        <w:t xml:space="preserve"> </w:t>
      </w:r>
      <w:proofErr w:type="spellStart"/>
      <w:r w:rsidRPr="004A03D2">
        <w:rPr>
          <w:rFonts w:ascii="Calibri Light" w:hAnsi="Calibri Light" w:cs="Calibri Light"/>
          <w:color w:val="auto"/>
          <w:sz w:val="22"/>
          <w:szCs w:val="22"/>
        </w:rPr>
        <w:t>Internacional</w:t>
      </w:r>
      <w:proofErr w:type="spellEnd"/>
      <w:r w:rsidRPr="004A03D2">
        <w:rPr>
          <w:rFonts w:ascii="Calibri Light" w:hAnsi="Calibri Light" w:cs="Calibri Light"/>
          <w:color w:val="auto"/>
          <w:sz w:val="22"/>
          <w:szCs w:val="22"/>
        </w:rPr>
        <w:t xml:space="preserve"> de Piano da Escócia. Ele se </w:t>
      </w:r>
      <w:proofErr w:type="spellStart"/>
      <w:r w:rsidRPr="004A03D2">
        <w:rPr>
          <w:rFonts w:ascii="Calibri Light" w:hAnsi="Calibri Light" w:cs="Calibri Light"/>
          <w:color w:val="auto"/>
          <w:sz w:val="22"/>
          <w:szCs w:val="22"/>
        </w:rPr>
        <w:t>apresentou</w:t>
      </w:r>
      <w:proofErr w:type="spellEnd"/>
      <w:r w:rsidRPr="004A03D2">
        <w:rPr>
          <w:rFonts w:ascii="Calibri Light" w:hAnsi="Calibri Light" w:cs="Calibri Light"/>
          <w:color w:val="auto"/>
          <w:sz w:val="22"/>
          <w:szCs w:val="22"/>
        </w:rPr>
        <w:t xml:space="preserve"> com a </w:t>
      </w:r>
      <w:proofErr w:type="spellStart"/>
      <w:r w:rsidRPr="00C24818">
        <w:rPr>
          <w:rFonts w:ascii="Calibri Light" w:hAnsi="Calibri Light" w:cs="Calibri Light"/>
          <w:color w:val="auto"/>
          <w:sz w:val="22"/>
          <w:szCs w:val="22"/>
        </w:rPr>
        <w:t>Orquestra</w:t>
      </w:r>
      <w:proofErr w:type="spellEnd"/>
      <w:r w:rsidRPr="00C24818">
        <w:rPr>
          <w:rFonts w:ascii="Calibri Light" w:hAnsi="Calibri Light" w:cs="Calibri Light"/>
          <w:color w:val="auto"/>
          <w:sz w:val="22"/>
          <w:szCs w:val="22"/>
          <w:shd w:val="clear" w:color="auto" w:fill="F4F1E9"/>
        </w:rPr>
        <w:t xml:space="preserve"> </w:t>
      </w:r>
      <w:r w:rsidRPr="00C24818">
        <w:rPr>
          <w:rFonts w:ascii="Calibri Light" w:hAnsi="Calibri Light" w:cs="Calibri Light"/>
          <w:color w:val="auto"/>
          <w:sz w:val="22"/>
          <w:szCs w:val="22"/>
        </w:rPr>
        <w:t xml:space="preserve">Nacional de Lorraine, a </w:t>
      </w:r>
      <w:proofErr w:type="spellStart"/>
      <w:r w:rsidRPr="00C24818">
        <w:rPr>
          <w:rFonts w:ascii="Calibri Light" w:hAnsi="Calibri Light" w:cs="Calibri Light"/>
          <w:color w:val="auto"/>
          <w:sz w:val="22"/>
          <w:szCs w:val="22"/>
        </w:rPr>
        <w:t>Orquestra</w:t>
      </w:r>
      <w:proofErr w:type="spellEnd"/>
      <w:r w:rsidRPr="00C24818">
        <w:rPr>
          <w:rFonts w:ascii="Calibri Light" w:hAnsi="Calibri Light" w:cs="Calibri Light"/>
          <w:color w:val="auto"/>
          <w:sz w:val="22"/>
          <w:szCs w:val="22"/>
        </w:rPr>
        <w:t xml:space="preserve"> de </w:t>
      </w:r>
      <w:proofErr w:type="spellStart"/>
      <w:r w:rsidRPr="00C24818">
        <w:rPr>
          <w:rFonts w:ascii="Calibri Light" w:hAnsi="Calibri Light" w:cs="Calibri Light"/>
          <w:color w:val="auto"/>
          <w:sz w:val="22"/>
          <w:szCs w:val="22"/>
        </w:rPr>
        <w:t>Rádio</w:t>
      </w:r>
      <w:proofErr w:type="spellEnd"/>
      <w:r w:rsidRPr="00C24818">
        <w:rPr>
          <w:rFonts w:ascii="Calibri Light" w:hAnsi="Calibri Light" w:cs="Calibri Light"/>
          <w:color w:val="auto"/>
          <w:sz w:val="22"/>
          <w:szCs w:val="22"/>
        </w:rPr>
        <w:t xml:space="preserve"> e </w:t>
      </w:r>
      <w:proofErr w:type="spellStart"/>
      <w:r w:rsidRPr="00C24818">
        <w:rPr>
          <w:rFonts w:ascii="Calibri Light" w:hAnsi="Calibri Light" w:cs="Calibri Light"/>
          <w:color w:val="auto"/>
          <w:sz w:val="22"/>
          <w:szCs w:val="22"/>
        </w:rPr>
        <w:t>Televisão</w:t>
      </w:r>
      <w:proofErr w:type="spellEnd"/>
      <w:r w:rsidRPr="00C24818">
        <w:rPr>
          <w:rFonts w:ascii="Calibri Light" w:hAnsi="Calibri Light" w:cs="Calibri Light"/>
          <w:color w:val="auto"/>
          <w:sz w:val="22"/>
          <w:szCs w:val="22"/>
        </w:rPr>
        <w:t xml:space="preserve"> </w:t>
      </w:r>
      <w:proofErr w:type="spellStart"/>
      <w:r w:rsidRPr="00C24818">
        <w:rPr>
          <w:rFonts w:ascii="Calibri Light" w:hAnsi="Calibri Light" w:cs="Calibri Light"/>
          <w:color w:val="auto"/>
          <w:sz w:val="22"/>
          <w:szCs w:val="22"/>
        </w:rPr>
        <w:t>em</w:t>
      </w:r>
      <w:proofErr w:type="spellEnd"/>
      <w:r w:rsidRPr="00C24818">
        <w:rPr>
          <w:rFonts w:ascii="Calibri Light" w:hAnsi="Calibri Light" w:cs="Calibri Light"/>
          <w:color w:val="auto"/>
          <w:sz w:val="22"/>
          <w:szCs w:val="22"/>
        </w:rPr>
        <w:t xml:space="preserve"> Zagreb, a </w:t>
      </w:r>
      <w:proofErr w:type="spellStart"/>
      <w:r w:rsidRPr="00C24818">
        <w:rPr>
          <w:rFonts w:ascii="Calibri Light" w:hAnsi="Calibri Light" w:cs="Calibri Light"/>
          <w:color w:val="auto"/>
          <w:sz w:val="22"/>
          <w:szCs w:val="22"/>
        </w:rPr>
        <w:t>Orquestra</w:t>
      </w:r>
      <w:proofErr w:type="spellEnd"/>
      <w:r w:rsidRPr="00C24818">
        <w:rPr>
          <w:rFonts w:ascii="Calibri Light" w:hAnsi="Calibri Light" w:cs="Calibri Light"/>
          <w:color w:val="auto"/>
          <w:sz w:val="22"/>
          <w:szCs w:val="22"/>
        </w:rPr>
        <w:t xml:space="preserve"> </w:t>
      </w:r>
      <w:proofErr w:type="spellStart"/>
      <w:r w:rsidRPr="00C24818">
        <w:rPr>
          <w:rFonts w:ascii="Calibri Light" w:hAnsi="Calibri Light" w:cs="Calibri Light"/>
          <w:color w:val="auto"/>
          <w:sz w:val="22"/>
          <w:szCs w:val="22"/>
        </w:rPr>
        <w:t>Sinfônica</w:t>
      </w:r>
      <w:proofErr w:type="spellEnd"/>
      <w:r w:rsidRPr="00C24818">
        <w:rPr>
          <w:rFonts w:ascii="Calibri Light" w:hAnsi="Calibri Light" w:cs="Calibri Light"/>
          <w:color w:val="auto"/>
          <w:sz w:val="22"/>
          <w:szCs w:val="22"/>
        </w:rPr>
        <w:t xml:space="preserve"> de Jiangsu, a </w:t>
      </w:r>
      <w:proofErr w:type="spellStart"/>
      <w:r w:rsidRPr="00C24818">
        <w:rPr>
          <w:rFonts w:ascii="Calibri Light" w:hAnsi="Calibri Light" w:cs="Calibri Light"/>
          <w:color w:val="auto"/>
          <w:sz w:val="22"/>
          <w:szCs w:val="22"/>
        </w:rPr>
        <w:t>Orquestra</w:t>
      </w:r>
      <w:proofErr w:type="spellEnd"/>
      <w:r w:rsidRPr="00C24818">
        <w:rPr>
          <w:rFonts w:ascii="Calibri Light" w:hAnsi="Calibri Light" w:cs="Calibri Light"/>
          <w:color w:val="auto"/>
          <w:sz w:val="22"/>
          <w:szCs w:val="22"/>
        </w:rPr>
        <w:t xml:space="preserve"> Real de Câmara de </w:t>
      </w:r>
      <w:proofErr w:type="spellStart"/>
      <w:r w:rsidRPr="00C24818">
        <w:rPr>
          <w:rFonts w:ascii="Calibri Light" w:hAnsi="Calibri Light" w:cs="Calibri Light"/>
          <w:color w:val="auto"/>
          <w:sz w:val="22"/>
          <w:szCs w:val="22"/>
        </w:rPr>
        <w:t>Wallonie</w:t>
      </w:r>
      <w:proofErr w:type="spellEnd"/>
      <w:r w:rsidRPr="00C24818">
        <w:rPr>
          <w:rFonts w:ascii="Calibri Light" w:hAnsi="Calibri Light" w:cs="Calibri Light"/>
          <w:color w:val="auto"/>
          <w:sz w:val="22"/>
          <w:szCs w:val="22"/>
        </w:rPr>
        <w:t xml:space="preserve">, </w:t>
      </w:r>
      <w:proofErr w:type="spellStart"/>
      <w:r w:rsidRPr="00C24818">
        <w:rPr>
          <w:rFonts w:ascii="Calibri Light" w:hAnsi="Calibri Light" w:cs="Calibri Light"/>
          <w:color w:val="auto"/>
          <w:sz w:val="22"/>
          <w:szCs w:val="22"/>
        </w:rPr>
        <w:t>Orquestra</w:t>
      </w:r>
      <w:proofErr w:type="spellEnd"/>
      <w:r w:rsidRPr="00C24818">
        <w:rPr>
          <w:rFonts w:ascii="Calibri Light" w:hAnsi="Calibri Light" w:cs="Calibri Light"/>
          <w:color w:val="auto"/>
          <w:sz w:val="22"/>
          <w:szCs w:val="22"/>
        </w:rPr>
        <w:t xml:space="preserve"> </w:t>
      </w:r>
      <w:proofErr w:type="spellStart"/>
      <w:r w:rsidRPr="00C24818">
        <w:rPr>
          <w:rFonts w:ascii="Calibri Light" w:hAnsi="Calibri Light" w:cs="Calibri Light"/>
          <w:color w:val="auto"/>
          <w:sz w:val="22"/>
          <w:szCs w:val="22"/>
        </w:rPr>
        <w:t>Sinfônica</w:t>
      </w:r>
      <w:proofErr w:type="spellEnd"/>
      <w:r w:rsidRPr="00C24818">
        <w:rPr>
          <w:rFonts w:ascii="Calibri Light" w:hAnsi="Calibri Light" w:cs="Calibri Light"/>
          <w:color w:val="auto"/>
          <w:sz w:val="22"/>
          <w:szCs w:val="22"/>
        </w:rPr>
        <w:t xml:space="preserve"> de Dubrovnik, Sinfonia </w:t>
      </w:r>
      <w:proofErr w:type="spellStart"/>
      <w:r w:rsidRPr="00C24818">
        <w:rPr>
          <w:rFonts w:ascii="Calibri Light" w:hAnsi="Calibri Light" w:cs="Calibri Light"/>
          <w:color w:val="auto"/>
          <w:sz w:val="22"/>
          <w:szCs w:val="22"/>
        </w:rPr>
        <w:t>Varsovia</w:t>
      </w:r>
      <w:proofErr w:type="spellEnd"/>
      <w:r w:rsidRPr="00C24818">
        <w:rPr>
          <w:rFonts w:ascii="Calibri Light" w:hAnsi="Calibri Light" w:cs="Calibri Light"/>
          <w:color w:val="auto"/>
          <w:sz w:val="22"/>
          <w:szCs w:val="22"/>
        </w:rPr>
        <w:t xml:space="preserve"> e a </w:t>
      </w:r>
      <w:proofErr w:type="spellStart"/>
      <w:r w:rsidRPr="00C24818">
        <w:rPr>
          <w:rFonts w:ascii="Calibri Light" w:hAnsi="Calibri Light" w:cs="Calibri Light"/>
          <w:color w:val="auto"/>
          <w:sz w:val="22"/>
          <w:szCs w:val="22"/>
        </w:rPr>
        <w:t>Orquestra</w:t>
      </w:r>
      <w:proofErr w:type="spellEnd"/>
      <w:r w:rsidRPr="00C24818">
        <w:rPr>
          <w:rFonts w:ascii="Calibri Light" w:hAnsi="Calibri Light" w:cs="Calibri Light"/>
          <w:color w:val="auto"/>
          <w:sz w:val="22"/>
          <w:szCs w:val="22"/>
        </w:rPr>
        <w:t xml:space="preserve"> Nacional Real da Escócia.</w:t>
      </w:r>
    </w:p>
    <w:p w14:paraId="4308FA2F" w14:textId="77777777" w:rsidR="00E63DD3" w:rsidRPr="00AE3A16" w:rsidRDefault="00E63DD3" w:rsidP="00E63DD3">
      <w:pPr>
        <w:pStyle w:val="BasicParagraph"/>
        <w:suppressAutoHyphens/>
        <w:spacing w:line="240" w:lineRule="auto"/>
        <w:jc w:val="both"/>
        <w:rPr>
          <w:rFonts w:ascii="Calibri Light" w:hAnsi="Calibri Light" w:cs="Calibri Light"/>
          <w:color w:val="000000" w:themeColor="text1"/>
          <w:sz w:val="22"/>
          <w:szCs w:val="22"/>
          <w:lang w:val="pt-BR"/>
        </w:rPr>
      </w:pPr>
    </w:p>
    <w:p w14:paraId="2B47FE8E" w14:textId="77777777" w:rsidR="00E63DD3" w:rsidRDefault="00E63DD3" w:rsidP="00E63DD3">
      <w:pPr>
        <w:jc w:val="both"/>
        <w:rPr>
          <w:rFonts w:ascii="Calibri Light" w:hAnsi="Calibri Light" w:cs="Calibri Light"/>
          <w:b/>
          <w:bCs/>
        </w:rPr>
      </w:pPr>
      <w:r w:rsidRPr="0063639A">
        <w:rPr>
          <w:rFonts w:ascii="Calibri Light" w:hAnsi="Calibri Light" w:cs="Calibri Light"/>
          <w:b/>
          <w:bCs/>
        </w:rPr>
        <w:t>Repertório</w:t>
      </w:r>
    </w:p>
    <w:p w14:paraId="03FD5FDC" w14:textId="77777777" w:rsidR="00E63DD3" w:rsidRPr="006663F5" w:rsidRDefault="00E63DD3" w:rsidP="00E63DD3">
      <w:pPr>
        <w:spacing w:after="0" w:line="240" w:lineRule="auto"/>
        <w:jc w:val="both"/>
        <w:rPr>
          <w:rFonts w:ascii="Calibri Light" w:eastAsia="Times New Roman" w:hAnsi="Calibri Light" w:cs="Calibri Light"/>
          <w:b/>
          <w:bCs/>
          <w:sz w:val="24"/>
          <w:szCs w:val="24"/>
        </w:rPr>
      </w:pPr>
      <w:r w:rsidRPr="006663F5">
        <w:rPr>
          <w:rFonts w:ascii="Calibri Light" w:eastAsia="Times New Roman" w:hAnsi="Calibri Light" w:cs="Calibri Light"/>
          <w:b/>
          <w:bCs/>
          <w:color w:val="000000"/>
        </w:rPr>
        <w:t xml:space="preserve">Piotr </w:t>
      </w:r>
      <w:proofErr w:type="spellStart"/>
      <w:r w:rsidRPr="006663F5">
        <w:rPr>
          <w:rFonts w:ascii="Calibri Light" w:eastAsia="Times New Roman" w:hAnsi="Calibri Light" w:cs="Calibri Light"/>
          <w:b/>
          <w:bCs/>
          <w:color w:val="000000"/>
        </w:rPr>
        <w:t>Ilitch</w:t>
      </w:r>
      <w:proofErr w:type="spellEnd"/>
      <w:r w:rsidRPr="006663F5">
        <w:rPr>
          <w:rFonts w:ascii="Calibri Light" w:eastAsia="Times New Roman" w:hAnsi="Calibri Light" w:cs="Calibri Light"/>
          <w:b/>
          <w:bCs/>
          <w:color w:val="000000"/>
        </w:rPr>
        <w:t xml:space="preserve"> Tchaikovsky (</w:t>
      </w:r>
      <w:proofErr w:type="spellStart"/>
      <w:r w:rsidRPr="006663F5">
        <w:rPr>
          <w:rFonts w:ascii="Calibri Light" w:eastAsia="Times New Roman" w:hAnsi="Calibri Light" w:cs="Calibri Light"/>
          <w:b/>
          <w:bCs/>
          <w:color w:val="000000"/>
        </w:rPr>
        <w:t>Votkinsk</w:t>
      </w:r>
      <w:proofErr w:type="spellEnd"/>
      <w:r w:rsidRPr="006663F5">
        <w:rPr>
          <w:rFonts w:ascii="Calibri Light" w:eastAsia="Times New Roman" w:hAnsi="Calibri Light" w:cs="Calibri Light"/>
          <w:b/>
          <w:bCs/>
          <w:color w:val="000000"/>
        </w:rPr>
        <w:t xml:space="preserve">, Rússia, 1840 – São Petersburgo, Rússia, 1893) e a obra </w:t>
      </w:r>
      <w:r w:rsidRPr="006663F5">
        <w:rPr>
          <w:rFonts w:ascii="Calibri Light" w:eastAsia="Times New Roman" w:hAnsi="Calibri Light" w:cs="Calibri Light"/>
          <w:b/>
          <w:bCs/>
          <w:i/>
          <w:iCs/>
          <w:color w:val="000000"/>
        </w:rPr>
        <w:t xml:space="preserve">Eugene Onegin: </w:t>
      </w:r>
      <w:proofErr w:type="spellStart"/>
      <w:r w:rsidRPr="006663F5">
        <w:rPr>
          <w:rFonts w:ascii="Calibri Light" w:eastAsia="Times New Roman" w:hAnsi="Calibri Light" w:cs="Calibri Light"/>
          <w:b/>
          <w:bCs/>
          <w:i/>
          <w:iCs/>
          <w:color w:val="000000"/>
        </w:rPr>
        <w:t>Polonaise</w:t>
      </w:r>
      <w:proofErr w:type="spellEnd"/>
      <w:r w:rsidRPr="006663F5">
        <w:rPr>
          <w:rFonts w:ascii="Calibri Light" w:eastAsia="Times New Roman" w:hAnsi="Calibri Light" w:cs="Calibri Light"/>
          <w:b/>
          <w:bCs/>
          <w:color w:val="000000"/>
        </w:rPr>
        <w:t xml:space="preserve"> (1877/1878) </w:t>
      </w:r>
    </w:p>
    <w:p w14:paraId="2A533F55" w14:textId="77777777" w:rsidR="00E63DD3" w:rsidRDefault="00E63DD3" w:rsidP="00E63DD3">
      <w:pPr>
        <w:spacing w:after="0" w:line="240" w:lineRule="auto"/>
        <w:jc w:val="both"/>
        <w:rPr>
          <w:rFonts w:ascii="Calibri Light" w:hAnsi="Calibri Light" w:cs="Calibri Light"/>
        </w:rPr>
      </w:pPr>
    </w:p>
    <w:p w14:paraId="56B1737F" w14:textId="77777777" w:rsidR="00E63DD3" w:rsidRDefault="00E63DD3" w:rsidP="00E63DD3">
      <w:pPr>
        <w:spacing w:after="0" w:line="240" w:lineRule="auto"/>
        <w:jc w:val="both"/>
        <w:rPr>
          <w:rFonts w:ascii="Calibri Light" w:hAnsi="Calibri Light" w:cs="Calibri Light"/>
        </w:rPr>
      </w:pPr>
      <w:r w:rsidRPr="002F169A">
        <w:rPr>
          <w:rFonts w:ascii="Calibri Light" w:hAnsi="Calibri Light" w:cs="Calibri Light"/>
        </w:rPr>
        <w:t xml:space="preserve">Uma moça do campo se apaixona por </w:t>
      </w:r>
      <w:proofErr w:type="gramStart"/>
      <w:r w:rsidRPr="002F169A">
        <w:rPr>
          <w:rFonts w:ascii="Calibri Light" w:hAnsi="Calibri Light" w:cs="Calibri Light"/>
        </w:rPr>
        <w:t>um jovem almofadinha</w:t>
      </w:r>
      <w:proofErr w:type="gramEnd"/>
      <w:r w:rsidRPr="002F169A">
        <w:rPr>
          <w:rFonts w:ascii="Calibri Light" w:hAnsi="Calibri Light" w:cs="Calibri Light"/>
        </w:rPr>
        <w:t xml:space="preserve"> da cidade grande. Ela declara seu amor,</w:t>
      </w:r>
      <w:r w:rsidRPr="002F169A">
        <w:rPr>
          <w:rFonts w:ascii="Calibri Light" w:hAnsi="Calibri Light" w:cs="Calibri Light"/>
          <w:shd w:val="clear" w:color="auto" w:fill="F4F1E9"/>
        </w:rPr>
        <w:t xml:space="preserve"> </w:t>
      </w:r>
      <w:r w:rsidRPr="002F169A">
        <w:rPr>
          <w:rFonts w:ascii="Calibri Light" w:hAnsi="Calibri Light" w:cs="Calibri Light"/>
        </w:rPr>
        <w:t>mas é humilhada por ele. Anos depois se reencontram, Tatyana agora é casada e parte da aristocracia; Eugene fica encantado por ela. Será ele correspondido? </w:t>
      </w:r>
      <w:r w:rsidRPr="002F169A">
        <w:rPr>
          <w:rFonts w:ascii="Calibri Light" w:hAnsi="Calibri Light" w:cs="Calibri Light"/>
          <w:i/>
          <w:iCs/>
        </w:rPr>
        <w:t xml:space="preserve">Eugene </w:t>
      </w:r>
      <w:proofErr w:type="spellStart"/>
      <w:r w:rsidRPr="002F169A">
        <w:rPr>
          <w:rFonts w:ascii="Calibri Light" w:hAnsi="Calibri Light" w:cs="Calibri Light"/>
          <w:i/>
          <w:iCs/>
        </w:rPr>
        <w:t>Oneguin</w:t>
      </w:r>
      <w:proofErr w:type="spellEnd"/>
      <w:r w:rsidRPr="002F169A">
        <w:rPr>
          <w:rFonts w:ascii="Calibri Light" w:hAnsi="Calibri Light" w:cs="Calibri Light"/>
        </w:rPr>
        <w:t xml:space="preserve"> de </w:t>
      </w:r>
      <w:proofErr w:type="spellStart"/>
      <w:r w:rsidRPr="002F169A">
        <w:rPr>
          <w:rFonts w:ascii="Calibri Light" w:hAnsi="Calibri Light" w:cs="Calibri Light"/>
        </w:rPr>
        <w:t>Pushkin</w:t>
      </w:r>
      <w:proofErr w:type="spellEnd"/>
      <w:r w:rsidRPr="002F169A">
        <w:rPr>
          <w:rFonts w:ascii="Calibri Light" w:hAnsi="Calibri Light" w:cs="Calibri Light"/>
        </w:rPr>
        <w:t xml:space="preserve"> é um dos textos ficcionais mais amados de toda a literatura russa e, em junho de 1877, arrebatou a Tchaikovsky também, como escreveu para seu irmão </w:t>
      </w:r>
      <w:proofErr w:type="spellStart"/>
      <w:r w:rsidRPr="002F169A">
        <w:rPr>
          <w:rFonts w:ascii="Calibri Light" w:hAnsi="Calibri Light" w:cs="Calibri Light"/>
        </w:rPr>
        <w:t>Modest</w:t>
      </w:r>
      <w:proofErr w:type="spellEnd"/>
      <w:r w:rsidRPr="002F169A">
        <w:rPr>
          <w:rFonts w:ascii="Calibri Light" w:hAnsi="Calibri Light" w:cs="Calibri Light"/>
        </w:rPr>
        <w:t xml:space="preserve">: “Eu estou apaixonado pela imagem de Tatyana. Estou sob o feitiço da poesia de </w:t>
      </w:r>
      <w:proofErr w:type="spellStart"/>
      <w:r w:rsidRPr="002F169A">
        <w:rPr>
          <w:rFonts w:ascii="Calibri Light" w:hAnsi="Calibri Light" w:cs="Calibri Light"/>
        </w:rPr>
        <w:t>Pushkin</w:t>
      </w:r>
      <w:proofErr w:type="spellEnd"/>
      <w:r w:rsidRPr="002F169A">
        <w:rPr>
          <w:rFonts w:ascii="Calibri Light" w:hAnsi="Calibri Light" w:cs="Calibri Light"/>
        </w:rPr>
        <w:t xml:space="preserve">, e compelido a compor a música por causa dessa atração irresistível”. A impressão se transformou em uma ópera de três atos, sendo </w:t>
      </w:r>
      <w:proofErr w:type="spellStart"/>
      <w:r w:rsidRPr="002F169A">
        <w:rPr>
          <w:rFonts w:ascii="Calibri Light" w:hAnsi="Calibri Light" w:cs="Calibri Light"/>
        </w:rPr>
        <w:t>Polonaise</w:t>
      </w:r>
      <w:proofErr w:type="spellEnd"/>
      <w:r w:rsidRPr="002F169A">
        <w:rPr>
          <w:rFonts w:ascii="Calibri Light" w:hAnsi="Calibri Light" w:cs="Calibri Light"/>
        </w:rPr>
        <w:t xml:space="preserve"> a abertura do terceiro, apropriadamente embalando a cena de um baile. A </w:t>
      </w:r>
      <w:proofErr w:type="spellStart"/>
      <w:r w:rsidRPr="002F169A">
        <w:rPr>
          <w:rFonts w:ascii="Calibri Light" w:hAnsi="Calibri Light" w:cs="Calibri Light"/>
        </w:rPr>
        <w:t>polonaise</w:t>
      </w:r>
      <w:proofErr w:type="spellEnd"/>
      <w:r w:rsidRPr="002F169A">
        <w:rPr>
          <w:rFonts w:ascii="Calibri Light" w:hAnsi="Calibri Light" w:cs="Calibri Light"/>
        </w:rPr>
        <w:t>, ou polonesa, foi uma dança muito popular entre os séculos XVIII e XIX, e a escrita por Tchaikovsky traz toda a pompa e circunstância necessária para a cena.</w:t>
      </w:r>
    </w:p>
    <w:p w14:paraId="70A8C43F" w14:textId="77777777" w:rsidR="00E63DD3" w:rsidRDefault="00E63DD3" w:rsidP="00E63DD3">
      <w:pPr>
        <w:spacing w:after="0" w:line="240" w:lineRule="auto"/>
        <w:jc w:val="both"/>
        <w:rPr>
          <w:rFonts w:ascii="Calibri Light" w:hAnsi="Calibri Light" w:cs="Calibri Light"/>
        </w:rPr>
      </w:pPr>
    </w:p>
    <w:p w14:paraId="157DA16C" w14:textId="77777777" w:rsidR="00E63DD3" w:rsidRPr="00131857" w:rsidRDefault="00E63DD3" w:rsidP="00E63DD3">
      <w:pPr>
        <w:spacing w:after="0" w:line="240" w:lineRule="auto"/>
        <w:rPr>
          <w:rFonts w:ascii="Calibri Light" w:hAnsi="Calibri Light" w:cs="Calibri Light"/>
          <w:b/>
          <w:bCs/>
          <w:shd w:val="clear" w:color="auto" w:fill="F4F1E9"/>
        </w:rPr>
      </w:pPr>
      <w:r w:rsidRPr="00131857">
        <w:rPr>
          <w:rFonts w:ascii="Calibri Light" w:eastAsia="Times New Roman" w:hAnsi="Calibri Light" w:cs="Calibri Light"/>
          <w:b/>
          <w:bCs/>
          <w:color w:val="000000"/>
        </w:rPr>
        <w:t>Frédéric Chopin (</w:t>
      </w:r>
      <w:proofErr w:type="spellStart"/>
      <w:r w:rsidRPr="00131857">
        <w:rPr>
          <w:rFonts w:ascii="Calibri Light" w:eastAsia="Times New Roman" w:hAnsi="Calibri Light" w:cs="Calibri Light"/>
          <w:b/>
          <w:bCs/>
          <w:color w:val="000000"/>
        </w:rPr>
        <w:t>Zelazowa</w:t>
      </w:r>
      <w:proofErr w:type="spellEnd"/>
      <w:r w:rsidRPr="00131857">
        <w:rPr>
          <w:rFonts w:ascii="Calibri Light" w:eastAsia="Times New Roman" w:hAnsi="Calibri Light" w:cs="Calibri Light"/>
          <w:b/>
          <w:bCs/>
          <w:color w:val="000000"/>
        </w:rPr>
        <w:t xml:space="preserve"> Wola, Polônia, 1810 – Paris, França, 1849) e a obra </w:t>
      </w:r>
      <w:r w:rsidRPr="00131857">
        <w:rPr>
          <w:rFonts w:ascii="Calibri Light" w:eastAsia="Times New Roman" w:hAnsi="Calibri Light" w:cs="Calibri Light"/>
          <w:b/>
          <w:bCs/>
          <w:i/>
          <w:iCs/>
          <w:color w:val="000000"/>
        </w:rPr>
        <w:t>Concerto para</w:t>
      </w:r>
      <w:r w:rsidRPr="00131857">
        <w:rPr>
          <w:rFonts w:ascii="Calibri Light" w:eastAsia="Times New Roman" w:hAnsi="Calibri Light" w:cs="Calibri Light"/>
          <w:b/>
          <w:bCs/>
          <w:color w:val="000000"/>
        </w:rPr>
        <w:t xml:space="preserve"> </w:t>
      </w:r>
      <w:r w:rsidRPr="00131857">
        <w:rPr>
          <w:rFonts w:ascii="Calibri Light" w:eastAsia="Times New Roman" w:hAnsi="Calibri Light" w:cs="Calibri Light"/>
          <w:b/>
          <w:bCs/>
          <w:i/>
          <w:iCs/>
          <w:color w:val="000000"/>
        </w:rPr>
        <w:t>piano nº 2 em fá menor, op. 21</w:t>
      </w:r>
      <w:r w:rsidRPr="00131857">
        <w:rPr>
          <w:rFonts w:ascii="Calibri Light" w:eastAsia="Times New Roman" w:hAnsi="Calibri Light" w:cs="Calibri Light"/>
          <w:b/>
          <w:bCs/>
          <w:color w:val="000000"/>
        </w:rPr>
        <w:t xml:space="preserve"> (1829/1830) </w:t>
      </w:r>
    </w:p>
    <w:p w14:paraId="0FA65B84" w14:textId="77777777" w:rsidR="00E63DD3" w:rsidRPr="002F169A" w:rsidRDefault="00E63DD3" w:rsidP="00E63DD3">
      <w:pPr>
        <w:spacing w:after="0" w:line="240" w:lineRule="auto"/>
        <w:jc w:val="both"/>
        <w:rPr>
          <w:rFonts w:ascii="Calibri Light" w:hAnsi="Calibri Light" w:cs="Calibri Light"/>
          <w:shd w:val="clear" w:color="auto" w:fill="F4F1E9"/>
        </w:rPr>
      </w:pPr>
    </w:p>
    <w:p w14:paraId="7C11A207" w14:textId="77777777" w:rsidR="00E63DD3" w:rsidRDefault="00E63DD3" w:rsidP="00E63DD3">
      <w:pPr>
        <w:spacing w:after="0" w:line="240" w:lineRule="auto"/>
        <w:jc w:val="both"/>
        <w:rPr>
          <w:rFonts w:ascii="Calibri Light" w:hAnsi="Calibri Light" w:cs="Calibri Light"/>
        </w:rPr>
      </w:pPr>
      <w:r w:rsidRPr="002F169A">
        <w:rPr>
          <w:rFonts w:ascii="Calibri Light" w:hAnsi="Calibri Light" w:cs="Calibri Light"/>
        </w:rPr>
        <w:t>O </w:t>
      </w:r>
      <w:r w:rsidRPr="002F169A">
        <w:rPr>
          <w:rFonts w:ascii="Calibri Light" w:hAnsi="Calibri Light" w:cs="Calibri Light"/>
          <w:i/>
          <w:iCs/>
        </w:rPr>
        <w:t>Concerto para piano em fá menor</w:t>
      </w:r>
      <w:r w:rsidRPr="002F169A">
        <w:rPr>
          <w:rFonts w:ascii="Calibri Light" w:hAnsi="Calibri Light" w:cs="Calibri Light"/>
        </w:rPr>
        <w:t> marca o retorno de Chopin à Polônia, país onde nasceu, após os primeiros sucessos internacionais. A estreia aconteceu no Teatro Nacional de Varsóvia, em 17 de março de 1830. Paralelamente, o compositor estava trabalhando em seu </w:t>
      </w:r>
      <w:r w:rsidRPr="002F169A">
        <w:rPr>
          <w:rFonts w:ascii="Calibri Light" w:hAnsi="Calibri Light" w:cs="Calibri Light"/>
          <w:i/>
          <w:iCs/>
        </w:rPr>
        <w:t>Concerto para piano em mi menor</w:t>
      </w:r>
      <w:r w:rsidRPr="002F169A">
        <w:rPr>
          <w:rFonts w:ascii="Calibri Light" w:hAnsi="Calibri Light" w:cs="Calibri Light"/>
        </w:rPr>
        <w:t>, que estreou no mesmo ano, em outubro. Ambos resultam da necessidade do pianista – para lançar-se em carreira internacional – de encontrar um repertório que valorizasse suas habilidades individuais, mais ambicioso que as fantasias brilhantes, improvisos e variações que executara até então. Quando se mudou para Paris, no ano seguinte, Chopin incluiu o </w:t>
      </w:r>
      <w:r w:rsidRPr="002F169A">
        <w:rPr>
          <w:rFonts w:ascii="Calibri Light" w:hAnsi="Calibri Light" w:cs="Calibri Light"/>
          <w:i/>
          <w:iCs/>
        </w:rPr>
        <w:t>Concerto em fá menor</w:t>
      </w:r>
      <w:r w:rsidRPr="002F169A">
        <w:rPr>
          <w:rFonts w:ascii="Calibri Light" w:hAnsi="Calibri Light" w:cs="Calibri Light"/>
        </w:rPr>
        <w:t> em sua primeira aparição na cidade. É uma obra importante na carreira do músico, que solidificou sua reputação e lhe ajudou a garantir uma clientela de princesas e duquesas como alunas, o que lhe permitiria, nos anos posteriores, escapar dos palcos e dedicar-se à composição.</w:t>
      </w:r>
    </w:p>
    <w:p w14:paraId="4B81E6E5" w14:textId="77777777" w:rsidR="00E63DD3" w:rsidRDefault="00E63DD3" w:rsidP="00E63DD3">
      <w:pPr>
        <w:spacing w:after="0" w:line="240" w:lineRule="auto"/>
        <w:jc w:val="both"/>
        <w:rPr>
          <w:rFonts w:ascii="Calibri Light" w:hAnsi="Calibri Light" w:cs="Calibri Light"/>
        </w:rPr>
      </w:pPr>
    </w:p>
    <w:p w14:paraId="5183BEE0" w14:textId="77777777" w:rsidR="00E63DD3" w:rsidRPr="000D7E03" w:rsidRDefault="00E63DD3" w:rsidP="00E63DD3">
      <w:pPr>
        <w:spacing w:after="0" w:line="240" w:lineRule="auto"/>
        <w:jc w:val="both"/>
        <w:rPr>
          <w:rFonts w:ascii="Calibri Light" w:hAnsi="Calibri Light" w:cs="Calibri Light"/>
          <w:b/>
          <w:bCs/>
          <w:shd w:val="clear" w:color="auto" w:fill="F4F1E9"/>
        </w:rPr>
      </w:pPr>
      <w:proofErr w:type="spellStart"/>
      <w:r w:rsidRPr="000D7E03">
        <w:rPr>
          <w:rFonts w:ascii="Calibri Light" w:eastAsia="Times New Roman" w:hAnsi="Calibri Light" w:cs="Calibri Light"/>
          <w:b/>
          <w:bCs/>
          <w:color w:val="000000"/>
        </w:rPr>
        <w:t>Antonín</w:t>
      </w:r>
      <w:proofErr w:type="spellEnd"/>
      <w:r w:rsidRPr="000D7E03">
        <w:rPr>
          <w:rFonts w:ascii="Calibri Light" w:eastAsia="Times New Roman" w:hAnsi="Calibri Light" w:cs="Calibri Light"/>
          <w:b/>
          <w:bCs/>
          <w:color w:val="000000"/>
        </w:rPr>
        <w:t xml:space="preserve"> </w:t>
      </w:r>
      <w:proofErr w:type="spellStart"/>
      <w:r w:rsidRPr="000D7E03">
        <w:rPr>
          <w:rFonts w:ascii="Calibri Light" w:eastAsia="Times New Roman" w:hAnsi="Calibri Light" w:cs="Calibri Light"/>
          <w:b/>
          <w:bCs/>
          <w:color w:val="000000"/>
        </w:rPr>
        <w:t>Dvorák</w:t>
      </w:r>
      <w:proofErr w:type="spellEnd"/>
      <w:r w:rsidRPr="000D7E03">
        <w:rPr>
          <w:rFonts w:ascii="Calibri Light" w:eastAsia="Times New Roman" w:hAnsi="Calibri Light" w:cs="Calibri Light"/>
          <w:b/>
          <w:bCs/>
          <w:color w:val="000000"/>
        </w:rPr>
        <w:t xml:space="preserve"> (</w:t>
      </w:r>
      <w:proofErr w:type="spellStart"/>
      <w:r w:rsidRPr="000D7E03">
        <w:rPr>
          <w:rFonts w:ascii="Calibri Light" w:eastAsia="Times New Roman" w:hAnsi="Calibri Light" w:cs="Calibri Light"/>
          <w:b/>
          <w:bCs/>
          <w:color w:val="000000"/>
        </w:rPr>
        <w:t>Nelahozeves</w:t>
      </w:r>
      <w:proofErr w:type="spellEnd"/>
      <w:r w:rsidRPr="000D7E03">
        <w:rPr>
          <w:rFonts w:ascii="Calibri Light" w:eastAsia="Times New Roman" w:hAnsi="Calibri Light" w:cs="Calibri Light"/>
          <w:b/>
          <w:bCs/>
          <w:color w:val="000000"/>
        </w:rPr>
        <w:t xml:space="preserve">, República Tcheca, 1841 – Praga, República Tcheca, 1904) e a obra </w:t>
      </w:r>
      <w:r w:rsidRPr="000D7E03">
        <w:rPr>
          <w:rFonts w:ascii="Calibri Light" w:eastAsia="Times New Roman" w:hAnsi="Calibri Light" w:cs="Calibri Light"/>
          <w:b/>
          <w:bCs/>
          <w:i/>
          <w:iCs/>
          <w:color w:val="000000"/>
        </w:rPr>
        <w:t>Sinfonia nº 9 em mi menor, op. 95, "Do Novo Mundo"</w:t>
      </w:r>
      <w:r w:rsidRPr="000D7E03">
        <w:rPr>
          <w:rFonts w:ascii="Calibri Light" w:eastAsia="Times New Roman" w:hAnsi="Calibri Light" w:cs="Calibri Light"/>
          <w:b/>
          <w:bCs/>
          <w:color w:val="000000"/>
        </w:rPr>
        <w:t xml:space="preserve"> (1893) </w:t>
      </w:r>
    </w:p>
    <w:p w14:paraId="463E6F7E" w14:textId="77777777" w:rsidR="00E63DD3" w:rsidRPr="002F169A" w:rsidRDefault="00E63DD3" w:rsidP="00E63DD3">
      <w:pPr>
        <w:spacing w:after="0" w:line="240" w:lineRule="auto"/>
        <w:jc w:val="both"/>
        <w:rPr>
          <w:rFonts w:ascii="Calibri Light" w:hAnsi="Calibri Light" w:cs="Calibri Light"/>
          <w:shd w:val="clear" w:color="auto" w:fill="F4F1E9"/>
        </w:rPr>
      </w:pPr>
    </w:p>
    <w:p w14:paraId="6447FFA0" w14:textId="77777777" w:rsidR="00E63DD3" w:rsidRPr="002F169A" w:rsidRDefault="00E63DD3" w:rsidP="00E63DD3">
      <w:pPr>
        <w:spacing w:after="0" w:line="240" w:lineRule="auto"/>
        <w:jc w:val="both"/>
        <w:rPr>
          <w:rFonts w:ascii="Calibri Light" w:eastAsia="Times New Roman" w:hAnsi="Calibri Light" w:cs="Calibri Light"/>
          <w:b/>
          <w:bCs/>
        </w:rPr>
      </w:pPr>
      <w:r w:rsidRPr="002F169A">
        <w:rPr>
          <w:rFonts w:ascii="Calibri Light" w:hAnsi="Calibri Light" w:cs="Calibri Light"/>
        </w:rPr>
        <w:t xml:space="preserve">Em 1891, já célebre, </w:t>
      </w:r>
      <w:proofErr w:type="spellStart"/>
      <w:r w:rsidRPr="002F169A">
        <w:rPr>
          <w:rFonts w:ascii="Calibri Light" w:hAnsi="Calibri Light" w:cs="Calibri Light"/>
        </w:rPr>
        <w:t>Dvorák</w:t>
      </w:r>
      <w:proofErr w:type="spellEnd"/>
      <w:r w:rsidRPr="002F169A">
        <w:rPr>
          <w:rFonts w:ascii="Calibri Light" w:hAnsi="Calibri Light" w:cs="Calibri Light"/>
        </w:rPr>
        <w:t xml:space="preserve"> assume o posto de professor de Composição no Conservatório de Praga. No ano seguinte, muda-se para os Estados Unidos para ser o diretor do então Conservatório de Nova York, onde permanece até 1895. São desse período obras significativas de seu legado, como a Sinfonia “Do Novo Mundo”. Dentre seus alunos em Nova York, havia um rapaz negro que lhe deu a conhecer </w:t>
      </w:r>
      <w:proofErr w:type="gramStart"/>
      <w:r w:rsidRPr="002F169A">
        <w:rPr>
          <w:rFonts w:ascii="Calibri Light" w:hAnsi="Calibri Light" w:cs="Calibri Light"/>
        </w:rPr>
        <w:t>os </w:t>
      </w:r>
      <w:r w:rsidRPr="002F169A">
        <w:rPr>
          <w:rFonts w:ascii="Calibri Light" w:hAnsi="Calibri Light" w:cs="Calibri Light"/>
          <w:i/>
          <w:iCs/>
        </w:rPr>
        <w:t>spiritual</w:t>
      </w:r>
      <w:proofErr w:type="gramEnd"/>
      <w:r w:rsidRPr="002F169A">
        <w:rPr>
          <w:rFonts w:ascii="Calibri Light" w:hAnsi="Calibri Light" w:cs="Calibri Light"/>
        </w:rPr>
        <w:t xml:space="preserve"> americanos, com a metáfora das imagens bíblicas, a tragédia e o sofrimento da escravidão na América e dos africanos desterrados. O interesse despertado em </w:t>
      </w:r>
      <w:proofErr w:type="spellStart"/>
      <w:r w:rsidRPr="002F169A">
        <w:rPr>
          <w:rFonts w:ascii="Calibri Light" w:hAnsi="Calibri Light" w:cs="Calibri Light"/>
        </w:rPr>
        <w:t>Dvorák</w:t>
      </w:r>
      <w:proofErr w:type="spellEnd"/>
      <w:r w:rsidRPr="002F169A">
        <w:rPr>
          <w:rFonts w:ascii="Calibri Light" w:hAnsi="Calibri Light" w:cs="Calibri Light"/>
        </w:rPr>
        <w:t xml:space="preserve"> por esse gênero musical é o fundamento do célebre tema do segundo movimento da Nona</w:t>
      </w:r>
      <w:r w:rsidRPr="002F169A">
        <w:rPr>
          <w:rFonts w:ascii="Calibri Light" w:hAnsi="Calibri Light" w:cs="Calibri Light"/>
          <w:shd w:val="clear" w:color="auto" w:fill="F4F1E9"/>
        </w:rPr>
        <w:t xml:space="preserve"> </w:t>
      </w:r>
      <w:r w:rsidRPr="002F169A">
        <w:rPr>
          <w:rFonts w:ascii="Calibri Light" w:hAnsi="Calibri Light" w:cs="Calibri Light"/>
        </w:rPr>
        <w:t xml:space="preserve">Sinfonia, cujo solo de corne inglês constitui evocação da melodia </w:t>
      </w:r>
      <w:r w:rsidRPr="002F169A">
        <w:rPr>
          <w:rFonts w:ascii="Calibri Light" w:hAnsi="Calibri Light" w:cs="Calibri Light"/>
        </w:rPr>
        <w:lastRenderedPageBreak/>
        <w:t xml:space="preserve">pungente que muitas vezes caracteriza </w:t>
      </w:r>
      <w:proofErr w:type="gramStart"/>
      <w:r w:rsidRPr="002F169A">
        <w:rPr>
          <w:rFonts w:ascii="Calibri Light" w:hAnsi="Calibri Light" w:cs="Calibri Light"/>
        </w:rPr>
        <w:t>os </w:t>
      </w:r>
      <w:r w:rsidRPr="002F169A">
        <w:rPr>
          <w:rFonts w:ascii="Calibri Light" w:hAnsi="Calibri Light" w:cs="Calibri Light"/>
          <w:i/>
          <w:iCs/>
        </w:rPr>
        <w:t>negro</w:t>
      </w:r>
      <w:proofErr w:type="gramEnd"/>
      <w:r w:rsidRPr="002F169A">
        <w:rPr>
          <w:rFonts w:ascii="Calibri Light" w:hAnsi="Calibri Light" w:cs="Calibri Light"/>
          <w:i/>
          <w:iCs/>
        </w:rPr>
        <w:t xml:space="preserve"> spiritual</w:t>
      </w:r>
      <w:r w:rsidRPr="002F169A">
        <w:rPr>
          <w:rFonts w:ascii="Calibri Light" w:hAnsi="Calibri Light" w:cs="Calibri Light"/>
        </w:rPr>
        <w:t xml:space="preserve">. Ele realiza também, com o elemento musical folclórico norte-americano, um processo de assimilação análogo ao que se observa em relação ao folclore boêmio no contexto de sua obra. Esse processo, aqui, é consciente, e manifesto pelo próprio compositor, que afirmou não ter utilizado temas da música nativa norte-americana, mas, sim, ter-se utilizado dos fundamentos essenciais dessa música para elaborar seus próprios elementos originais. Não se pode dizer, com isso, que </w:t>
      </w:r>
      <w:proofErr w:type="spellStart"/>
      <w:r w:rsidRPr="002F169A">
        <w:rPr>
          <w:rFonts w:ascii="Calibri Light" w:hAnsi="Calibri Light" w:cs="Calibri Light"/>
        </w:rPr>
        <w:t>Dvorák</w:t>
      </w:r>
      <w:proofErr w:type="spellEnd"/>
      <w:r w:rsidRPr="002F169A">
        <w:rPr>
          <w:rFonts w:ascii="Calibri Light" w:hAnsi="Calibri Light" w:cs="Calibri Light"/>
        </w:rPr>
        <w:t xml:space="preserve"> tenha abandonado suas fontes boêmias em função da descoberta de uma nova linguagem. Ao contrário, esses novos elementos agregam-se, na Nona Sinfonia, àqueles que até então lhe haviam servido de fonte, para, aí, criar uma espécie de linguagem </w:t>
      </w:r>
      <w:r w:rsidRPr="002F169A">
        <w:rPr>
          <w:rFonts w:ascii="Calibri Light" w:hAnsi="Calibri Light" w:cs="Calibri Light"/>
          <w:i/>
          <w:iCs/>
        </w:rPr>
        <w:t>multicultural</w:t>
      </w:r>
      <w:r w:rsidRPr="002F169A">
        <w:rPr>
          <w:rFonts w:ascii="Calibri Light" w:hAnsi="Calibri Light" w:cs="Calibri Light"/>
        </w:rPr>
        <w:t>.</w:t>
      </w:r>
    </w:p>
    <w:p w14:paraId="39268893" w14:textId="77777777" w:rsidR="00E63DD3" w:rsidRPr="00E05D22" w:rsidRDefault="00E63DD3" w:rsidP="00E63DD3">
      <w:pPr>
        <w:spacing w:after="0" w:line="240" w:lineRule="auto"/>
        <w:rPr>
          <w:rFonts w:ascii="Calibri Light" w:eastAsia="Times New Roman" w:hAnsi="Calibri Light" w:cs="Calibri Light"/>
          <w:b/>
          <w:bCs/>
        </w:rPr>
      </w:pPr>
    </w:p>
    <w:p w14:paraId="16523503" w14:textId="77777777" w:rsidR="00E63DD3" w:rsidRDefault="00E63DD3" w:rsidP="00E63DD3">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6AC8841C" w14:textId="77777777" w:rsidR="00E63DD3" w:rsidRDefault="00E63DD3" w:rsidP="00E63DD3">
      <w:pPr>
        <w:spacing w:after="0" w:line="240" w:lineRule="auto"/>
        <w:jc w:val="both"/>
        <w:rPr>
          <w:rFonts w:ascii="Calibri Light" w:hAnsi="Calibri Light" w:cs="Calibri Light"/>
          <w:b/>
          <w:bCs/>
        </w:rPr>
      </w:pPr>
    </w:p>
    <w:p w14:paraId="29812613" w14:textId="77777777" w:rsidR="00E63DD3" w:rsidRDefault="00E63DD3" w:rsidP="00E63DD3">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5A9E8323" w14:textId="77777777" w:rsidR="00E63DD3" w:rsidRDefault="00E63DD3" w:rsidP="00E63DD3">
      <w:pPr>
        <w:spacing w:after="0" w:line="240" w:lineRule="auto"/>
        <w:jc w:val="both"/>
        <w:rPr>
          <w:rFonts w:ascii="Calibri Light" w:hAnsi="Calibri Light" w:cs="Calibri Light"/>
          <w:b/>
          <w:bCs/>
        </w:rPr>
      </w:pPr>
    </w:p>
    <w:p w14:paraId="0E19C68F" w14:textId="77777777" w:rsidR="00E63DD3" w:rsidRDefault="00E63DD3" w:rsidP="00E63DD3">
      <w:pPr>
        <w:spacing w:after="0" w:line="240" w:lineRule="auto"/>
        <w:rPr>
          <w:rFonts w:ascii="Calibri Light" w:hAnsi="Calibri Light" w:cs="Calibri Light"/>
          <w:b/>
          <w:bCs/>
        </w:rPr>
      </w:pPr>
      <w:r>
        <w:rPr>
          <w:rFonts w:ascii="Calibri Light" w:hAnsi="Calibri Light" w:cs="Calibri Light"/>
          <w:b/>
          <w:bCs/>
        </w:rPr>
        <w:t xml:space="preserve">Filarmônica de Minas Gerais </w:t>
      </w:r>
    </w:p>
    <w:p w14:paraId="0DE3248F" w14:textId="77777777" w:rsidR="00E63DD3" w:rsidRDefault="00E63DD3" w:rsidP="00E63DD3">
      <w:pPr>
        <w:spacing w:after="0" w:line="240" w:lineRule="auto"/>
        <w:rPr>
          <w:rFonts w:ascii="Calibri Light" w:hAnsi="Calibri Light" w:cs="Calibri Light"/>
          <w:b/>
          <w:bCs/>
        </w:rPr>
      </w:pPr>
    </w:p>
    <w:p w14:paraId="5DFE35CC" w14:textId="77777777" w:rsidR="00E63DD3" w:rsidRPr="0081527E" w:rsidRDefault="00E63DD3" w:rsidP="00E63DD3">
      <w:pPr>
        <w:spacing w:after="0" w:line="240" w:lineRule="auto"/>
        <w:rPr>
          <w:rFonts w:ascii="Calibri Light" w:hAnsi="Calibri Light" w:cs="Calibri Light"/>
          <w:b/>
          <w:bCs/>
        </w:rPr>
      </w:pPr>
      <w:r w:rsidRPr="0081527E">
        <w:rPr>
          <w:rFonts w:ascii="Calibri Light" w:hAnsi="Calibri Light" w:cs="Calibri Light"/>
          <w:b/>
          <w:bCs/>
        </w:rPr>
        <w:t xml:space="preserve">Série </w:t>
      </w:r>
      <w:r>
        <w:rPr>
          <w:rFonts w:ascii="Calibri Light" w:hAnsi="Calibri Light" w:cs="Calibri Light"/>
          <w:b/>
          <w:bCs/>
        </w:rPr>
        <w:t>Presto</w:t>
      </w:r>
    </w:p>
    <w:p w14:paraId="7C62C79F" w14:textId="77777777" w:rsidR="00E63DD3" w:rsidRPr="0081527E" w:rsidRDefault="00E63DD3" w:rsidP="00E63DD3">
      <w:pPr>
        <w:spacing w:after="0" w:line="240" w:lineRule="auto"/>
        <w:rPr>
          <w:rFonts w:ascii="Calibri Light" w:hAnsi="Calibri Light" w:cs="Calibri Light"/>
          <w:b/>
          <w:bCs/>
        </w:rPr>
      </w:pPr>
      <w:r>
        <w:rPr>
          <w:rFonts w:ascii="Calibri Light" w:hAnsi="Calibri Light" w:cs="Calibri Light"/>
          <w:b/>
          <w:bCs/>
        </w:rPr>
        <w:t xml:space="preserve">17 </w:t>
      </w:r>
      <w:r w:rsidRPr="0081527E">
        <w:rPr>
          <w:rFonts w:ascii="Calibri Light" w:hAnsi="Calibri Light" w:cs="Calibri Light"/>
          <w:b/>
          <w:bCs/>
        </w:rPr>
        <w:t xml:space="preserve">de </w:t>
      </w:r>
      <w:r>
        <w:rPr>
          <w:rFonts w:ascii="Calibri Light" w:hAnsi="Calibri Light" w:cs="Calibri Light"/>
          <w:b/>
          <w:bCs/>
        </w:rPr>
        <w:t>novembro</w:t>
      </w:r>
      <w:r w:rsidRPr="0081527E">
        <w:rPr>
          <w:rFonts w:ascii="Calibri Light" w:hAnsi="Calibri Light" w:cs="Calibri Light"/>
          <w:b/>
          <w:bCs/>
        </w:rPr>
        <w:t xml:space="preserve"> – 20h30 </w:t>
      </w:r>
    </w:p>
    <w:p w14:paraId="749109E8" w14:textId="77777777" w:rsidR="00E63DD3" w:rsidRPr="0081527E" w:rsidRDefault="00E63DD3" w:rsidP="00E63DD3">
      <w:pPr>
        <w:spacing w:after="0" w:line="240" w:lineRule="auto"/>
        <w:rPr>
          <w:rFonts w:ascii="Calibri Light" w:hAnsi="Calibri Light" w:cs="Calibri Light"/>
          <w:b/>
          <w:bCs/>
        </w:rPr>
      </w:pPr>
      <w:r w:rsidRPr="0081527E">
        <w:rPr>
          <w:rFonts w:ascii="Calibri Light" w:hAnsi="Calibri Light" w:cs="Calibri Light"/>
          <w:b/>
          <w:bCs/>
        </w:rPr>
        <w:t>Sala Minas Gerais</w:t>
      </w:r>
    </w:p>
    <w:p w14:paraId="7B35FFE4" w14:textId="77777777" w:rsidR="00E63DD3" w:rsidRPr="0081527E" w:rsidRDefault="00E63DD3" w:rsidP="00E63DD3">
      <w:pPr>
        <w:spacing w:after="0" w:line="240" w:lineRule="auto"/>
        <w:rPr>
          <w:rFonts w:ascii="Calibri Light" w:hAnsi="Calibri Light" w:cs="Calibri Light"/>
          <w:b/>
          <w:bCs/>
        </w:rPr>
      </w:pPr>
    </w:p>
    <w:p w14:paraId="61A6BC58" w14:textId="77777777" w:rsidR="00E63DD3" w:rsidRPr="0081527E" w:rsidRDefault="00E63DD3" w:rsidP="00E63DD3">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V</w:t>
      </w:r>
      <w:r>
        <w:rPr>
          <w:rFonts w:ascii="Calibri Light" w:hAnsi="Calibri Light" w:cs="Calibri Light"/>
          <w:b/>
          <w:bCs/>
        </w:rPr>
        <w:t>eloce</w:t>
      </w:r>
      <w:proofErr w:type="spellEnd"/>
    </w:p>
    <w:p w14:paraId="5494792C" w14:textId="77777777" w:rsidR="00E63DD3" w:rsidRPr="0081527E" w:rsidRDefault="00E63DD3" w:rsidP="00E63DD3">
      <w:pPr>
        <w:spacing w:after="0" w:line="240" w:lineRule="auto"/>
        <w:rPr>
          <w:rFonts w:ascii="Calibri Light" w:hAnsi="Calibri Light" w:cs="Calibri Light"/>
          <w:b/>
          <w:bCs/>
        </w:rPr>
      </w:pPr>
      <w:r>
        <w:rPr>
          <w:rFonts w:ascii="Calibri Light" w:hAnsi="Calibri Light" w:cs="Calibri Light"/>
          <w:b/>
          <w:bCs/>
        </w:rPr>
        <w:t>18</w:t>
      </w:r>
      <w:r w:rsidRPr="0081527E">
        <w:rPr>
          <w:rFonts w:ascii="Calibri Light" w:hAnsi="Calibri Light" w:cs="Calibri Light"/>
          <w:b/>
          <w:bCs/>
        </w:rPr>
        <w:t xml:space="preserve"> de </w:t>
      </w:r>
      <w:r>
        <w:rPr>
          <w:rFonts w:ascii="Calibri Light" w:hAnsi="Calibri Light" w:cs="Calibri Light"/>
          <w:b/>
          <w:bCs/>
        </w:rPr>
        <w:t xml:space="preserve">novembro </w:t>
      </w:r>
      <w:r w:rsidRPr="0081527E">
        <w:rPr>
          <w:rFonts w:ascii="Calibri Light" w:hAnsi="Calibri Light" w:cs="Calibri Light"/>
          <w:b/>
          <w:bCs/>
        </w:rPr>
        <w:t xml:space="preserve">– 20h30 </w:t>
      </w:r>
    </w:p>
    <w:p w14:paraId="5EF97AD4" w14:textId="77777777" w:rsidR="00E63DD3" w:rsidRPr="0081527E" w:rsidRDefault="00E63DD3" w:rsidP="00E63DD3">
      <w:pPr>
        <w:spacing w:after="0" w:line="240" w:lineRule="auto"/>
        <w:rPr>
          <w:rFonts w:ascii="Calibri Light" w:hAnsi="Calibri Light" w:cs="Calibri Light"/>
          <w:b/>
          <w:bCs/>
        </w:rPr>
      </w:pPr>
      <w:r w:rsidRPr="0081527E">
        <w:rPr>
          <w:rFonts w:ascii="Calibri Light" w:hAnsi="Calibri Light" w:cs="Calibri Light"/>
          <w:b/>
          <w:bCs/>
        </w:rPr>
        <w:t>Sala Minas Gerais</w:t>
      </w:r>
    </w:p>
    <w:p w14:paraId="23E9FBCC" w14:textId="77777777" w:rsidR="00E63DD3" w:rsidRPr="0081527E" w:rsidRDefault="00E63DD3" w:rsidP="00E63DD3">
      <w:pPr>
        <w:rPr>
          <w:rFonts w:ascii="Calibri Light" w:hAnsi="Calibri Light" w:cs="Calibri Light"/>
          <w:b/>
          <w:bCs/>
        </w:rPr>
      </w:pPr>
    </w:p>
    <w:p w14:paraId="626D8059" w14:textId="77777777" w:rsidR="00E63DD3" w:rsidRDefault="00E63DD3" w:rsidP="00E63DD3">
      <w:pPr>
        <w:spacing w:after="0" w:line="240" w:lineRule="auto"/>
        <w:rPr>
          <w:rFonts w:ascii="Calibri Light" w:hAnsi="Calibri Light" w:cs="Calibri Light"/>
          <w:bCs/>
        </w:rPr>
      </w:pPr>
      <w:r>
        <w:rPr>
          <w:rFonts w:ascii="Calibri Light" w:hAnsi="Calibri Light" w:cs="Calibri Light"/>
          <w:bCs/>
        </w:rPr>
        <w:t xml:space="preserve">Marcelo </w:t>
      </w:r>
      <w:proofErr w:type="spellStart"/>
      <w:r>
        <w:rPr>
          <w:rFonts w:ascii="Calibri Light" w:hAnsi="Calibri Light" w:cs="Calibri Light"/>
          <w:bCs/>
        </w:rPr>
        <w:t>Lehninger</w:t>
      </w:r>
      <w:proofErr w:type="spellEnd"/>
      <w:r>
        <w:rPr>
          <w:rFonts w:ascii="Calibri Light" w:hAnsi="Calibri Light" w:cs="Calibri Light"/>
          <w:bCs/>
        </w:rPr>
        <w:t>, regente convidado</w:t>
      </w:r>
    </w:p>
    <w:p w14:paraId="1DE1BBDD" w14:textId="77777777" w:rsidR="00E63DD3" w:rsidRDefault="00E63DD3" w:rsidP="00E63DD3">
      <w:pPr>
        <w:spacing w:after="0" w:line="240" w:lineRule="auto"/>
        <w:rPr>
          <w:rFonts w:ascii="Calibri Light" w:hAnsi="Calibri Light" w:cs="Calibri Light"/>
          <w:bCs/>
        </w:rPr>
      </w:pPr>
      <w:r>
        <w:rPr>
          <w:rFonts w:ascii="Calibri Light" w:hAnsi="Calibri Light" w:cs="Calibri Light"/>
          <w:bCs/>
        </w:rPr>
        <w:t xml:space="preserve">Jonathan </w:t>
      </w:r>
      <w:proofErr w:type="spellStart"/>
      <w:r>
        <w:rPr>
          <w:rFonts w:ascii="Calibri Light" w:hAnsi="Calibri Light" w:cs="Calibri Light"/>
          <w:bCs/>
        </w:rPr>
        <w:t>Fournel</w:t>
      </w:r>
      <w:proofErr w:type="spellEnd"/>
      <w:r>
        <w:rPr>
          <w:rFonts w:ascii="Calibri Light" w:hAnsi="Calibri Light" w:cs="Calibri Light"/>
          <w:bCs/>
        </w:rPr>
        <w:t>, piano</w:t>
      </w:r>
    </w:p>
    <w:p w14:paraId="77F0C57A" w14:textId="77777777" w:rsidR="00E63DD3" w:rsidRDefault="00E63DD3" w:rsidP="00E63DD3">
      <w:pPr>
        <w:spacing w:after="0" w:line="240" w:lineRule="auto"/>
        <w:rPr>
          <w:rFonts w:ascii="Calibri Light" w:hAnsi="Calibri Light" w:cs="Calibri Light"/>
          <w:bCs/>
        </w:rPr>
      </w:pPr>
    </w:p>
    <w:p w14:paraId="6AD4E25D" w14:textId="77777777" w:rsidR="00E63DD3" w:rsidRDefault="00E63DD3" w:rsidP="00E63DD3">
      <w:pPr>
        <w:spacing w:after="0" w:line="240" w:lineRule="auto"/>
        <w:rPr>
          <w:rFonts w:ascii="Calibri Light" w:hAnsi="Calibri Light" w:cs="Calibri Light"/>
          <w:bCs/>
        </w:rPr>
      </w:pPr>
    </w:p>
    <w:p w14:paraId="03FCEC2C" w14:textId="77777777" w:rsidR="00E63DD3" w:rsidRDefault="00E63DD3" w:rsidP="00E63DD3">
      <w:pPr>
        <w:spacing w:after="0" w:line="240" w:lineRule="auto"/>
        <w:jc w:val="both"/>
        <w:rPr>
          <w:rFonts w:ascii="Calibri Light" w:hAnsi="Calibri Light" w:cs="Calibri Light"/>
          <w:i/>
          <w:iCs/>
        </w:rPr>
      </w:pPr>
      <w:r>
        <w:rPr>
          <w:rFonts w:ascii="Calibri Light" w:hAnsi="Calibri Light" w:cs="Calibri Light"/>
          <w:b/>
          <w:bCs/>
        </w:rPr>
        <w:t>TCHAIKOVSKY</w:t>
      </w:r>
      <w:r w:rsidRPr="00C86EF3">
        <w:rPr>
          <w:rFonts w:ascii="Calibri Light" w:hAnsi="Calibri Light" w:cs="Calibri Light"/>
        </w:rPr>
        <w:t xml:space="preserve">       </w:t>
      </w:r>
      <w:r>
        <w:rPr>
          <w:rFonts w:ascii="Calibri Light" w:hAnsi="Calibri Light" w:cs="Calibri Light"/>
        </w:rPr>
        <w:t xml:space="preserve">        </w:t>
      </w:r>
      <w:r w:rsidRPr="0032514B">
        <w:rPr>
          <w:rFonts w:ascii="Calibri Light" w:hAnsi="Calibri Light" w:cs="Calibri Light"/>
          <w:i/>
          <w:iCs/>
        </w:rPr>
        <w:t>Eugene Onegin:</w:t>
      </w:r>
      <w:r>
        <w:rPr>
          <w:rFonts w:ascii="Calibri Light" w:hAnsi="Calibri Light" w:cs="Calibri Light"/>
        </w:rPr>
        <w:t xml:space="preserve"> </w:t>
      </w:r>
      <w:proofErr w:type="spellStart"/>
      <w:r w:rsidRPr="0032514B">
        <w:rPr>
          <w:rFonts w:ascii="Calibri Light" w:hAnsi="Calibri Light" w:cs="Calibri Light"/>
          <w:i/>
          <w:iCs/>
        </w:rPr>
        <w:t>Polonaise</w:t>
      </w:r>
      <w:proofErr w:type="spellEnd"/>
    </w:p>
    <w:p w14:paraId="18FCF422" w14:textId="77777777" w:rsidR="00E63DD3" w:rsidRPr="00261D1A" w:rsidRDefault="00E63DD3" w:rsidP="00E63DD3">
      <w:pPr>
        <w:spacing w:after="0" w:line="240" w:lineRule="auto"/>
        <w:jc w:val="both"/>
        <w:rPr>
          <w:rFonts w:ascii="Calibri Light" w:hAnsi="Calibri Light" w:cs="Calibri Light"/>
          <w:b/>
          <w:bCs/>
        </w:rPr>
      </w:pPr>
      <w:r>
        <w:rPr>
          <w:rFonts w:ascii="Calibri Light" w:hAnsi="Calibri Light" w:cs="Calibri Light"/>
          <w:b/>
          <w:bCs/>
        </w:rPr>
        <w:t xml:space="preserve">CHOPIN                         </w:t>
      </w:r>
      <w:r w:rsidRPr="00261D1A">
        <w:rPr>
          <w:rFonts w:ascii="Calibri Light" w:hAnsi="Calibri Light" w:cs="Calibri Light"/>
          <w:i/>
          <w:iCs/>
        </w:rPr>
        <w:t xml:space="preserve">Concerto para </w:t>
      </w:r>
      <w:r>
        <w:rPr>
          <w:rFonts w:ascii="Calibri Light" w:hAnsi="Calibri Light" w:cs="Calibri Light"/>
          <w:i/>
          <w:iCs/>
        </w:rPr>
        <w:t>piano nº 2 em fá menor, op. 21</w:t>
      </w:r>
    </w:p>
    <w:p w14:paraId="3B2E6CE8" w14:textId="77777777" w:rsidR="00E63DD3" w:rsidRDefault="00E63DD3" w:rsidP="00E63DD3">
      <w:pPr>
        <w:spacing w:after="0" w:line="240" w:lineRule="auto"/>
        <w:jc w:val="both"/>
        <w:rPr>
          <w:rFonts w:ascii="Calibri Light" w:hAnsi="Calibri Light" w:cs="Calibri Light"/>
        </w:rPr>
      </w:pPr>
      <w:r>
        <w:rPr>
          <w:rFonts w:ascii="Calibri Light" w:hAnsi="Calibri Light" w:cs="Calibri Light"/>
          <w:b/>
          <w:bCs/>
        </w:rPr>
        <w:t>DVORÁK</w:t>
      </w:r>
      <w:r>
        <w:rPr>
          <w:rFonts w:ascii="Calibri Light" w:hAnsi="Calibri Light" w:cs="Calibri Light"/>
        </w:rPr>
        <w:t xml:space="preserve">                        </w:t>
      </w:r>
      <w:r w:rsidRPr="0032514B">
        <w:rPr>
          <w:rFonts w:ascii="Calibri Light" w:hAnsi="Calibri Light" w:cs="Calibri Light"/>
          <w:i/>
          <w:iCs/>
        </w:rPr>
        <w:t>Sinfonia nº 9 em mi menor, op. 95</w:t>
      </w:r>
      <w:r>
        <w:rPr>
          <w:rFonts w:ascii="Calibri Light" w:hAnsi="Calibri Light" w:cs="Calibri Light"/>
          <w:i/>
          <w:iCs/>
        </w:rPr>
        <w:t>, “Do Novo Mundo”</w:t>
      </w:r>
    </w:p>
    <w:p w14:paraId="7F14CEBA" w14:textId="77777777" w:rsidR="00E63DD3" w:rsidRDefault="00E63DD3" w:rsidP="00E63DD3">
      <w:pPr>
        <w:spacing w:after="0" w:line="240" w:lineRule="auto"/>
        <w:jc w:val="both"/>
        <w:rPr>
          <w:rFonts w:ascii="Calibri Light" w:hAnsi="Calibri Light" w:cs="Calibri Light"/>
          <w:b/>
          <w:bCs/>
        </w:rPr>
      </w:pPr>
    </w:p>
    <w:p w14:paraId="5C4BBC97" w14:textId="77777777" w:rsidR="00E63DD3" w:rsidRDefault="00E63DD3" w:rsidP="00E63DD3">
      <w:pPr>
        <w:spacing w:after="0" w:line="240" w:lineRule="auto"/>
        <w:jc w:val="both"/>
        <w:rPr>
          <w:rFonts w:ascii="Calibri Light" w:hAnsi="Calibri Light" w:cs="Calibri Light"/>
          <w:b/>
          <w:bCs/>
        </w:rPr>
      </w:pPr>
    </w:p>
    <w:p w14:paraId="608ED2FB" w14:textId="77777777" w:rsidR="00E63DD3" w:rsidRPr="0081527E" w:rsidRDefault="00E63DD3" w:rsidP="00E63DD3">
      <w:pPr>
        <w:jc w:val="both"/>
        <w:rPr>
          <w:rFonts w:ascii="Calibri Light" w:hAnsi="Calibri Light" w:cs="Calibri Light"/>
        </w:rPr>
      </w:pPr>
      <w:r w:rsidRPr="0081527E">
        <w:rPr>
          <w:rFonts w:ascii="Calibri Light" w:hAnsi="Calibri Light" w:cs="Calibri Light"/>
        </w:rPr>
        <w:t>INGRESSOS:</w:t>
      </w:r>
    </w:p>
    <w:p w14:paraId="6240D720" w14:textId="77777777" w:rsidR="00E63DD3" w:rsidRPr="0081527E" w:rsidRDefault="00E63DD3" w:rsidP="00E63DD3">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6C89CEB3" w14:textId="77777777" w:rsidR="00E63DD3" w:rsidRPr="0081527E" w:rsidRDefault="00E63DD3" w:rsidP="00E63DD3">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7DCB8E54" w14:textId="62F3EEF5" w:rsidR="00E63DD3" w:rsidRDefault="00E63DD3" w:rsidP="00E63DD3">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432317DA" w14:textId="4A6E5BAD" w:rsidR="00E07579" w:rsidRPr="009F54A3" w:rsidRDefault="005D21EE" w:rsidP="00E63DD3">
      <w:pPr>
        <w:jc w:val="both"/>
        <w:rPr>
          <w:rFonts w:ascii="Calibri Light" w:hAnsi="Calibri Light" w:cs="Calibri Light"/>
          <w:b/>
        </w:rPr>
      </w:pPr>
      <w:r w:rsidRPr="009F54A3">
        <w:rPr>
          <w:rFonts w:ascii="Calibri Light" w:hAnsi="Calibri Light" w:cs="Calibri Light"/>
          <w:b/>
        </w:rPr>
        <w:t>C</w:t>
      </w:r>
      <w:r w:rsidR="00E07579" w:rsidRPr="009F54A3">
        <w:rPr>
          <w:rFonts w:ascii="Calibri Light" w:hAnsi="Calibri Light" w:cs="Calibri Light"/>
          <w:b/>
        </w:rPr>
        <w:t>oncerto transmitido ao vivo pelo canal da Filarmônica no YouTube, em fil.mg/</w:t>
      </w:r>
      <w:proofErr w:type="spellStart"/>
      <w:r w:rsidR="00E07579" w:rsidRPr="009F54A3">
        <w:rPr>
          <w:rFonts w:ascii="Calibri Light" w:hAnsi="Calibri Light" w:cs="Calibri Light"/>
          <w:b/>
        </w:rPr>
        <w:t>youtube</w:t>
      </w:r>
      <w:proofErr w:type="spellEnd"/>
      <w:r w:rsidR="00E07579" w:rsidRPr="009F54A3">
        <w:rPr>
          <w:rFonts w:ascii="Calibri Light" w:hAnsi="Calibri Light" w:cs="Calibri Light"/>
          <w:b/>
        </w:rPr>
        <w:t>.</w:t>
      </w:r>
    </w:p>
    <w:p w14:paraId="05201C8A" w14:textId="77777777" w:rsidR="00E63DD3" w:rsidRPr="0081527E" w:rsidRDefault="00E63DD3" w:rsidP="00E63DD3">
      <w:pPr>
        <w:spacing w:after="0" w:line="240" w:lineRule="auto"/>
        <w:jc w:val="both"/>
        <w:rPr>
          <w:rFonts w:ascii="Calibri Light" w:hAnsi="Calibri Light" w:cs="Calibri Light"/>
        </w:rPr>
      </w:pPr>
    </w:p>
    <w:p w14:paraId="3BF37C87" w14:textId="77777777" w:rsidR="00E63DD3" w:rsidRPr="0081527E" w:rsidRDefault="00E63DD3" w:rsidP="00E63DD3">
      <w:pPr>
        <w:spacing w:after="0" w:line="240" w:lineRule="auto"/>
        <w:jc w:val="both"/>
        <w:rPr>
          <w:rStyle w:val="Hyperlink"/>
          <w:rFonts w:ascii="Calibri Light" w:hAnsi="Calibri Light" w:cs="Calibri Light"/>
        </w:rPr>
      </w:pPr>
      <w:r w:rsidRPr="0081527E">
        <w:rPr>
          <w:rFonts w:ascii="Calibri Light" w:hAnsi="Calibri Light" w:cs="Calibri Light"/>
        </w:rPr>
        <w:lastRenderedPageBreak/>
        <w:t xml:space="preserve">Informações: (31) 3219-9000 ou </w:t>
      </w:r>
      <w:hyperlink r:id="rId8" w:history="1">
        <w:r w:rsidRPr="0081527E">
          <w:rPr>
            <w:rStyle w:val="Hyperlink"/>
            <w:rFonts w:ascii="Calibri Light" w:hAnsi="Calibri Light" w:cs="Calibri Light"/>
          </w:rPr>
          <w:t>www.filarmonica.art.br</w:t>
        </w:r>
      </w:hyperlink>
    </w:p>
    <w:p w14:paraId="06FD08D5" w14:textId="77777777" w:rsidR="00E63DD3" w:rsidRPr="0081527E" w:rsidRDefault="00E63DD3" w:rsidP="00E63DD3">
      <w:pPr>
        <w:spacing w:after="0" w:line="240" w:lineRule="auto"/>
        <w:jc w:val="both"/>
        <w:rPr>
          <w:rStyle w:val="Hyperlink"/>
          <w:rFonts w:ascii="Calibri Light" w:hAnsi="Calibri Light" w:cs="Calibri Light"/>
        </w:rPr>
      </w:pPr>
    </w:p>
    <w:p w14:paraId="3448994A" w14:textId="77777777" w:rsidR="00E63DD3" w:rsidRPr="0081527E" w:rsidRDefault="00E63DD3" w:rsidP="00E63DD3">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602D716A" w14:textId="77777777" w:rsidR="00E63DD3" w:rsidRPr="0081527E" w:rsidRDefault="00E63DD3" w:rsidP="00E63DD3">
      <w:pPr>
        <w:shd w:val="clear" w:color="auto" w:fill="FFFFFF"/>
        <w:spacing w:after="0" w:line="240" w:lineRule="auto"/>
        <w:rPr>
          <w:rFonts w:ascii="Calibri Light" w:hAnsi="Calibri Light" w:cs="Calibri Light"/>
        </w:rPr>
      </w:pPr>
    </w:p>
    <w:p w14:paraId="4A64DEED" w14:textId="77777777" w:rsidR="00E63DD3" w:rsidRPr="0081527E" w:rsidRDefault="00E63DD3" w:rsidP="00E63DD3">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1AC907C3" w14:textId="77777777" w:rsidR="00E63DD3" w:rsidRPr="0081527E" w:rsidRDefault="00E63DD3" w:rsidP="00E63DD3">
      <w:pPr>
        <w:shd w:val="clear" w:color="auto" w:fill="FFFFFF"/>
        <w:spacing w:after="0" w:line="240" w:lineRule="auto"/>
        <w:rPr>
          <w:rFonts w:ascii="Calibri Light" w:hAnsi="Calibri Light" w:cs="Calibri Light"/>
        </w:rPr>
      </w:pPr>
    </w:p>
    <w:p w14:paraId="2D3B7944" w14:textId="77777777" w:rsidR="00E63DD3" w:rsidRPr="0081527E" w:rsidRDefault="00E63DD3" w:rsidP="00E63DD3">
      <w:pPr>
        <w:spacing w:after="0" w:line="240" w:lineRule="auto"/>
        <w:rPr>
          <w:rFonts w:ascii="Calibri Light" w:hAnsi="Calibri Light" w:cs="Calibri Light"/>
        </w:rPr>
      </w:pPr>
      <w:r w:rsidRPr="0081527E">
        <w:rPr>
          <w:rFonts w:ascii="Calibri Light" w:hAnsi="Calibri Light" w:cs="Calibri Light"/>
        </w:rPr>
        <w:t>Dias sem concerto:</w:t>
      </w:r>
    </w:p>
    <w:p w14:paraId="5DA7ECBC" w14:textId="77777777" w:rsidR="00E63DD3" w:rsidRPr="0081527E" w:rsidRDefault="00E63DD3" w:rsidP="00E63DD3">
      <w:pPr>
        <w:spacing w:after="0" w:line="240" w:lineRule="auto"/>
        <w:rPr>
          <w:rFonts w:ascii="Calibri Light" w:hAnsi="Calibri Light" w:cs="Calibri Light"/>
        </w:rPr>
      </w:pPr>
      <w:r w:rsidRPr="0081527E">
        <w:rPr>
          <w:rFonts w:ascii="Calibri Light" w:hAnsi="Calibri Light" w:cs="Calibri Light"/>
        </w:rPr>
        <w:t>3ª a 6ª — 12h a 20h</w:t>
      </w:r>
    </w:p>
    <w:p w14:paraId="0E31C9A2" w14:textId="77777777" w:rsidR="00E63DD3" w:rsidRPr="0081527E" w:rsidRDefault="00E63DD3" w:rsidP="00E63DD3">
      <w:pPr>
        <w:spacing w:after="0" w:line="240" w:lineRule="auto"/>
        <w:rPr>
          <w:rFonts w:ascii="Calibri Light" w:hAnsi="Calibri Light" w:cs="Calibri Light"/>
        </w:rPr>
      </w:pPr>
      <w:r w:rsidRPr="0081527E">
        <w:rPr>
          <w:rFonts w:ascii="Calibri Light" w:hAnsi="Calibri Light" w:cs="Calibri Light"/>
        </w:rPr>
        <w:t>Sábado — 12h a 18h </w:t>
      </w:r>
    </w:p>
    <w:p w14:paraId="2710FD75" w14:textId="77777777" w:rsidR="00E63DD3" w:rsidRPr="0081527E" w:rsidRDefault="00E63DD3" w:rsidP="00E63DD3">
      <w:pPr>
        <w:spacing w:after="0" w:line="240" w:lineRule="auto"/>
        <w:rPr>
          <w:rFonts w:ascii="Calibri Light" w:hAnsi="Calibri Light" w:cs="Calibri Light"/>
        </w:rPr>
      </w:pPr>
    </w:p>
    <w:p w14:paraId="51D82E6B" w14:textId="77777777" w:rsidR="00E63DD3" w:rsidRPr="0081527E" w:rsidRDefault="00E63DD3" w:rsidP="00E63DD3">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D79B28F" w14:textId="77777777" w:rsidR="00E63DD3" w:rsidRPr="0081527E" w:rsidRDefault="00E63DD3" w:rsidP="00E63DD3">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0C4032B" w14:textId="77777777" w:rsidR="00E63DD3" w:rsidRPr="0081527E" w:rsidRDefault="00E63DD3" w:rsidP="00E63DD3">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2ABA8621" w14:textId="77777777" w:rsidR="00E63DD3" w:rsidRPr="0081527E" w:rsidRDefault="00E63DD3" w:rsidP="00E63DD3">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50B85D0E" w14:textId="77777777" w:rsidR="00E63DD3" w:rsidRPr="0081527E" w:rsidRDefault="00E63DD3" w:rsidP="00E63DD3">
      <w:pPr>
        <w:shd w:val="clear" w:color="auto" w:fill="FFFFFF"/>
        <w:spacing w:after="0" w:line="240" w:lineRule="auto"/>
        <w:rPr>
          <w:rFonts w:ascii="Calibri Light" w:hAnsi="Calibri Light" w:cs="Calibri Light"/>
        </w:rPr>
      </w:pPr>
    </w:p>
    <w:p w14:paraId="4BD6BD59" w14:textId="77777777" w:rsidR="00E63DD3" w:rsidRPr="0081527E" w:rsidRDefault="00E63DD3" w:rsidP="00E63DD3">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082AE251" w14:textId="77777777" w:rsidR="00E63DD3" w:rsidRPr="0081527E" w:rsidRDefault="00E63DD3" w:rsidP="00E63DD3">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7038EEE0" w14:textId="77777777" w:rsidR="00E63DD3" w:rsidRPr="0081527E" w:rsidRDefault="00E63DD3" w:rsidP="00E63DD3">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53310315" w14:textId="77777777" w:rsidR="00E63DD3" w:rsidRPr="00D03446" w:rsidRDefault="00E63DD3" w:rsidP="00E63DD3">
      <w:pPr>
        <w:spacing w:after="0" w:line="240" w:lineRule="auto"/>
        <w:jc w:val="both"/>
        <w:rPr>
          <w:rFonts w:ascii="Calibri Light" w:hAnsi="Calibri Light" w:cs="Calibri Light"/>
          <w:b/>
          <w:bCs/>
        </w:rPr>
      </w:pPr>
    </w:p>
    <w:p w14:paraId="1A501246" w14:textId="77777777" w:rsidR="00E63DD3" w:rsidRDefault="00E63DD3" w:rsidP="00E63DD3">
      <w:pPr>
        <w:jc w:val="both"/>
        <w:rPr>
          <w:rFonts w:ascii="Calibri Light" w:hAnsi="Calibri Light" w:cs="Calibri Light"/>
          <w:b/>
          <w:bCs/>
        </w:rPr>
      </w:pPr>
      <w:r w:rsidRPr="00AE3A16">
        <w:rPr>
          <w:rFonts w:ascii="Calibri Light" w:hAnsi="Calibri Light" w:cs="Calibri Light"/>
          <w:b/>
          <w:bCs/>
        </w:rPr>
        <w:t>Sobre a Orquestra</w:t>
      </w:r>
    </w:p>
    <w:p w14:paraId="0CD9D283" w14:textId="77777777" w:rsidR="00E63DD3" w:rsidRDefault="00E63DD3" w:rsidP="00E63DD3">
      <w:pPr>
        <w:jc w:val="both"/>
        <w:rPr>
          <w:rFonts w:ascii="Calibri Light" w:hAnsi="Calibri Light" w:cs="Calibri Light"/>
          <w:shd w:val="clear" w:color="auto" w:fill="FFFFFF"/>
        </w:rPr>
      </w:pPr>
      <w:bookmarkStart w:id="2" w:name="_Hlk115487135"/>
      <w:r>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shd w:val="clear" w:color="auto" w:fill="FFFFFF"/>
        </w:rPr>
        <w:t>Mechetti</w:t>
      </w:r>
      <w:proofErr w:type="spellEnd"/>
      <w:r>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r w:rsidRPr="00626C0C">
        <w:rPr>
          <w:rFonts w:ascii="Calibri Light" w:hAnsi="Calibri Light" w:cs="Calibri Light"/>
          <w:shd w:val="clear" w:color="auto" w:fill="FFFFFF"/>
        </w:rPr>
        <w:t>A premiação dada pela Revista Concerto em 2020 teve como tema “Reinvenção na Pandemia” e destacou as transmissões ao vivo de concertos realizadas pela Filarmônica naquele ano, em sua Maratona Beethoven, e ações educacionais como a Academia Virtual. O CD </w:t>
      </w:r>
      <w:r w:rsidRPr="00626C0C">
        <w:rPr>
          <w:rFonts w:ascii="Calibri Light" w:hAnsi="Calibri Light" w:cs="Calibri Light"/>
          <w:i/>
          <w:iCs/>
          <w:shd w:val="clear" w:color="auto" w:fill="FFFFFF"/>
        </w:rPr>
        <w:t>Almeida Prado – obras para piano e orquestra</w:t>
      </w:r>
      <w:r w:rsidRPr="00626C0C">
        <w:rPr>
          <w:rFonts w:ascii="Calibri Light" w:hAnsi="Calibri Light" w:cs="Calibri Light"/>
          <w:shd w:val="clear" w:color="auto" w:fill="FFFFFF"/>
        </w:rPr>
        <w:t xml:space="preserve">, com Fabio </w:t>
      </w:r>
      <w:proofErr w:type="spellStart"/>
      <w:r w:rsidRPr="00626C0C">
        <w:rPr>
          <w:rFonts w:ascii="Calibri Light" w:hAnsi="Calibri Light" w:cs="Calibri Light"/>
          <w:shd w:val="clear" w:color="auto" w:fill="FFFFFF"/>
        </w:rPr>
        <w:t>Mechetti</w:t>
      </w:r>
      <w:proofErr w:type="spellEnd"/>
      <w:r w:rsidRPr="00626C0C">
        <w:rPr>
          <w:rFonts w:ascii="Calibri Light" w:hAnsi="Calibri Light" w:cs="Calibri Light"/>
          <w:shd w:val="clear" w:color="auto" w:fill="FFFFFF"/>
        </w:rPr>
        <w:t xml:space="preserve"> e Sonia </w:t>
      </w:r>
      <w:proofErr w:type="spellStart"/>
      <w:r w:rsidRPr="00626C0C">
        <w:rPr>
          <w:rFonts w:ascii="Calibri Light" w:hAnsi="Calibri Light" w:cs="Calibri Light"/>
          <w:shd w:val="clear" w:color="auto" w:fill="FFFFFF"/>
        </w:rPr>
        <w:t>Rubinsky</w:t>
      </w:r>
      <w:proofErr w:type="spellEnd"/>
      <w:r w:rsidRPr="00626C0C">
        <w:rPr>
          <w:rFonts w:ascii="Calibri Light" w:hAnsi="Calibri Light" w:cs="Calibri Light"/>
          <w:shd w:val="clear" w:color="auto" w:fill="FFFFFF"/>
        </w:rPr>
        <w:t>, lançado em 2020 pelo selo internacional Naxos em parceria com o Itamaraty, foi indicado ao Grammy Latino 2020.</w:t>
      </w:r>
    </w:p>
    <w:p w14:paraId="1B6D9F38" w14:textId="77777777" w:rsidR="00E63DD3" w:rsidRPr="00626C0C" w:rsidRDefault="00E63DD3" w:rsidP="00E63DD3">
      <w:pPr>
        <w:jc w:val="both"/>
        <w:rPr>
          <w:rFonts w:ascii="Calibri Light" w:hAnsi="Calibri Light" w:cs="Calibri Light"/>
        </w:rPr>
      </w:pPr>
      <w:r>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w:t>
      </w:r>
      <w:r w:rsidRPr="00626C0C">
        <w:rPr>
          <w:rFonts w:ascii="Calibri Light" w:hAnsi="Calibri Light" w:cs="Calibri Light"/>
        </w:rPr>
        <w:t>do estado de Minas Gerais receberam a Orquestra, de Norte a Sul, passando também pelas regiões Leste, Alto Paranaíba, Central e Triângulo.</w:t>
      </w:r>
    </w:p>
    <w:p w14:paraId="5781E096" w14:textId="77777777" w:rsidR="00E63DD3" w:rsidRDefault="00E63DD3" w:rsidP="00E63DD3">
      <w:pPr>
        <w:jc w:val="both"/>
        <w:rPr>
          <w:rFonts w:ascii="Calibri Light" w:hAnsi="Calibri Light" w:cs="Calibri Light"/>
        </w:rPr>
      </w:pPr>
      <w:r w:rsidRPr="00626C0C">
        <w:rPr>
          <w:rFonts w:ascii="Calibri Light" w:hAnsi="Calibri Light" w:cs="Calibri Light"/>
        </w:rPr>
        <w:lastRenderedPageBreak/>
        <w:t xml:space="preserve">A Orquestra possui </w:t>
      </w:r>
      <w:r>
        <w:rPr>
          <w:rFonts w:ascii="Calibri Light" w:hAnsi="Calibri Light" w:cs="Calibri Light"/>
        </w:rPr>
        <w:t>10</w:t>
      </w:r>
      <w:r w:rsidRPr="00626C0C">
        <w:rPr>
          <w:rFonts w:ascii="Calibri Light" w:hAnsi="Calibri Light" w:cs="Calibri Light"/>
        </w:rPr>
        <w:t xml:space="preserve"> álbuns gravados, entre eles três que integram o projeto “A música do Brasil”, do selo internacional Naxos junto ao Itamaraty, com obras dos compositores brasileiros Alberto Nepomuceno</w:t>
      </w:r>
      <w:r>
        <w:rPr>
          <w:rFonts w:ascii="Calibri Light" w:hAnsi="Calibri Light" w:cs="Calibri Light"/>
        </w:rPr>
        <w:t xml:space="preserve"> e Almeida Prado (este último indicado ao Grammy Latino 2020 de melhor gravação de música erudita). </w:t>
      </w:r>
      <w:r w:rsidRPr="00626C0C">
        <w:rPr>
          <w:rFonts w:ascii="Calibri Light" w:hAnsi="Calibri Light" w:cs="Calibri Light"/>
        </w:rPr>
        <w:t xml:space="preserve">O terceiro álbum desse projeto, com obras de Dom Pedro I, foi </w:t>
      </w:r>
      <w:proofErr w:type="spellStart"/>
      <w:r w:rsidRPr="00626C0C">
        <w:rPr>
          <w:rFonts w:ascii="Calibri Light" w:hAnsi="Calibri Light" w:cs="Calibri Light"/>
        </w:rPr>
        <w:t>Iançado</w:t>
      </w:r>
      <w:proofErr w:type="spellEnd"/>
      <w:r w:rsidRPr="00626C0C">
        <w:rPr>
          <w:rFonts w:ascii="Calibri Light" w:hAnsi="Calibri Light" w:cs="Calibri Light"/>
        </w:rPr>
        <w:t xml:space="preserve"> em setembro de 2022, por ocasião das celebrações do bicentenário da Independência do Brasil. É o primeiro disco totalmente dedicado a obras de Dom Pedro I.</w:t>
      </w:r>
      <w:r>
        <w:rPr>
          <w:rFonts w:ascii="Calibri Light" w:hAnsi="Calibri Light" w:cs="Calibri Light"/>
        </w:rPr>
        <w:t xml:space="preserve"> </w:t>
      </w:r>
    </w:p>
    <w:p w14:paraId="2C91D201" w14:textId="77777777" w:rsidR="00E63DD3" w:rsidRDefault="00E63DD3" w:rsidP="00E63DD3">
      <w:pPr>
        <w:jc w:val="both"/>
        <w:rPr>
          <w:rFonts w:ascii="Calibri Light" w:hAnsi="Calibri Light" w:cs="Calibri Light"/>
        </w:rPr>
      </w:pPr>
      <w:r>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71323F56" w14:textId="77777777" w:rsidR="00E63DD3" w:rsidRDefault="00E63DD3" w:rsidP="00E63DD3">
      <w:pPr>
        <w:jc w:val="both"/>
        <w:rPr>
          <w:rFonts w:ascii="Calibri Light" w:hAnsi="Calibri Light" w:cs="Calibri Light"/>
        </w:rPr>
      </w:pPr>
      <w:r w:rsidRPr="00442758">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2FB4B151" w14:textId="77777777" w:rsidR="00E63DD3" w:rsidRPr="00AE3A16" w:rsidRDefault="00E63DD3" w:rsidP="00E63DD3">
      <w:pPr>
        <w:jc w:val="both"/>
        <w:rPr>
          <w:rFonts w:ascii="Calibri Light" w:hAnsi="Calibri Light" w:cs="Calibri Light"/>
          <w:b/>
          <w:bCs/>
        </w:rPr>
      </w:pPr>
    </w:p>
    <w:bookmarkEnd w:id="2"/>
    <w:p w14:paraId="420339A2" w14:textId="77777777" w:rsidR="00E63DD3" w:rsidRPr="00AE3A16" w:rsidRDefault="00E63DD3" w:rsidP="00E63DD3">
      <w:pPr>
        <w:rPr>
          <w:rFonts w:ascii="Calibri Light" w:hAnsi="Calibri Light" w:cs="Calibri Light"/>
          <w:b/>
          <w:bCs/>
        </w:rPr>
      </w:pPr>
      <w:r w:rsidRPr="00AE3A16">
        <w:rPr>
          <w:rFonts w:ascii="Calibri Light" w:hAnsi="Calibri Light" w:cs="Calibri Light"/>
          <w:b/>
          <w:bCs/>
        </w:rPr>
        <w:t>Informações para a imprensa:</w:t>
      </w:r>
    </w:p>
    <w:p w14:paraId="10C6C117" w14:textId="77777777" w:rsidR="00E63DD3" w:rsidRPr="00AE3A16" w:rsidRDefault="00E63DD3" w:rsidP="00E63DD3">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33EA3C8A" w14:textId="77777777" w:rsidR="00E63DD3" w:rsidRPr="00AE3A16" w:rsidRDefault="00E63DD3" w:rsidP="00E63DD3">
      <w:pPr>
        <w:spacing w:after="0" w:line="240" w:lineRule="auto"/>
        <w:ind w:left="283"/>
        <w:rPr>
          <w:rFonts w:ascii="Calibri Light" w:hAnsi="Calibri Light" w:cs="Calibri Light"/>
        </w:rPr>
      </w:pPr>
    </w:p>
    <w:p w14:paraId="3C2141EA" w14:textId="77777777" w:rsidR="00E63DD3" w:rsidRPr="00AE3A16" w:rsidRDefault="00E63DD3" w:rsidP="00E63DD3">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2EA884B" w14:textId="77777777" w:rsidR="00E63DD3" w:rsidRPr="00AE3A16" w:rsidRDefault="00E63DD3" w:rsidP="00E63DD3">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bookmarkEnd w:id="0"/>
    <w:p w14:paraId="5A7BA0BA" w14:textId="77777777" w:rsidR="00E63DD3" w:rsidRPr="00AE3A16" w:rsidRDefault="00E63DD3" w:rsidP="00E63DD3">
      <w:pPr>
        <w:rPr>
          <w:rFonts w:ascii="Calibri Light" w:hAnsi="Calibri Light" w:cs="Calibri Light"/>
        </w:rPr>
      </w:pPr>
    </w:p>
    <w:p w14:paraId="79E705ED" w14:textId="77777777" w:rsidR="00B15EFD" w:rsidRPr="00E63DD3" w:rsidRDefault="00B15EFD" w:rsidP="00E63DD3"/>
    <w:sectPr w:rsidR="00B15EFD" w:rsidRPr="00E63DD3"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8E651" w14:textId="77777777" w:rsidR="00CB069B" w:rsidRDefault="00CB069B" w:rsidP="00203C23">
      <w:r>
        <w:separator/>
      </w:r>
    </w:p>
  </w:endnote>
  <w:endnote w:type="continuationSeparator" w:id="0">
    <w:p w14:paraId="4B7C4045" w14:textId="77777777" w:rsidR="00CB069B" w:rsidRDefault="00CB069B"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0FA01" w14:textId="77777777" w:rsidR="00CB069B" w:rsidRDefault="00CB069B" w:rsidP="00203C23">
      <w:r>
        <w:separator/>
      </w:r>
    </w:p>
  </w:footnote>
  <w:footnote w:type="continuationSeparator" w:id="0">
    <w:p w14:paraId="134199C7" w14:textId="77777777" w:rsidR="00CB069B" w:rsidRDefault="00CB069B"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0CE3"/>
    <w:rsid w:val="000024DB"/>
    <w:rsid w:val="00011525"/>
    <w:rsid w:val="00021761"/>
    <w:rsid w:val="0006169F"/>
    <w:rsid w:val="00062839"/>
    <w:rsid w:val="00071E56"/>
    <w:rsid w:val="00074BB7"/>
    <w:rsid w:val="00077D2C"/>
    <w:rsid w:val="000865BD"/>
    <w:rsid w:val="000A193B"/>
    <w:rsid w:val="000A50BE"/>
    <w:rsid w:val="000B03E9"/>
    <w:rsid w:val="000B1575"/>
    <w:rsid w:val="000C30B4"/>
    <w:rsid w:val="000E1812"/>
    <w:rsid w:val="000E5E15"/>
    <w:rsid w:val="000F79DF"/>
    <w:rsid w:val="001003C3"/>
    <w:rsid w:val="00114BDD"/>
    <w:rsid w:val="00126DEB"/>
    <w:rsid w:val="00184FFE"/>
    <w:rsid w:val="001908D2"/>
    <w:rsid w:val="001921B4"/>
    <w:rsid w:val="001A14A3"/>
    <w:rsid w:val="001A7B58"/>
    <w:rsid w:val="001B154A"/>
    <w:rsid w:val="001C4D31"/>
    <w:rsid w:val="001D4992"/>
    <w:rsid w:val="001E6E3F"/>
    <w:rsid w:val="001F4821"/>
    <w:rsid w:val="00203C23"/>
    <w:rsid w:val="0020646C"/>
    <w:rsid w:val="0021012B"/>
    <w:rsid w:val="002256A4"/>
    <w:rsid w:val="00237A6C"/>
    <w:rsid w:val="00246F8F"/>
    <w:rsid w:val="0028673D"/>
    <w:rsid w:val="002A546C"/>
    <w:rsid w:val="002C6CB8"/>
    <w:rsid w:val="002C7C95"/>
    <w:rsid w:val="002E192B"/>
    <w:rsid w:val="002F14CA"/>
    <w:rsid w:val="002F5336"/>
    <w:rsid w:val="00313835"/>
    <w:rsid w:val="00316CF6"/>
    <w:rsid w:val="00325C4F"/>
    <w:rsid w:val="003261ED"/>
    <w:rsid w:val="00331770"/>
    <w:rsid w:val="0033281C"/>
    <w:rsid w:val="00334579"/>
    <w:rsid w:val="00335889"/>
    <w:rsid w:val="00335C7B"/>
    <w:rsid w:val="003471FD"/>
    <w:rsid w:val="00360DBB"/>
    <w:rsid w:val="003720C5"/>
    <w:rsid w:val="003746A0"/>
    <w:rsid w:val="003763F5"/>
    <w:rsid w:val="00381695"/>
    <w:rsid w:val="003914F4"/>
    <w:rsid w:val="00392E06"/>
    <w:rsid w:val="003A420D"/>
    <w:rsid w:val="003B2B0A"/>
    <w:rsid w:val="003B62D1"/>
    <w:rsid w:val="003F46E0"/>
    <w:rsid w:val="00402DC4"/>
    <w:rsid w:val="00421C3C"/>
    <w:rsid w:val="0042356A"/>
    <w:rsid w:val="00435ABB"/>
    <w:rsid w:val="00442758"/>
    <w:rsid w:val="0044620F"/>
    <w:rsid w:val="00452988"/>
    <w:rsid w:val="00457503"/>
    <w:rsid w:val="00462781"/>
    <w:rsid w:val="004659D2"/>
    <w:rsid w:val="00473834"/>
    <w:rsid w:val="00490920"/>
    <w:rsid w:val="004919FC"/>
    <w:rsid w:val="00492E19"/>
    <w:rsid w:val="004938E0"/>
    <w:rsid w:val="0049656F"/>
    <w:rsid w:val="004B0E47"/>
    <w:rsid w:val="004B5135"/>
    <w:rsid w:val="004D0D2B"/>
    <w:rsid w:val="004D5A06"/>
    <w:rsid w:val="004D7E09"/>
    <w:rsid w:val="004E018E"/>
    <w:rsid w:val="004E0E79"/>
    <w:rsid w:val="004E39DC"/>
    <w:rsid w:val="004E426E"/>
    <w:rsid w:val="004E4FC6"/>
    <w:rsid w:val="004E6295"/>
    <w:rsid w:val="005303ED"/>
    <w:rsid w:val="00536FFF"/>
    <w:rsid w:val="00543A8B"/>
    <w:rsid w:val="00553FD0"/>
    <w:rsid w:val="0058306B"/>
    <w:rsid w:val="00592331"/>
    <w:rsid w:val="005A1056"/>
    <w:rsid w:val="005A1063"/>
    <w:rsid w:val="005B2F1F"/>
    <w:rsid w:val="005B445D"/>
    <w:rsid w:val="005B6E95"/>
    <w:rsid w:val="005D092E"/>
    <w:rsid w:val="005D21EE"/>
    <w:rsid w:val="005D7324"/>
    <w:rsid w:val="00600440"/>
    <w:rsid w:val="006104FE"/>
    <w:rsid w:val="006215B5"/>
    <w:rsid w:val="006217A4"/>
    <w:rsid w:val="006231FA"/>
    <w:rsid w:val="00626C0C"/>
    <w:rsid w:val="006345F9"/>
    <w:rsid w:val="0063639A"/>
    <w:rsid w:val="00641CBA"/>
    <w:rsid w:val="00654390"/>
    <w:rsid w:val="00671587"/>
    <w:rsid w:val="00693E72"/>
    <w:rsid w:val="006A7C82"/>
    <w:rsid w:val="006B0864"/>
    <w:rsid w:val="006C1358"/>
    <w:rsid w:val="006C1787"/>
    <w:rsid w:val="006C6582"/>
    <w:rsid w:val="006D428C"/>
    <w:rsid w:val="006E3029"/>
    <w:rsid w:val="006E334D"/>
    <w:rsid w:val="006E5436"/>
    <w:rsid w:val="006F083A"/>
    <w:rsid w:val="006F1031"/>
    <w:rsid w:val="00701274"/>
    <w:rsid w:val="00720CF7"/>
    <w:rsid w:val="007616B0"/>
    <w:rsid w:val="007679FF"/>
    <w:rsid w:val="00774CE0"/>
    <w:rsid w:val="007904A7"/>
    <w:rsid w:val="007A45B7"/>
    <w:rsid w:val="007B059F"/>
    <w:rsid w:val="007B18E7"/>
    <w:rsid w:val="007B3238"/>
    <w:rsid w:val="007B4E16"/>
    <w:rsid w:val="007C13BA"/>
    <w:rsid w:val="007C43C6"/>
    <w:rsid w:val="007C7522"/>
    <w:rsid w:val="007D36CD"/>
    <w:rsid w:val="007D37EF"/>
    <w:rsid w:val="007D3E91"/>
    <w:rsid w:val="007D4C94"/>
    <w:rsid w:val="007D5C56"/>
    <w:rsid w:val="007E05C9"/>
    <w:rsid w:val="007E178D"/>
    <w:rsid w:val="00801938"/>
    <w:rsid w:val="008114AD"/>
    <w:rsid w:val="00814A9B"/>
    <w:rsid w:val="00824BFD"/>
    <w:rsid w:val="00830ECB"/>
    <w:rsid w:val="00834388"/>
    <w:rsid w:val="00851410"/>
    <w:rsid w:val="008569ED"/>
    <w:rsid w:val="00857631"/>
    <w:rsid w:val="0086423B"/>
    <w:rsid w:val="00865696"/>
    <w:rsid w:val="00867090"/>
    <w:rsid w:val="0087567E"/>
    <w:rsid w:val="0087642F"/>
    <w:rsid w:val="008806AE"/>
    <w:rsid w:val="008817E8"/>
    <w:rsid w:val="00887101"/>
    <w:rsid w:val="00890230"/>
    <w:rsid w:val="008A3A8B"/>
    <w:rsid w:val="008B0200"/>
    <w:rsid w:val="008C3AD9"/>
    <w:rsid w:val="008D6EDB"/>
    <w:rsid w:val="008E5575"/>
    <w:rsid w:val="008E5AD5"/>
    <w:rsid w:val="008E5FD9"/>
    <w:rsid w:val="008E60DE"/>
    <w:rsid w:val="00901D1C"/>
    <w:rsid w:val="009076DA"/>
    <w:rsid w:val="00913607"/>
    <w:rsid w:val="009176FF"/>
    <w:rsid w:val="00930B30"/>
    <w:rsid w:val="0095479C"/>
    <w:rsid w:val="009751FA"/>
    <w:rsid w:val="009806BF"/>
    <w:rsid w:val="00983CEE"/>
    <w:rsid w:val="00996B53"/>
    <w:rsid w:val="00997F7B"/>
    <w:rsid w:val="009A2899"/>
    <w:rsid w:val="009A358B"/>
    <w:rsid w:val="009D78B3"/>
    <w:rsid w:val="009E2B9D"/>
    <w:rsid w:val="009F38CC"/>
    <w:rsid w:val="009F54A3"/>
    <w:rsid w:val="00A172F6"/>
    <w:rsid w:val="00A20E8F"/>
    <w:rsid w:val="00A21800"/>
    <w:rsid w:val="00A2257C"/>
    <w:rsid w:val="00A2673D"/>
    <w:rsid w:val="00A321E4"/>
    <w:rsid w:val="00A33C66"/>
    <w:rsid w:val="00A36DCD"/>
    <w:rsid w:val="00A406A3"/>
    <w:rsid w:val="00A433C3"/>
    <w:rsid w:val="00A43919"/>
    <w:rsid w:val="00A515A8"/>
    <w:rsid w:val="00A54B2C"/>
    <w:rsid w:val="00A62CD7"/>
    <w:rsid w:val="00A669B0"/>
    <w:rsid w:val="00A71AD1"/>
    <w:rsid w:val="00A73BC9"/>
    <w:rsid w:val="00A80456"/>
    <w:rsid w:val="00A8770C"/>
    <w:rsid w:val="00AB71D6"/>
    <w:rsid w:val="00AC1FFD"/>
    <w:rsid w:val="00AC4EC7"/>
    <w:rsid w:val="00AC567F"/>
    <w:rsid w:val="00AC6CAF"/>
    <w:rsid w:val="00AD19C2"/>
    <w:rsid w:val="00AD4697"/>
    <w:rsid w:val="00AE3A16"/>
    <w:rsid w:val="00B04F32"/>
    <w:rsid w:val="00B05627"/>
    <w:rsid w:val="00B10651"/>
    <w:rsid w:val="00B15B55"/>
    <w:rsid w:val="00B15EFD"/>
    <w:rsid w:val="00B205E3"/>
    <w:rsid w:val="00B31E88"/>
    <w:rsid w:val="00B60991"/>
    <w:rsid w:val="00B723F3"/>
    <w:rsid w:val="00B816FD"/>
    <w:rsid w:val="00B83EFD"/>
    <w:rsid w:val="00B84289"/>
    <w:rsid w:val="00B86A31"/>
    <w:rsid w:val="00B94A9F"/>
    <w:rsid w:val="00B9521D"/>
    <w:rsid w:val="00B962D5"/>
    <w:rsid w:val="00B96566"/>
    <w:rsid w:val="00B96E9E"/>
    <w:rsid w:val="00BA0BE0"/>
    <w:rsid w:val="00BA1C88"/>
    <w:rsid w:val="00BB092B"/>
    <w:rsid w:val="00BC30CB"/>
    <w:rsid w:val="00BC33BB"/>
    <w:rsid w:val="00BD210E"/>
    <w:rsid w:val="00BD78D0"/>
    <w:rsid w:val="00BE18AC"/>
    <w:rsid w:val="00BE4FCD"/>
    <w:rsid w:val="00BF1FF1"/>
    <w:rsid w:val="00C03225"/>
    <w:rsid w:val="00C15E5E"/>
    <w:rsid w:val="00C16AAB"/>
    <w:rsid w:val="00C435A8"/>
    <w:rsid w:val="00C45DA7"/>
    <w:rsid w:val="00C6063E"/>
    <w:rsid w:val="00C62FBC"/>
    <w:rsid w:val="00C67035"/>
    <w:rsid w:val="00C712CE"/>
    <w:rsid w:val="00C71C85"/>
    <w:rsid w:val="00C72C05"/>
    <w:rsid w:val="00C749DB"/>
    <w:rsid w:val="00C86B17"/>
    <w:rsid w:val="00C9562A"/>
    <w:rsid w:val="00CA0D76"/>
    <w:rsid w:val="00CA43D1"/>
    <w:rsid w:val="00CB069B"/>
    <w:rsid w:val="00CB39E5"/>
    <w:rsid w:val="00CD626A"/>
    <w:rsid w:val="00CE5359"/>
    <w:rsid w:val="00CE79EB"/>
    <w:rsid w:val="00D03095"/>
    <w:rsid w:val="00D03446"/>
    <w:rsid w:val="00D13314"/>
    <w:rsid w:val="00D1377D"/>
    <w:rsid w:val="00D16ECB"/>
    <w:rsid w:val="00D2042E"/>
    <w:rsid w:val="00D213C9"/>
    <w:rsid w:val="00D31071"/>
    <w:rsid w:val="00D31FCF"/>
    <w:rsid w:val="00D448A3"/>
    <w:rsid w:val="00D535FA"/>
    <w:rsid w:val="00D66F98"/>
    <w:rsid w:val="00D7786E"/>
    <w:rsid w:val="00D855CE"/>
    <w:rsid w:val="00D87FF8"/>
    <w:rsid w:val="00D977ED"/>
    <w:rsid w:val="00DA0489"/>
    <w:rsid w:val="00DA55B1"/>
    <w:rsid w:val="00DC05B4"/>
    <w:rsid w:val="00DD5BBE"/>
    <w:rsid w:val="00DE5403"/>
    <w:rsid w:val="00E07579"/>
    <w:rsid w:val="00E11B77"/>
    <w:rsid w:val="00E132E6"/>
    <w:rsid w:val="00E16035"/>
    <w:rsid w:val="00E23A11"/>
    <w:rsid w:val="00E248E6"/>
    <w:rsid w:val="00E365FE"/>
    <w:rsid w:val="00E45633"/>
    <w:rsid w:val="00E5415A"/>
    <w:rsid w:val="00E606AB"/>
    <w:rsid w:val="00E623F1"/>
    <w:rsid w:val="00E63DD3"/>
    <w:rsid w:val="00E64B59"/>
    <w:rsid w:val="00E83FD0"/>
    <w:rsid w:val="00E95489"/>
    <w:rsid w:val="00E963B8"/>
    <w:rsid w:val="00EA3CAB"/>
    <w:rsid w:val="00EA6B81"/>
    <w:rsid w:val="00EA7CC0"/>
    <w:rsid w:val="00EB1C2A"/>
    <w:rsid w:val="00EB2878"/>
    <w:rsid w:val="00EB6C8E"/>
    <w:rsid w:val="00EC6FDD"/>
    <w:rsid w:val="00EE27A5"/>
    <w:rsid w:val="00EF3E6F"/>
    <w:rsid w:val="00EF6765"/>
    <w:rsid w:val="00F00E03"/>
    <w:rsid w:val="00F1200F"/>
    <w:rsid w:val="00F1708F"/>
    <w:rsid w:val="00F22364"/>
    <w:rsid w:val="00F230E0"/>
    <w:rsid w:val="00F3599E"/>
    <w:rsid w:val="00F531BE"/>
    <w:rsid w:val="00F57ABC"/>
    <w:rsid w:val="00F72860"/>
    <w:rsid w:val="00F9134B"/>
    <w:rsid w:val="00F970BF"/>
    <w:rsid w:val="00FA36AF"/>
    <w:rsid w:val="00FC448F"/>
    <w:rsid w:val="00FC694E"/>
    <w:rsid w:val="00FD17E4"/>
    <w:rsid w:val="00FD2487"/>
    <w:rsid w:val="00FD5997"/>
    <w:rsid w:val="00FD7B97"/>
    <w:rsid w:val="00FE5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6917">
      <w:bodyDiv w:val="1"/>
      <w:marLeft w:val="0"/>
      <w:marRight w:val="0"/>
      <w:marTop w:val="0"/>
      <w:marBottom w:val="0"/>
      <w:divBdr>
        <w:top w:val="none" w:sz="0" w:space="0" w:color="auto"/>
        <w:left w:val="none" w:sz="0" w:space="0" w:color="auto"/>
        <w:bottom w:val="none" w:sz="0" w:space="0" w:color="auto"/>
        <w:right w:val="none" w:sz="0" w:space="0" w:color="auto"/>
      </w:divBdr>
    </w:div>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36921856">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219442201">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4020438">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596672290">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676611091">
      <w:bodyDiv w:val="1"/>
      <w:marLeft w:val="0"/>
      <w:marRight w:val="0"/>
      <w:marTop w:val="0"/>
      <w:marBottom w:val="0"/>
      <w:divBdr>
        <w:top w:val="none" w:sz="0" w:space="0" w:color="auto"/>
        <w:left w:val="none" w:sz="0" w:space="0" w:color="auto"/>
        <w:bottom w:val="none" w:sz="0" w:space="0" w:color="auto"/>
        <w:right w:val="none" w:sz="0" w:space="0" w:color="auto"/>
      </w:divBdr>
    </w:div>
    <w:div w:id="1723555494">
      <w:bodyDiv w:val="1"/>
      <w:marLeft w:val="0"/>
      <w:marRight w:val="0"/>
      <w:marTop w:val="0"/>
      <w:marBottom w:val="0"/>
      <w:divBdr>
        <w:top w:val="none" w:sz="0" w:space="0" w:color="auto"/>
        <w:left w:val="none" w:sz="0" w:space="0" w:color="auto"/>
        <w:bottom w:val="none" w:sz="0" w:space="0" w:color="auto"/>
        <w:right w:val="none" w:sz="0" w:space="0" w:color="auto"/>
      </w:divBdr>
    </w:div>
    <w:div w:id="1780368085">
      <w:bodyDiv w:val="1"/>
      <w:marLeft w:val="0"/>
      <w:marRight w:val="0"/>
      <w:marTop w:val="0"/>
      <w:marBottom w:val="0"/>
      <w:divBdr>
        <w:top w:val="none" w:sz="0" w:space="0" w:color="auto"/>
        <w:left w:val="none" w:sz="0" w:space="0" w:color="auto"/>
        <w:bottom w:val="none" w:sz="0" w:space="0" w:color="auto"/>
        <w:right w:val="none" w:sz="0" w:space="0" w:color="auto"/>
      </w:divBdr>
    </w:div>
    <w:div w:id="1825050638">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 w:id="2126805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A987AB6F-EE4F-4A0E-8253-F1C7E08FF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1</Pages>
  <Words>1948</Words>
  <Characters>10521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Ana Carolina Nicolau</cp:lastModifiedBy>
  <cp:revision>4</cp:revision>
  <dcterms:created xsi:type="dcterms:W3CDTF">2022-11-11T21:54:00Z</dcterms:created>
  <dcterms:modified xsi:type="dcterms:W3CDTF">2022-11-14T12:34:00Z</dcterms:modified>
</cp:coreProperties>
</file>