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4AE6C" w14:textId="473B87F2" w:rsidR="00E7464F" w:rsidRDefault="00C72023" w:rsidP="008217FC">
      <w:pPr>
        <w:spacing w:after="0" w:line="240" w:lineRule="auto"/>
        <w:jc w:val="center"/>
        <w:rPr>
          <w:rFonts w:ascii="Calibri Light" w:hAnsi="Calibri Light"/>
          <w:b/>
          <w:color w:val="000000"/>
          <w:shd w:val="clear" w:color="auto" w:fill="FFFFFF"/>
        </w:rPr>
      </w:pPr>
      <w:r>
        <w:rPr>
          <w:rFonts w:ascii="Calibri Light" w:hAnsi="Calibri Light"/>
          <w:b/>
          <w:color w:val="000000" w:themeColor="text1"/>
          <w:shd w:val="clear" w:color="auto" w:fill="FFFFFF"/>
        </w:rPr>
        <w:t xml:space="preserve">SETE </w:t>
      </w:r>
      <w:r>
        <w:rPr>
          <w:rFonts w:ascii="Calibri Light" w:hAnsi="Calibri Light"/>
          <w:b/>
          <w:color w:val="000000"/>
          <w:shd w:val="clear" w:color="auto" w:fill="FFFFFF"/>
        </w:rPr>
        <w:t xml:space="preserve">MIL ESTUDANTES </w:t>
      </w:r>
      <w:r w:rsidR="00C516F5">
        <w:rPr>
          <w:rFonts w:ascii="Calibri Light" w:hAnsi="Calibri Light"/>
          <w:b/>
          <w:color w:val="000000"/>
          <w:shd w:val="clear" w:color="auto" w:fill="FFFFFF"/>
        </w:rPr>
        <w:t xml:space="preserve">MINEIROS </w:t>
      </w:r>
      <w:r>
        <w:rPr>
          <w:rFonts w:ascii="Calibri Light" w:hAnsi="Calibri Light"/>
          <w:b/>
          <w:color w:val="000000"/>
          <w:shd w:val="clear" w:color="auto" w:fill="FFFFFF"/>
        </w:rPr>
        <w:t xml:space="preserve">DESVENDAM A </w:t>
      </w:r>
      <w:r w:rsidR="001924A6">
        <w:rPr>
          <w:rFonts w:ascii="Calibri Light" w:hAnsi="Calibri Light"/>
          <w:b/>
          <w:color w:val="000000"/>
          <w:shd w:val="clear" w:color="auto" w:fill="FFFFFF"/>
        </w:rPr>
        <w:t xml:space="preserve">BELEZA DA </w:t>
      </w:r>
      <w:r>
        <w:rPr>
          <w:rFonts w:ascii="Calibri Light" w:hAnsi="Calibri Light"/>
          <w:b/>
          <w:color w:val="000000"/>
          <w:shd w:val="clear" w:color="auto" w:fill="FFFFFF"/>
        </w:rPr>
        <w:t>MÚSICA</w:t>
      </w:r>
      <w:r w:rsidR="00E7464F">
        <w:rPr>
          <w:rFonts w:ascii="Calibri Light" w:hAnsi="Calibri Light"/>
          <w:b/>
          <w:color w:val="000000"/>
          <w:shd w:val="clear" w:color="auto" w:fill="FFFFFF"/>
        </w:rPr>
        <w:t xml:space="preserve"> </w:t>
      </w:r>
      <w:r>
        <w:rPr>
          <w:rFonts w:ascii="Calibri Light" w:hAnsi="Calibri Light"/>
          <w:b/>
          <w:color w:val="000000"/>
          <w:shd w:val="clear" w:color="auto" w:fill="FFFFFF"/>
        </w:rPr>
        <w:t xml:space="preserve">NOS </w:t>
      </w:r>
    </w:p>
    <w:p w14:paraId="40B887AF" w14:textId="015C990D" w:rsidR="00C72023" w:rsidRDefault="00E7464F" w:rsidP="008217FC">
      <w:pPr>
        <w:spacing w:after="0" w:line="240" w:lineRule="auto"/>
        <w:jc w:val="center"/>
        <w:rPr>
          <w:rFonts w:ascii="Calibri Light" w:hAnsi="Calibri Light"/>
          <w:b/>
          <w:bCs/>
          <w:color w:val="000000"/>
        </w:rPr>
      </w:pPr>
      <w:r>
        <w:rPr>
          <w:rFonts w:ascii="Calibri Light" w:hAnsi="Calibri Light"/>
          <w:b/>
          <w:color w:val="000000"/>
          <w:shd w:val="clear" w:color="auto" w:fill="FFFFFF"/>
        </w:rPr>
        <w:t>“</w:t>
      </w:r>
      <w:r w:rsidR="00C72023">
        <w:rPr>
          <w:rFonts w:ascii="Calibri Light" w:hAnsi="Calibri Light"/>
          <w:b/>
          <w:bCs/>
          <w:color w:val="000000"/>
        </w:rPr>
        <w:t>CONCERTOS DIDÁTICOS</w:t>
      </w:r>
      <w:r>
        <w:rPr>
          <w:rFonts w:ascii="Calibri Light" w:hAnsi="Calibri Light"/>
          <w:b/>
          <w:bCs/>
          <w:color w:val="000000"/>
        </w:rPr>
        <w:t>”</w:t>
      </w:r>
      <w:r w:rsidR="00C72023">
        <w:rPr>
          <w:rFonts w:ascii="Calibri Light" w:hAnsi="Calibri Light"/>
          <w:b/>
          <w:bCs/>
          <w:color w:val="000000"/>
        </w:rPr>
        <w:t xml:space="preserve"> DA ORQUESTRA FILARMÔNICA DE MINAS GERAIS</w:t>
      </w:r>
    </w:p>
    <w:p w14:paraId="6EEEA9C4" w14:textId="77777777" w:rsidR="008217FC" w:rsidRDefault="008217FC" w:rsidP="008217FC">
      <w:pPr>
        <w:pStyle w:val="Corpodetexto"/>
        <w:spacing w:after="0" w:line="240" w:lineRule="auto"/>
        <w:jc w:val="both"/>
        <w:rPr>
          <w:rFonts w:ascii="Calibri Light" w:hAnsi="Calibri Light" w:cs="Calibri Light"/>
          <w:b/>
          <w:bCs/>
          <w:lang w:eastAsia="pt-BR"/>
        </w:rPr>
      </w:pPr>
    </w:p>
    <w:p w14:paraId="23520167" w14:textId="1C0C994C" w:rsidR="00E3576D" w:rsidRDefault="00E3576D" w:rsidP="008217FC">
      <w:pPr>
        <w:pStyle w:val="Corpodetexto"/>
        <w:spacing w:after="0" w:line="240" w:lineRule="auto"/>
        <w:jc w:val="both"/>
        <w:rPr>
          <w:rFonts w:ascii="Calibri Light" w:hAnsi="Calibri Light" w:cs="Calibri Light"/>
          <w:b/>
          <w:bCs/>
          <w:lang w:eastAsia="pt-BR"/>
        </w:rPr>
      </w:pPr>
    </w:p>
    <w:p w14:paraId="72DCD8CC" w14:textId="3FAC67FB" w:rsidR="009346FE" w:rsidRDefault="00A34DB0" w:rsidP="007B0980">
      <w:pPr>
        <w:pStyle w:val="Corpodetexto"/>
        <w:spacing w:after="0" w:line="240" w:lineRule="auto"/>
        <w:jc w:val="both"/>
        <w:rPr>
          <w:rFonts w:ascii="Calibri Light" w:hAnsi="Calibri Light"/>
          <w:color w:val="000000"/>
        </w:rPr>
      </w:pPr>
      <w:r>
        <w:rPr>
          <w:rFonts w:ascii="Calibri Light" w:hAnsi="Calibri Light"/>
          <w:color w:val="000000" w:themeColor="text1"/>
          <w:shd w:val="clear" w:color="auto" w:fill="FFFFFF"/>
        </w:rPr>
        <w:t xml:space="preserve">Cerca de </w:t>
      </w:r>
      <w:r w:rsidR="00E3576D">
        <w:rPr>
          <w:rFonts w:ascii="Calibri Light" w:hAnsi="Calibri Light"/>
          <w:color w:val="000000" w:themeColor="text1"/>
          <w:shd w:val="clear" w:color="auto" w:fill="FFFFFF"/>
        </w:rPr>
        <w:t>sete mil crianças e jovens,</w:t>
      </w:r>
      <w:r w:rsidR="006B3B37">
        <w:rPr>
          <w:rFonts w:ascii="Calibri Light" w:hAnsi="Calibri Light"/>
          <w:color w:val="000000" w:themeColor="text1"/>
          <w:shd w:val="clear" w:color="auto" w:fill="FFFFFF"/>
        </w:rPr>
        <w:t xml:space="preserve"> entre 6 e 17 anos, de</w:t>
      </w:r>
      <w:r w:rsidR="00E3576D">
        <w:rPr>
          <w:rFonts w:ascii="Calibri Light" w:hAnsi="Calibri Light"/>
          <w:color w:val="000000" w:themeColor="text1"/>
          <w:shd w:val="clear" w:color="auto" w:fill="FFFFFF"/>
        </w:rPr>
        <w:t xml:space="preserve"> 1</w:t>
      </w:r>
      <w:r w:rsidR="006B3B37">
        <w:rPr>
          <w:rFonts w:ascii="Calibri Light" w:hAnsi="Calibri Light"/>
          <w:color w:val="000000" w:themeColor="text1"/>
          <w:shd w:val="clear" w:color="auto" w:fill="FFFFFF"/>
        </w:rPr>
        <w:t>40</w:t>
      </w:r>
      <w:r w:rsidR="00E3576D">
        <w:rPr>
          <w:rFonts w:ascii="Calibri Light" w:hAnsi="Calibri Light"/>
          <w:color w:val="000000" w:themeColor="text1"/>
          <w:shd w:val="clear" w:color="auto" w:fill="FFFFFF"/>
        </w:rPr>
        <w:t xml:space="preserve"> </w:t>
      </w:r>
      <w:r w:rsidR="00E3576D">
        <w:rPr>
          <w:rFonts w:ascii="Calibri Light" w:hAnsi="Calibri Light"/>
          <w:bCs/>
          <w:color w:val="000000" w:themeColor="text1"/>
        </w:rPr>
        <w:t>escolas</w:t>
      </w:r>
      <w:r w:rsidR="006B3B37">
        <w:rPr>
          <w:rFonts w:ascii="Calibri Light" w:hAnsi="Calibri Light"/>
          <w:bCs/>
          <w:color w:val="000000" w:themeColor="text1"/>
        </w:rPr>
        <w:t xml:space="preserve"> públicas</w:t>
      </w:r>
      <w:r w:rsidR="00E3576D">
        <w:rPr>
          <w:rFonts w:ascii="Calibri Light" w:hAnsi="Calibri Light"/>
          <w:bCs/>
          <w:color w:val="000000" w:themeColor="text1"/>
        </w:rPr>
        <w:t xml:space="preserve"> </w:t>
      </w:r>
      <w:r w:rsidR="00E3576D">
        <w:rPr>
          <w:rFonts w:ascii="Calibri Light" w:hAnsi="Calibri Light"/>
          <w:bCs/>
          <w:color w:val="000000"/>
        </w:rPr>
        <w:t xml:space="preserve">de Belo Horizonte e da região metropolitana, terão a oportunidade de vivenciar os encantos da música </w:t>
      </w:r>
      <w:r>
        <w:rPr>
          <w:rFonts w:ascii="Calibri Light" w:hAnsi="Calibri Light"/>
          <w:bCs/>
          <w:color w:val="000000"/>
        </w:rPr>
        <w:t>de concerto</w:t>
      </w:r>
      <w:r w:rsidR="00E3576D">
        <w:rPr>
          <w:rFonts w:ascii="Calibri Light" w:hAnsi="Calibri Light"/>
          <w:bCs/>
          <w:color w:val="000000"/>
        </w:rPr>
        <w:t xml:space="preserve">. </w:t>
      </w:r>
      <w:r w:rsidR="0066124F">
        <w:rPr>
          <w:rFonts w:ascii="Calibri Light" w:hAnsi="Calibri Light" w:cs="Calibri Light"/>
          <w:b/>
          <w:bCs/>
          <w:lang w:eastAsia="pt-BR"/>
        </w:rPr>
        <w:t>De 25 a 27 de outubro</w:t>
      </w:r>
      <w:r w:rsidR="0066124F">
        <w:rPr>
          <w:rFonts w:ascii="Calibri Light" w:hAnsi="Calibri Light" w:cs="Calibri Light"/>
          <w:lang w:eastAsia="pt-BR"/>
        </w:rPr>
        <w:t xml:space="preserve">, a </w:t>
      </w:r>
      <w:r w:rsidR="0066124F">
        <w:rPr>
          <w:rFonts w:ascii="Calibri Light" w:hAnsi="Calibri Light" w:cs="Calibri Light"/>
          <w:b/>
          <w:bCs/>
          <w:lang w:eastAsia="pt-BR"/>
        </w:rPr>
        <w:t>Filarmônica de Minas Gerais</w:t>
      </w:r>
      <w:r w:rsidR="0066124F">
        <w:rPr>
          <w:rFonts w:ascii="Calibri Light" w:hAnsi="Calibri Light" w:cs="Calibri Light"/>
          <w:lang w:eastAsia="pt-BR"/>
        </w:rPr>
        <w:t xml:space="preserve"> volta a apresentar</w:t>
      </w:r>
      <w:r w:rsidR="00945CD7">
        <w:rPr>
          <w:rFonts w:ascii="Calibri Light" w:hAnsi="Calibri Light" w:cs="Calibri Light"/>
          <w:lang w:eastAsia="pt-BR"/>
        </w:rPr>
        <w:t xml:space="preserve">, </w:t>
      </w:r>
      <w:r w:rsidR="00945CD7" w:rsidRPr="00945CD7">
        <w:rPr>
          <w:rFonts w:ascii="Calibri Light" w:hAnsi="Calibri Light" w:cs="Calibri Light"/>
          <w:b/>
          <w:bCs/>
          <w:lang w:eastAsia="pt-BR"/>
        </w:rPr>
        <w:t>na Sala Minas Gerais</w:t>
      </w:r>
      <w:r w:rsidR="00945CD7">
        <w:rPr>
          <w:rFonts w:ascii="Calibri Light" w:hAnsi="Calibri Light" w:cs="Calibri Light"/>
          <w:lang w:eastAsia="pt-BR"/>
        </w:rPr>
        <w:t>,</w:t>
      </w:r>
      <w:r w:rsidR="0066124F">
        <w:rPr>
          <w:rFonts w:ascii="Calibri Light" w:hAnsi="Calibri Light" w:cs="Calibri Light"/>
          <w:lang w:eastAsia="pt-BR"/>
        </w:rPr>
        <w:t xml:space="preserve"> a série </w:t>
      </w:r>
      <w:r w:rsidR="0066124F">
        <w:rPr>
          <w:rFonts w:ascii="Calibri Light" w:hAnsi="Calibri Light" w:cs="Calibri Light"/>
          <w:b/>
          <w:bCs/>
          <w:lang w:eastAsia="pt-BR"/>
        </w:rPr>
        <w:t>“Concertos</w:t>
      </w:r>
      <w:r w:rsidR="0066124F">
        <w:rPr>
          <w:rFonts w:ascii="Calibri Light" w:hAnsi="Calibri Light" w:cs="Calibri Light"/>
          <w:lang w:eastAsia="pt-BR"/>
        </w:rPr>
        <w:t xml:space="preserve"> </w:t>
      </w:r>
      <w:r w:rsidR="0066124F">
        <w:rPr>
          <w:rFonts w:ascii="Calibri Light" w:hAnsi="Calibri Light" w:cs="Calibri Light"/>
          <w:b/>
          <w:bCs/>
          <w:lang w:eastAsia="pt-BR"/>
        </w:rPr>
        <w:t>Didáticos”</w:t>
      </w:r>
      <w:r w:rsidR="0066124F">
        <w:rPr>
          <w:rFonts w:ascii="Calibri Light" w:hAnsi="Calibri Light" w:cs="Calibri Light"/>
          <w:lang w:eastAsia="pt-BR"/>
        </w:rPr>
        <w:t xml:space="preserve"> para alunos de escolas e instituições sociais, após dois anos de interrupção</w:t>
      </w:r>
      <w:r w:rsidR="008217FC">
        <w:rPr>
          <w:rFonts w:ascii="Calibri Light" w:hAnsi="Calibri Light" w:cs="Calibri Light"/>
          <w:lang w:eastAsia="pt-BR"/>
        </w:rPr>
        <w:t>,</w:t>
      </w:r>
      <w:r w:rsidR="0066124F">
        <w:rPr>
          <w:rFonts w:ascii="Calibri Light" w:hAnsi="Calibri Light" w:cs="Calibri Light"/>
          <w:lang w:eastAsia="pt-BR"/>
        </w:rPr>
        <w:t xml:space="preserve"> devido à pandemia de covid-19. Em 2022, o programa terá a obra </w:t>
      </w:r>
      <w:r w:rsidR="00E742A0">
        <w:rPr>
          <w:rFonts w:ascii="Calibri Light" w:hAnsi="Calibri Light" w:cs="Calibri Light"/>
          <w:i/>
          <w:iCs/>
          <w:lang w:eastAsia="pt-BR"/>
        </w:rPr>
        <w:t>Quadros de uma exposição</w:t>
      </w:r>
      <w:r w:rsidR="00E742A0" w:rsidRPr="00E742A0">
        <w:rPr>
          <w:rFonts w:ascii="Calibri Light" w:hAnsi="Calibri Light" w:cs="Calibri Light"/>
          <w:lang w:eastAsia="pt-BR"/>
        </w:rPr>
        <w:t>,</w:t>
      </w:r>
      <w:r w:rsidR="00E742A0">
        <w:rPr>
          <w:rFonts w:ascii="Calibri Light" w:hAnsi="Calibri Light" w:cs="Calibri Light"/>
          <w:lang w:eastAsia="pt-BR"/>
        </w:rPr>
        <w:t xml:space="preserve"> </w:t>
      </w:r>
      <w:r w:rsidR="0066124F">
        <w:rPr>
          <w:rFonts w:ascii="Calibri Light" w:hAnsi="Calibri Light" w:cs="Calibri Light"/>
          <w:lang w:eastAsia="pt-BR"/>
        </w:rPr>
        <w:t xml:space="preserve">do compositor </w:t>
      </w:r>
      <w:proofErr w:type="spellStart"/>
      <w:r w:rsidR="0066124F">
        <w:rPr>
          <w:rFonts w:ascii="Calibri Light" w:hAnsi="Calibri Light" w:cs="Calibri Light"/>
          <w:b/>
          <w:bCs/>
          <w:lang w:eastAsia="pt-BR"/>
        </w:rPr>
        <w:t>Mussorgsky</w:t>
      </w:r>
      <w:proofErr w:type="spellEnd"/>
      <w:r w:rsidR="0066124F">
        <w:rPr>
          <w:rFonts w:ascii="Calibri Light" w:hAnsi="Calibri Light" w:cs="Calibri Light"/>
          <w:lang w:eastAsia="pt-BR"/>
        </w:rPr>
        <w:t xml:space="preserve">, com orquestração de </w:t>
      </w:r>
      <w:r w:rsidR="00E742A0" w:rsidRPr="00E742A0">
        <w:rPr>
          <w:rFonts w:ascii="Calibri Light" w:hAnsi="Calibri Light" w:cs="Calibri Light"/>
          <w:b/>
          <w:bCs/>
          <w:lang w:eastAsia="pt-BR"/>
        </w:rPr>
        <w:t xml:space="preserve">Maurice </w:t>
      </w:r>
      <w:r w:rsidR="0066124F" w:rsidRPr="00E742A0">
        <w:rPr>
          <w:rFonts w:ascii="Calibri Light" w:hAnsi="Calibri Light" w:cs="Calibri Light"/>
          <w:b/>
          <w:bCs/>
          <w:lang w:eastAsia="pt-BR"/>
        </w:rPr>
        <w:t>Ravel</w:t>
      </w:r>
      <w:r w:rsidR="0066124F">
        <w:rPr>
          <w:rFonts w:ascii="Calibri Light" w:hAnsi="Calibri Light" w:cs="Calibri Light"/>
          <w:lang w:eastAsia="pt-BR"/>
        </w:rPr>
        <w:t>. Ao todo</w:t>
      </w:r>
      <w:r w:rsidR="008217FC">
        <w:rPr>
          <w:rFonts w:ascii="Calibri Light" w:hAnsi="Calibri Light" w:cs="Calibri Light"/>
          <w:lang w:eastAsia="pt-BR"/>
        </w:rPr>
        <w:t>,</w:t>
      </w:r>
      <w:r w:rsidR="0066124F">
        <w:rPr>
          <w:rFonts w:ascii="Calibri Light" w:hAnsi="Calibri Light" w:cs="Calibri Light"/>
          <w:lang w:eastAsia="pt-BR"/>
        </w:rPr>
        <w:t xml:space="preserve"> serão cinco concertos</w:t>
      </w:r>
      <w:r w:rsidR="00945CD7">
        <w:rPr>
          <w:rFonts w:ascii="Calibri Light" w:hAnsi="Calibri Light" w:cs="Calibri Light"/>
          <w:lang w:eastAsia="pt-BR"/>
        </w:rPr>
        <w:t xml:space="preserve"> –</w:t>
      </w:r>
      <w:r w:rsidR="0066124F">
        <w:rPr>
          <w:rFonts w:ascii="Calibri Light" w:hAnsi="Calibri Light" w:cs="Calibri Light"/>
          <w:lang w:eastAsia="pt-BR"/>
        </w:rPr>
        <w:t xml:space="preserve"> gratuitos e fechados</w:t>
      </w:r>
      <w:r w:rsidR="00945CD7">
        <w:rPr>
          <w:rFonts w:ascii="Calibri Light" w:hAnsi="Calibri Light" w:cs="Calibri Light"/>
          <w:lang w:eastAsia="pt-BR"/>
        </w:rPr>
        <w:t xml:space="preserve"> –</w:t>
      </w:r>
      <w:r w:rsidR="0066124F">
        <w:rPr>
          <w:rFonts w:ascii="Calibri Light" w:hAnsi="Calibri Light" w:cs="Calibri Light"/>
          <w:lang w:eastAsia="pt-BR"/>
        </w:rPr>
        <w:t xml:space="preserve"> para escolas previamente inscritas. A regência será do maestro convidado </w:t>
      </w:r>
      <w:r w:rsidR="0066124F">
        <w:rPr>
          <w:rFonts w:ascii="Calibri Light" w:hAnsi="Calibri Light" w:cs="Calibri Light"/>
          <w:b/>
          <w:bCs/>
          <w:lang w:eastAsia="pt-BR"/>
        </w:rPr>
        <w:t xml:space="preserve">Rossini </w:t>
      </w:r>
      <w:proofErr w:type="spellStart"/>
      <w:r w:rsidR="0066124F">
        <w:rPr>
          <w:rFonts w:ascii="Calibri Light" w:hAnsi="Calibri Light" w:cs="Calibri Light"/>
          <w:b/>
          <w:bCs/>
          <w:lang w:eastAsia="pt-BR"/>
        </w:rPr>
        <w:t>Parucci</w:t>
      </w:r>
      <w:proofErr w:type="spellEnd"/>
      <w:r w:rsidR="0066124F">
        <w:rPr>
          <w:rFonts w:ascii="Calibri Light" w:hAnsi="Calibri Light" w:cs="Calibri Light"/>
          <w:lang w:eastAsia="pt-BR"/>
        </w:rPr>
        <w:t xml:space="preserve">, que também é contrabaixista da Filarmônica de Minas Gerais. </w:t>
      </w:r>
      <w:r w:rsidR="00945CD7">
        <w:rPr>
          <w:rFonts w:ascii="Calibri Light" w:hAnsi="Calibri Light"/>
          <w:color w:val="000000"/>
          <w:shd w:val="clear" w:color="auto" w:fill="FFFFFF"/>
        </w:rPr>
        <w:t xml:space="preserve">Em </w:t>
      </w:r>
      <w:r w:rsidR="00C516F5">
        <w:rPr>
          <w:rFonts w:ascii="Calibri Light" w:hAnsi="Calibri Light"/>
          <w:b/>
          <w:color w:val="000000"/>
          <w:shd w:val="clear" w:color="auto" w:fill="FFFFFF"/>
        </w:rPr>
        <w:t>25 e 26</w:t>
      </w:r>
      <w:r w:rsidR="00945CD7">
        <w:rPr>
          <w:rFonts w:ascii="Calibri Light" w:hAnsi="Calibri Light"/>
          <w:b/>
          <w:color w:val="000000"/>
          <w:shd w:val="clear" w:color="auto" w:fill="FFFFFF"/>
        </w:rPr>
        <w:t>/10</w:t>
      </w:r>
      <w:r w:rsidR="00945CD7" w:rsidRPr="00945CD7">
        <w:rPr>
          <w:rFonts w:ascii="Calibri Light" w:hAnsi="Calibri Light"/>
          <w:bCs/>
          <w:color w:val="000000"/>
          <w:shd w:val="clear" w:color="auto" w:fill="FFFFFF"/>
        </w:rPr>
        <w:t>, haverá</w:t>
      </w:r>
      <w:r w:rsidR="00945CD7">
        <w:rPr>
          <w:rFonts w:ascii="Calibri Light" w:hAnsi="Calibri Light"/>
          <w:b/>
          <w:color w:val="000000"/>
          <w:shd w:val="clear" w:color="auto" w:fill="FFFFFF"/>
        </w:rPr>
        <w:t xml:space="preserve"> dois concertos por dia</w:t>
      </w:r>
      <w:r w:rsidR="00945CD7" w:rsidRPr="00945CD7">
        <w:rPr>
          <w:rFonts w:ascii="Calibri Light" w:hAnsi="Calibri Light"/>
          <w:bCs/>
          <w:color w:val="000000"/>
          <w:shd w:val="clear" w:color="auto" w:fill="FFFFFF"/>
        </w:rPr>
        <w:t>,</w:t>
      </w:r>
      <w:r w:rsidR="00945CD7">
        <w:rPr>
          <w:rFonts w:ascii="Calibri Light" w:hAnsi="Calibri Light"/>
          <w:b/>
          <w:color w:val="000000"/>
          <w:shd w:val="clear" w:color="auto" w:fill="FFFFFF"/>
        </w:rPr>
        <w:t xml:space="preserve"> </w:t>
      </w:r>
      <w:r w:rsidR="00C516F5">
        <w:rPr>
          <w:rFonts w:ascii="Calibri Light" w:hAnsi="Calibri Light"/>
          <w:b/>
          <w:color w:val="000000"/>
          <w:shd w:val="clear" w:color="auto" w:fill="FFFFFF"/>
        </w:rPr>
        <w:t>às 9h30 e às 14h30</w:t>
      </w:r>
      <w:r w:rsidR="00945CD7" w:rsidRPr="00945CD7">
        <w:rPr>
          <w:rFonts w:ascii="Calibri Light" w:hAnsi="Calibri Light"/>
          <w:bCs/>
          <w:color w:val="000000"/>
          <w:shd w:val="clear" w:color="auto" w:fill="FFFFFF"/>
        </w:rPr>
        <w:t>,</w:t>
      </w:r>
      <w:r w:rsidR="00C516F5">
        <w:rPr>
          <w:rFonts w:ascii="Calibri Light" w:hAnsi="Calibri Light"/>
          <w:b/>
          <w:color w:val="000000"/>
          <w:shd w:val="clear" w:color="auto" w:fill="FFFFFF"/>
        </w:rPr>
        <w:t xml:space="preserve"> </w:t>
      </w:r>
      <w:r w:rsidR="00C516F5" w:rsidRPr="00AD03F8">
        <w:rPr>
          <w:rFonts w:ascii="Calibri Light" w:hAnsi="Calibri Light"/>
          <w:bCs/>
          <w:color w:val="000000"/>
          <w:shd w:val="clear" w:color="auto" w:fill="FFFFFF"/>
        </w:rPr>
        <w:t>e</w:t>
      </w:r>
      <w:r w:rsidR="00945CD7" w:rsidRPr="00AD03F8">
        <w:rPr>
          <w:rFonts w:ascii="Calibri Light" w:hAnsi="Calibri Light"/>
          <w:bCs/>
          <w:color w:val="000000"/>
          <w:shd w:val="clear" w:color="auto" w:fill="FFFFFF"/>
        </w:rPr>
        <w:t>,</w:t>
      </w:r>
      <w:r w:rsidR="00C516F5" w:rsidRPr="00AD03F8">
        <w:rPr>
          <w:rFonts w:ascii="Calibri Light" w:hAnsi="Calibri Light"/>
          <w:b/>
          <w:color w:val="000000"/>
          <w:shd w:val="clear" w:color="auto" w:fill="FFFFFF"/>
        </w:rPr>
        <w:t xml:space="preserve"> no dia 27</w:t>
      </w:r>
      <w:r w:rsidR="00945CD7" w:rsidRPr="00AD03F8">
        <w:rPr>
          <w:rFonts w:ascii="Calibri Light" w:hAnsi="Calibri Light"/>
          <w:b/>
          <w:color w:val="000000"/>
          <w:shd w:val="clear" w:color="auto" w:fill="FFFFFF"/>
        </w:rPr>
        <w:t>/10</w:t>
      </w:r>
      <w:r w:rsidR="00945CD7" w:rsidRPr="00AD03F8">
        <w:rPr>
          <w:rFonts w:ascii="Calibri Light" w:hAnsi="Calibri Light"/>
          <w:bCs/>
          <w:color w:val="000000"/>
          <w:shd w:val="clear" w:color="auto" w:fill="FFFFFF"/>
        </w:rPr>
        <w:t>,</w:t>
      </w:r>
      <w:r w:rsidR="00945CD7" w:rsidRPr="00AD03F8">
        <w:rPr>
          <w:rFonts w:ascii="Calibri Light" w:hAnsi="Calibri Light"/>
          <w:b/>
          <w:color w:val="000000"/>
          <w:shd w:val="clear" w:color="auto" w:fill="FFFFFF"/>
        </w:rPr>
        <w:t xml:space="preserve"> </w:t>
      </w:r>
      <w:r w:rsidR="00945CD7" w:rsidRPr="00AD03F8">
        <w:rPr>
          <w:rFonts w:ascii="Calibri Light" w:hAnsi="Calibri Light"/>
          <w:bCs/>
          <w:color w:val="000000"/>
          <w:shd w:val="clear" w:color="auto" w:fill="FFFFFF"/>
        </w:rPr>
        <w:t>será</w:t>
      </w:r>
      <w:r w:rsidR="00C516F5" w:rsidRPr="00AD03F8">
        <w:rPr>
          <w:rFonts w:ascii="Calibri Light" w:hAnsi="Calibri Light"/>
          <w:b/>
          <w:color w:val="000000"/>
          <w:shd w:val="clear" w:color="auto" w:fill="FFFFFF"/>
        </w:rPr>
        <w:t xml:space="preserve"> às 19h30</w:t>
      </w:r>
      <w:r w:rsidR="00C72023" w:rsidRPr="00AD03F8">
        <w:rPr>
          <w:rFonts w:ascii="Calibri Light" w:hAnsi="Calibri Light"/>
          <w:color w:val="000000"/>
        </w:rPr>
        <w:t>.</w:t>
      </w:r>
      <w:r w:rsidR="00C72023" w:rsidRPr="00AD03F8">
        <w:rPr>
          <w:rFonts w:ascii="Calibri Light" w:hAnsi="Calibri Light"/>
          <w:b/>
          <w:bCs/>
          <w:color w:val="000000"/>
        </w:rPr>
        <w:t xml:space="preserve"> </w:t>
      </w:r>
      <w:r w:rsidR="003E37A3" w:rsidRPr="00AD03F8">
        <w:rPr>
          <w:rFonts w:ascii="Calibri Light" w:hAnsi="Calibri Light"/>
          <w:color w:val="000000"/>
        </w:rPr>
        <w:t xml:space="preserve">O concerto será acompanhado de uma projeção ilustrada que interpreta os temas dos quadros que inspiraram a composição de </w:t>
      </w:r>
      <w:proofErr w:type="spellStart"/>
      <w:r w:rsidR="003E37A3" w:rsidRPr="00AD03F8">
        <w:rPr>
          <w:rFonts w:ascii="Calibri Light" w:hAnsi="Calibri Light"/>
          <w:color w:val="000000"/>
        </w:rPr>
        <w:t>Mussorgsky</w:t>
      </w:r>
      <w:proofErr w:type="spellEnd"/>
      <w:r w:rsidR="003E37A3" w:rsidRPr="00AD03F8">
        <w:rPr>
          <w:rFonts w:ascii="Calibri Light" w:hAnsi="Calibri Light"/>
          <w:color w:val="000000"/>
        </w:rPr>
        <w:t>, criada pela designer Helena Cintra com recursos de pintura digital e inteligência artificial.</w:t>
      </w:r>
    </w:p>
    <w:p w14:paraId="541DF0EF" w14:textId="77777777" w:rsidR="003E37A3" w:rsidRDefault="003E37A3" w:rsidP="007B0980">
      <w:pPr>
        <w:pStyle w:val="Corpodetexto"/>
        <w:spacing w:after="0" w:line="240" w:lineRule="auto"/>
        <w:jc w:val="both"/>
        <w:rPr>
          <w:rFonts w:ascii="Calibri Light" w:hAnsi="Calibri Light" w:cs="Calibri Light"/>
          <w:color w:val="222222"/>
        </w:rPr>
      </w:pPr>
    </w:p>
    <w:p w14:paraId="5AC564D4" w14:textId="751FD2CA" w:rsidR="009346FE" w:rsidRDefault="009346FE" w:rsidP="009346FE">
      <w:pPr>
        <w:jc w:val="both"/>
        <w:rPr>
          <w:rFonts w:ascii="Calibri Light" w:eastAsiaTheme="minorEastAsia" w:hAnsi="Calibri Light" w:cstheme="minorBidi"/>
          <w:bCs/>
          <w:color w:val="000000"/>
        </w:rPr>
      </w:pPr>
      <w:r>
        <w:rPr>
          <w:rFonts w:ascii="Calibri Light" w:hAnsi="Calibri Light"/>
          <w:bCs/>
          <w:color w:val="000000"/>
        </w:rPr>
        <w:t>O programa Educação de Jovens e Adultos (EJA) também estará presente</w:t>
      </w:r>
      <w:r w:rsidR="00F9171F">
        <w:rPr>
          <w:rFonts w:ascii="Calibri Light" w:hAnsi="Calibri Light"/>
          <w:bCs/>
          <w:color w:val="000000"/>
        </w:rPr>
        <w:t>,</w:t>
      </w:r>
      <w:r>
        <w:rPr>
          <w:rFonts w:ascii="Calibri Light" w:hAnsi="Calibri Light"/>
          <w:bCs/>
          <w:color w:val="000000"/>
        </w:rPr>
        <w:t xml:space="preserve"> com a </w:t>
      </w:r>
      <w:r>
        <w:rPr>
          <w:rFonts w:ascii="Calibri Light" w:hAnsi="Calibri Light"/>
          <w:bCs/>
          <w:color w:val="000000" w:themeColor="text1"/>
        </w:rPr>
        <w:t xml:space="preserve">participação de </w:t>
      </w:r>
      <w:r w:rsidR="00AD03F8">
        <w:rPr>
          <w:rFonts w:ascii="Calibri Light" w:hAnsi="Calibri Light"/>
          <w:bCs/>
          <w:color w:val="000000" w:themeColor="text1"/>
        </w:rPr>
        <w:t>1.300</w:t>
      </w:r>
      <w:r>
        <w:rPr>
          <w:rFonts w:ascii="Calibri Light" w:hAnsi="Calibri Light"/>
          <w:bCs/>
          <w:color w:val="000000" w:themeColor="text1"/>
        </w:rPr>
        <w:t xml:space="preserve"> alunos de escolas e projetos sociais. Para os alunos do EJA, que trabalham durante o dia, o concerto será </w:t>
      </w:r>
      <w:r>
        <w:rPr>
          <w:rFonts w:ascii="Calibri Light" w:hAnsi="Calibri Light"/>
          <w:bCs/>
          <w:color w:val="000000"/>
        </w:rPr>
        <w:t xml:space="preserve">no dia </w:t>
      </w:r>
      <w:r>
        <w:rPr>
          <w:rFonts w:ascii="Calibri Light" w:hAnsi="Calibri Light"/>
          <w:b/>
          <w:bCs/>
          <w:color w:val="000000"/>
        </w:rPr>
        <w:t>27 de outubro, segunda-feira, às</w:t>
      </w:r>
      <w:r>
        <w:rPr>
          <w:rFonts w:ascii="Calibri Light" w:hAnsi="Calibri Light"/>
          <w:bCs/>
          <w:color w:val="000000"/>
        </w:rPr>
        <w:t xml:space="preserve"> </w:t>
      </w:r>
      <w:r>
        <w:rPr>
          <w:rFonts w:ascii="Calibri Light" w:hAnsi="Calibri Light"/>
          <w:b/>
          <w:bCs/>
          <w:color w:val="000000"/>
        </w:rPr>
        <w:t xml:space="preserve">19h30. </w:t>
      </w:r>
      <w:r>
        <w:rPr>
          <w:rFonts w:ascii="Calibri Light" w:hAnsi="Calibri Light"/>
          <w:bCs/>
          <w:color w:val="000000"/>
        </w:rPr>
        <w:t>As demais faixas etárias – alunos dos ensinos fundamental e médio</w:t>
      </w:r>
      <w:r w:rsidR="00F9171F">
        <w:rPr>
          <w:rFonts w:ascii="Calibri Light" w:hAnsi="Calibri Light"/>
          <w:bCs/>
          <w:color w:val="000000"/>
        </w:rPr>
        <w:t xml:space="preserve"> </w:t>
      </w:r>
      <w:r>
        <w:rPr>
          <w:rFonts w:ascii="Calibri Light" w:hAnsi="Calibri Light"/>
          <w:bCs/>
          <w:color w:val="000000"/>
        </w:rPr>
        <w:t xml:space="preserve">– participam dos concertos nos dias </w:t>
      </w:r>
      <w:r>
        <w:rPr>
          <w:rFonts w:ascii="Calibri Light" w:hAnsi="Calibri Light"/>
          <w:b/>
          <w:bCs/>
          <w:color w:val="000000"/>
        </w:rPr>
        <w:t xml:space="preserve">25 e 26 de outubro, às 9h30 e às 14h30. </w:t>
      </w:r>
    </w:p>
    <w:p w14:paraId="20E6F6B0" w14:textId="763359A9" w:rsidR="003405D4" w:rsidRPr="00AD03F8" w:rsidRDefault="00945CD7" w:rsidP="003405D4">
      <w:pPr>
        <w:spacing w:after="0"/>
        <w:jc w:val="both"/>
        <w:rPr>
          <w:rFonts w:ascii="Calibri Light" w:hAnsi="Calibri Light" w:cs="Calibri Light"/>
          <w:bCs/>
          <w:color w:val="FF0000"/>
        </w:rPr>
      </w:pPr>
      <w:r w:rsidRPr="00AD03F8">
        <w:rPr>
          <w:rFonts w:ascii="Calibri Light" w:hAnsi="Calibri Light"/>
          <w:bCs/>
          <w:color w:val="000000"/>
        </w:rPr>
        <w:t>“</w:t>
      </w:r>
      <w:r w:rsidR="00C516F5" w:rsidRPr="00AD03F8">
        <w:rPr>
          <w:rFonts w:ascii="Calibri Light" w:hAnsi="Calibri Light"/>
          <w:bCs/>
        </w:rPr>
        <w:t xml:space="preserve">Desde sua criação, há quase 15 anos, a Filarmônica de Minas Gerais se empenha na democratização da música de concerto, contribuindo, assim, para a formação cultural </w:t>
      </w:r>
      <w:r w:rsidRPr="00AD03F8">
        <w:rPr>
          <w:rFonts w:ascii="Calibri Light" w:hAnsi="Calibri Light"/>
          <w:bCs/>
        </w:rPr>
        <w:t xml:space="preserve">de </w:t>
      </w:r>
      <w:r w:rsidRPr="00AD03F8">
        <w:rPr>
          <w:rFonts w:ascii="Calibri Light" w:hAnsi="Calibri Light"/>
          <w:bCs/>
          <w:color w:val="000000" w:themeColor="text1"/>
        </w:rPr>
        <w:t>crianças e jovens”</w:t>
      </w:r>
      <w:r w:rsidR="00C516F5" w:rsidRPr="00AD03F8">
        <w:rPr>
          <w:rFonts w:ascii="Calibri Light" w:hAnsi="Calibri Light"/>
          <w:bCs/>
          <w:color w:val="000000" w:themeColor="text1"/>
        </w:rPr>
        <w:t xml:space="preserve">, ressalta </w:t>
      </w:r>
      <w:proofErr w:type="spellStart"/>
      <w:r w:rsidR="00C516F5" w:rsidRPr="00AD03F8">
        <w:rPr>
          <w:rFonts w:ascii="Calibri Light" w:hAnsi="Calibri Light"/>
          <w:bCs/>
          <w:color w:val="000000" w:themeColor="text1"/>
        </w:rPr>
        <w:t>Diomar</w:t>
      </w:r>
      <w:proofErr w:type="spellEnd"/>
      <w:r w:rsidR="00C516F5" w:rsidRPr="00AD03F8">
        <w:rPr>
          <w:rFonts w:ascii="Calibri Light" w:hAnsi="Calibri Light"/>
          <w:bCs/>
          <w:color w:val="000000" w:themeColor="text1"/>
        </w:rPr>
        <w:t xml:space="preserve"> Silveira, Diretor Presidente do Instituto Cultural Filarmônica. De 2008, ano da criação da Orquestra, a 2019, </w:t>
      </w:r>
      <w:r w:rsidR="00DC340E" w:rsidRPr="00AD03F8">
        <w:rPr>
          <w:rFonts w:ascii="Calibri Light" w:hAnsi="Calibri Light"/>
          <w:bCs/>
          <w:color w:val="000000" w:themeColor="text1"/>
        </w:rPr>
        <w:t>56.066</w:t>
      </w:r>
      <w:r w:rsidR="00C516F5" w:rsidRPr="00AD03F8">
        <w:rPr>
          <w:rFonts w:ascii="Calibri Light" w:hAnsi="Calibri Light"/>
          <w:bCs/>
          <w:color w:val="000000" w:themeColor="text1"/>
        </w:rPr>
        <w:t xml:space="preserve"> mil estudantes participaram dos Concertos Didáticos.</w:t>
      </w:r>
      <w:r w:rsidRPr="00AD03F8">
        <w:rPr>
          <w:rFonts w:ascii="Calibri Light" w:hAnsi="Calibri Light"/>
          <w:bCs/>
          <w:color w:val="000000" w:themeColor="text1"/>
        </w:rPr>
        <w:t xml:space="preserve"> Importante destacar, aliás, que, </w:t>
      </w:r>
      <w:r w:rsidR="003E37A3" w:rsidRPr="00AD03F8">
        <w:rPr>
          <w:rFonts w:ascii="Calibri Light" w:hAnsi="Calibri Light"/>
          <w:bCs/>
          <w:color w:val="000000" w:themeColor="text1"/>
        </w:rPr>
        <w:t>antes da realização d</w:t>
      </w:r>
      <w:r w:rsidRPr="00AD03F8">
        <w:rPr>
          <w:rFonts w:ascii="Calibri Light" w:hAnsi="Calibri Light"/>
          <w:bCs/>
          <w:color w:val="000000" w:themeColor="text1"/>
        </w:rPr>
        <w:t>os concertos</w:t>
      </w:r>
      <w:r w:rsidR="00D041CB" w:rsidRPr="00AD03F8">
        <w:rPr>
          <w:rFonts w:ascii="Calibri Light" w:hAnsi="Calibri Light"/>
          <w:bCs/>
          <w:color w:val="000000" w:themeColor="text1"/>
        </w:rPr>
        <w:t xml:space="preserve"> na Sala Minas Gerais</w:t>
      </w:r>
      <w:r w:rsidRPr="00AD03F8">
        <w:rPr>
          <w:rFonts w:ascii="Calibri Light" w:hAnsi="Calibri Light"/>
          <w:bCs/>
          <w:color w:val="000000" w:themeColor="text1"/>
        </w:rPr>
        <w:t xml:space="preserve">, são realizadas </w:t>
      </w:r>
      <w:r w:rsidRPr="00AD03F8">
        <w:rPr>
          <w:rFonts w:ascii="Calibri Light" w:hAnsi="Calibri Light"/>
          <w:color w:val="000000" w:themeColor="text1"/>
          <w:shd w:val="clear" w:color="auto" w:fill="FFFFFF"/>
        </w:rPr>
        <w:t>ações educacionais</w:t>
      </w:r>
      <w:r w:rsidR="003E37A3" w:rsidRPr="00AD03F8">
        <w:rPr>
          <w:rFonts w:ascii="Calibri Light" w:hAnsi="Calibri Light"/>
          <w:color w:val="000000" w:themeColor="text1"/>
          <w:shd w:val="clear" w:color="auto" w:fill="FFFFFF"/>
        </w:rPr>
        <w:t xml:space="preserve"> preparatórias</w:t>
      </w:r>
      <w:r w:rsidRPr="00AD03F8">
        <w:rPr>
          <w:rFonts w:ascii="Calibri Light" w:hAnsi="Calibri Light"/>
          <w:color w:val="000000" w:themeColor="text1"/>
          <w:shd w:val="clear" w:color="auto" w:fill="FFFFFF"/>
        </w:rPr>
        <w:t xml:space="preserve">, sobre música e orquestra, nas </w:t>
      </w:r>
      <w:r w:rsidRPr="00AD03F8">
        <w:rPr>
          <w:rFonts w:ascii="Calibri Light" w:hAnsi="Calibri Light"/>
          <w:color w:val="000000"/>
          <w:shd w:val="clear" w:color="auto" w:fill="FFFFFF"/>
        </w:rPr>
        <w:t>próprias escolas</w:t>
      </w:r>
      <w:r w:rsidR="003E37A3" w:rsidRPr="00AD03F8">
        <w:rPr>
          <w:rFonts w:ascii="Calibri Light" w:hAnsi="Calibri Light"/>
          <w:color w:val="000000"/>
          <w:shd w:val="clear" w:color="auto" w:fill="FFFFFF"/>
        </w:rPr>
        <w:t xml:space="preserve"> participantes</w:t>
      </w:r>
      <w:r w:rsidRPr="00AD03F8">
        <w:rPr>
          <w:rFonts w:ascii="Calibri Light" w:hAnsi="Calibri Light"/>
          <w:color w:val="000000"/>
          <w:shd w:val="clear" w:color="auto" w:fill="FFFFFF"/>
        </w:rPr>
        <w:t xml:space="preserve">, orientadas por </w:t>
      </w:r>
      <w:r w:rsidR="006B3B37" w:rsidRPr="00AD03F8">
        <w:rPr>
          <w:rFonts w:ascii="Calibri Light" w:hAnsi="Calibri Light"/>
          <w:color w:val="000000"/>
          <w:shd w:val="clear" w:color="auto" w:fill="FFFFFF"/>
        </w:rPr>
        <w:t xml:space="preserve">20 monitores estudantes dos cursos de graduação </w:t>
      </w:r>
      <w:r w:rsidRPr="00AD03F8">
        <w:rPr>
          <w:rFonts w:ascii="Calibri Light" w:hAnsi="Calibri Light"/>
          <w:color w:val="000000"/>
          <w:shd w:val="clear" w:color="auto" w:fill="FFFFFF"/>
        </w:rPr>
        <w:t>da Escola de Música</w:t>
      </w:r>
      <w:bookmarkStart w:id="0" w:name="_GoBack"/>
      <w:bookmarkEnd w:id="0"/>
      <w:r w:rsidRPr="00AD03F8">
        <w:rPr>
          <w:rFonts w:ascii="Calibri Light" w:hAnsi="Calibri Light"/>
          <w:color w:val="000000"/>
          <w:shd w:val="clear" w:color="auto" w:fill="FFFFFF"/>
        </w:rPr>
        <w:t xml:space="preserve"> da Universidade do Estado de Minas Gerais (UEMG). </w:t>
      </w:r>
      <w:r w:rsidR="003405D4" w:rsidRPr="00AD03F8">
        <w:rPr>
          <w:rFonts w:ascii="Calibri Light" w:hAnsi="Calibri Light"/>
          <w:bCs/>
          <w:color w:val="000000"/>
        </w:rPr>
        <w:t xml:space="preserve">A </w:t>
      </w:r>
      <w:r w:rsidR="003405D4" w:rsidRPr="00AD03F8">
        <w:rPr>
          <w:rFonts w:ascii="Calibri Light" w:hAnsi="Calibri Light" w:cs="Calibri Light"/>
          <w:bCs/>
          <w:color w:val="000000"/>
        </w:rPr>
        <w:t xml:space="preserve">Secretaria de Estado de Educação de Minas Gerais e a Secretaria Municipal de Educação de Belo Horizonte </w:t>
      </w:r>
      <w:r w:rsidR="0032695D" w:rsidRPr="00AD03F8">
        <w:rPr>
          <w:rFonts w:ascii="Calibri Light" w:hAnsi="Calibri Light" w:cs="Calibri Light"/>
          <w:bCs/>
          <w:color w:val="000000"/>
        </w:rPr>
        <w:t xml:space="preserve">também </w:t>
      </w:r>
      <w:r w:rsidR="003405D4" w:rsidRPr="00AD03F8">
        <w:rPr>
          <w:rFonts w:ascii="Calibri Light" w:hAnsi="Calibri Light" w:cs="Calibri Light"/>
          <w:bCs/>
          <w:color w:val="000000"/>
        </w:rPr>
        <w:t>são parceiras no processo de inscrição e participação das escolas.</w:t>
      </w:r>
      <w:r w:rsidR="003405D4" w:rsidRPr="00AD03F8">
        <w:rPr>
          <w:rFonts w:ascii="Calibri Light" w:hAnsi="Calibri Light" w:cs="Calibri Light"/>
          <w:bCs/>
          <w:color w:val="FF0000"/>
        </w:rPr>
        <w:t xml:space="preserve"> </w:t>
      </w:r>
    </w:p>
    <w:p w14:paraId="4DEAE2C7" w14:textId="77777777" w:rsidR="00945CD7" w:rsidRPr="00AD03F8" w:rsidRDefault="00945CD7" w:rsidP="008217FC">
      <w:pPr>
        <w:spacing w:after="0"/>
        <w:jc w:val="both"/>
        <w:rPr>
          <w:rFonts w:ascii="Calibri Light" w:hAnsi="Calibri Light" w:cs="Calibri Light"/>
          <w:color w:val="FF0000"/>
        </w:rPr>
      </w:pPr>
    </w:p>
    <w:p w14:paraId="03399738" w14:textId="77777777" w:rsidR="004E61BF" w:rsidRPr="00AD03F8" w:rsidRDefault="003E37A3" w:rsidP="008217FC">
      <w:pPr>
        <w:spacing w:after="0"/>
        <w:jc w:val="both"/>
        <w:rPr>
          <w:rFonts w:ascii="Calibri Light" w:hAnsi="Calibri Light" w:cs="Calibri Light"/>
        </w:rPr>
      </w:pPr>
      <w:r w:rsidRPr="00AD03F8">
        <w:rPr>
          <w:rFonts w:ascii="Calibri Light" w:hAnsi="Calibri Light" w:cs="Calibri Light"/>
          <w:color w:val="000000" w:themeColor="text1"/>
        </w:rPr>
        <w:t xml:space="preserve">Este projeto é apresentado pelo Ministério do Turismo, Governo de Minas Gerais, </w:t>
      </w:r>
      <w:proofErr w:type="spellStart"/>
      <w:r w:rsidRPr="00AD03F8">
        <w:rPr>
          <w:rFonts w:ascii="Calibri Light" w:hAnsi="Calibri Light" w:cs="Calibri Light"/>
          <w:bCs/>
          <w:color w:val="000000" w:themeColor="text1"/>
        </w:rPr>
        <w:t>Kinross</w:t>
      </w:r>
      <w:proofErr w:type="spellEnd"/>
      <w:r w:rsidRPr="00AD03F8">
        <w:rPr>
          <w:rFonts w:ascii="Calibri Light" w:hAnsi="Calibri Light" w:cs="Calibri Light"/>
          <w:bCs/>
          <w:color w:val="000000" w:themeColor="text1"/>
        </w:rPr>
        <w:t>, Instituto CCR e Instituto Unimed-BH</w:t>
      </w:r>
      <w:r w:rsidRPr="00AD03F8">
        <w:rPr>
          <w:rFonts w:ascii="Calibri Light" w:hAnsi="Calibri Light" w:cs="Calibri Light"/>
          <w:color w:val="000000" w:themeColor="text1"/>
        </w:rPr>
        <w:t xml:space="preserve">, por meio da Lei Federal de Incentivo à Cultura e da </w:t>
      </w:r>
      <w:r w:rsidRPr="00AD03F8">
        <w:rPr>
          <w:rFonts w:ascii="Calibri Light" w:hAnsi="Calibri Light" w:cs="Calibri Light"/>
        </w:rPr>
        <w:t>Lei Estadual de Incentivo à Cultura de Minas Gerais CA: 2018.13609.0136. Realização: Instituto Cultural Filarmônica, Secretaria Estadual de Cultura e Turismo de MG, Governo do Estado de Minas Gerais, Secretaria Especial da Cultura e Ministério do Turismo.</w:t>
      </w:r>
    </w:p>
    <w:p w14:paraId="0EF9AD3B" w14:textId="4779A4E8" w:rsidR="00C516F5" w:rsidRDefault="003E37A3" w:rsidP="008217FC">
      <w:pPr>
        <w:spacing w:after="0"/>
        <w:jc w:val="both"/>
        <w:rPr>
          <w:rFonts w:ascii="Calibri Light" w:hAnsi="Calibri Light" w:cs="Calibri Light"/>
        </w:rPr>
      </w:pPr>
      <w:r w:rsidRPr="00AD03F8">
        <w:rPr>
          <w:rFonts w:ascii="Calibri Light" w:hAnsi="Calibri Light" w:cs="Calibri Light"/>
        </w:rPr>
        <w:br/>
      </w:r>
      <w:r w:rsidR="00C516F5" w:rsidRPr="00315CE0">
        <w:rPr>
          <w:rFonts w:ascii="Calibri Light" w:hAnsi="Calibri Light" w:cs="Calibri Light"/>
        </w:rPr>
        <w:t xml:space="preserve">Nossa programação educacional é apoiada pelo programa Amigos da Filarmônica. </w:t>
      </w:r>
    </w:p>
    <w:p w14:paraId="57165BDA" w14:textId="4B63268F" w:rsidR="00C72023" w:rsidRDefault="00C72023" w:rsidP="008217FC">
      <w:pPr>
        <w:spacing w:after="0"/>
        <w:jc w:val="both"/>
        <w:rPr>
          <w:rFonts w:ascii="Calibri Light" w:hAnsi="Calibri Light" w:cs="Calibri Light"/>
          <w:b/>
          <w:bCs/>
        </w:rPr>
      </w:pPr>
      <w:r w:rsidRPr="00315CE0">
        <w:rPr>
          <w:rFonts w:ascii="Calibri Light" w:hAnsi="Calibri Light" w:cs="Calibri Light"/>
        </w:rPr>
        <w:br/>
      </w:r>
      <w:r w:rsidRPr="004F042B">
        <w:rPr>
          <w:rFonts w:ascii="Calibri Light" w:hAnsi="Calibri Light" w:cs="Calibri Light"/>
          <w:b/>
        </w:rPr>
        <w:t xml:space="preserve">Rossini </w:t>
      </w:r>
      <w:proofErr w:type="spellStart"/>
      <w:r w:rsidRPr="004F042B">
        <w:rPr>
          <w:rFonts w:ascii="Calibri Light" w:hAnsi="Calibri Light" w:cs="Calibri Light"/>
          <w:b/>
        </w:rPr>
        <w:t>Parucci</w:t>
      </w:r>
      <w:proofErr w:type="spellEnd"/>
      <w:r w:rsidRPr="004F042B">
        <w:rPr>
          <w:rFonts w:ascii="Calibri Light" w:hAnsi="Calibri Light" w:cs="Calibri Light"/>
          <w:b/>
        </w:rPr>
        <w:t>,</w:t>
      </w:r>
      <w:r w:rsidRPr="004F042B">
        <w:rPr>
          <w:rFonts w:ascii="Calibri Light" w:hAnsi="Calibri Light" w:cs="Calibri Light"/>
          <w:b/>
          <w:bCs/>
        </w:rPr>
        <w:t xml:space="preserve"> </w:t>
      </w:r>
      <w:r w:rsidRPr="00315CE0">
        <w:rPr>
          <w:rFonts w:ascii="Calibri Light" w:hAnsi="Calibri Light" w:cs="Calibri Light"/>
          <w:b/>
          <w:bCs/>
        </w:rPr>
        <w:t>regente</w:t>
      </w:r>
      <w:r>
        <w:rPr>
          <w:rFonts w:ascii="Calibri Light" w:hAnsi="Calibri Light" w:cs="Calibri Light"/>
          <w:b/>
          <w:bCs/>
        </w:rPr>
        <w:t xml:space="preserve"> convidado</w:t>
      </w:r>
    </w:p>
    <w:p w14:paraId="35CB0CA6" w14:textId="77777777" w:rsidR="008217FC" w:rsidRDefault="008217FC" w:rsidP="008217FC">
      <w:pPr>
        <w:spacing w:after="0"/>
        <w:jc w:val="both"/>
        <w:rPr>
          <w:rFonts w:ascii="Calibri Light" w:hAnsi="Calibri Light" w:cs="Calibri Light"/>
          <w:b/>
          <w:bCs/>
        </w:rPr>
      </w:pPr>
    </w:p>
    <w:p w14:paraId="0FCE8F9E" w14:textId="39853D9A" w:rsidR="00C72023" w:rsidRDefault="00C72023" w:rsidP="008217FC">
      <w:pPr>
        <w:spacing w:after="0"/>
        <w:jc w:val="both"/>
        <w:rPr>
          <w:rFonts w:ascii="Calibri Light" w:hAnsi="Calibri Light" w:cs="Calibri Light"/>
        </w:rPr>
      </w:pPr>
      <w:r w:rsidRPr="00B83122">
        <w:rPr>
          <w:rFonts w:ascii="Calibri Light" w:hAnsi="Calibri Light" w:cs="Calibri Light"/>
        </w:rPr>
        <w:lastRenderedPageBreak/>
        <w:t xml:space="preserve">Natural de Londrina, Rossini </w:t>
      </w:r>
      <w:proofErr w:type="spellStart"/>
      <w:r w:rsidRPr="00B83122">
        <w:rPr>
          <w:rFonts w:ascii="Calibri Light" w:hAnsi="Calibri Light" w:cs="Calibri Light"/>
        </w:rPr>
        <w:t>Parucci</w:t>
      </w:r>
      <w:proofErr w:type="spellEnd"/>
      <w:r w:rsidRPr="00B83122">
        <w:rPr>
          <w:rFonts w:ascii="Calibri Light" w:hAnsi="Calibri Light" w:cs="Calibri Light"/>
        </w:rPr>
        <w:t xml:space="preserve"> é graduado em Música pela Arizona </w:t>
      </w:r>
      <w:proofErr w:type="spellStart"/>
      <w:r w:rsidRPr="00B83122">
        <w:rPr>
          <w:rFonts w:ascii="Calibri Light" w:hAnsi="Calibri Light" w:cs="Calibri Light"/>
        </w:rPr>
        <w:t>State</w:t>
      </w:r>
      <w:proofErr w:type="spellEnd"/>
      <w:r w:rsidRPr="00B83122">
        <w:rPr>
          <w:rFonts w:ascii="Calibri Light" w:hAnsi="Calibri Light" w:cs="Calibri Light"/>
        </w:rPr>
        <w:t xml:space="preserve"> </w:t>
      </w:r>
      <w:proofErr w:type="spellStart"/>
      <w:r w:rsidRPr="00B83122">
        <w:rPr>
          <w:rFonts w:ascii="Calibri Light" w:hAnsi="Calibri Light" w:cs="Calibri Light"/>
        </w:rPr>
        <w:t>University</w:t>
      </w:r>
      <w:proofErr w:type="spellEnd"/>
      <w:r w:rsidRPr="00B83122">
        <w:rPr>
          <w:rFonts w:ascii="Calibri Light" w:hAnsi="Calibri Light" w:cs="Calibri Light"/>
        </w:rPr>
        <w:t xml:space="preserve">, Estados Unidos, e integra o naipe de Contrabaixos da Orquestra Filarmônica de Minas Gerais desde 2016. Estudou composição e regência, técnica vocal e contrabaixo. Como regente, participou do Laboratório de Regência promovido pela Filarmônica, edição 2018, e já esteve à frente do Madrigal de Londrina, coral Viva Voz, </w:t>
      </w:r>
      <w:proofErr w:type="spellStart"/>
      <w:r w:rsidRPr="00B83122">
        <w:rPr>
          <w:rFonts w:ascii="Calibri Light" w:hAnsi="Calibri Light" w:cs="Calibri Light"/>
        </w:rPr>
        <w:t>All</w:t>
      </w:r>
      <w:proofErr w:type="spellEnd"/>
      <w:r w:rsidRPr="00B83122">
        <w:rPr>
          <w:rFonts w:ascii="Calibri Light" w:hAnsi="Calibri Light" w:cs="Calibri Light"/>
        </w:rPr>
        <w:t xml:space="preserve"> </w:t>
      </w:r>
      <w:proofErr w:type="spellStart"/>
      <w:r w:rsidRPr="00B83122">
        <w:rPr>
          <w:rFonts w:ascii="Calibri Light" w:hAnsi="Calibri Light" w:cs="Calibri Light"/>
        </w:rPr>
        <w:t>Saints</w:t>
      </w:r>
      <w:proofErr w:type="spellEnd"/>
      <w:r w:rsidRPr="00B83122">
        <w:rPr>
          <w:rFonts w:ascii="Calibri Light" w:hAnsi="Calibri Light" w:cs="Calibri Light"/>
        </w:rPr>
        <w:t xml:space="preserve"> </w:t>
      </w:r>
      <w:proofErr w:type="spellStart"/>
      <w:r w:rsidRPr="00B83122">
        <w:rPr>
          <w:rFonts w:ascii="Calibri Light" w:hAnsi="Calibri Light" w:cs="Calibri Light"/>
        </w:rPr>
        <w:t>Chamber</w:t>
      </w:r>
      <w:proofErr w:type="spellEnd"/>
      <w:r w:rsidRPr="00B83122">
        <w:rPr>
          <w:rFonts w:ascii="Calibri Light" w:hAnsi="Calibri Light" w:cs="Calibri Light"/>
        </w:rPr>
        <w:t xml:space="preserve"> </w:t>
      </w:r>
      <w:proofErr w:type="spellStart"/>
      <w:r w:rsidRPr="00B83122">
        <w:rPr>
          <w:rFonts w:ascii="Calibri Light" w:hAnsi="Calibri Light" w:cs="Calibri Light"/>
        </w:rPr>
        <w:t>Choir</w:t>
      </w:r>
      <w:proofErr w:type="spellEnd"/>
      <w:r w:rsidRPr="00B83122">
        <w:rPr>
          <w:rFonts w:ascii="Calibri Light" w:hAnsi="Calibri Light" w:cs="Calibri Light"/>
        </w:rPr>
        <w:t xml:space="preserve">, Orquestra Filarmônica de Minas Gerais, Orquestra Sinfônica da Universidade Mayor, Orquestra </w:t>
      </w:r>
      <w:proofErr w:type="spellStart"/>
      <w:r w:rsidRPr="00B83122">
        <w:rPr>
          <w:rFonts w:ascii="Calibri Light" w:hAnsi="Calibri Light" w:cs="Calibri Light"/>
        </w:rPr>
        <w:t>Sesiminas</w:t>
      </w:r>
      <w:proofErr w:type="spellEnd"/>
      <w:r w:rsidRPr="00B83122">
        <w:rPr>
          <w:rFonts w:ascii="Calibri Light" w:hAnsi="Calibri Light" w:cs="Calibri Light"/>
        </w:rPr>
        <w:t xml:space="preserve"> </w:t>
      </w:r>
      <w:proofErr w:type="spellStart"/>
      <w:r w:rsidRPr="00B83122">
        <w:rPr>
          <w:rFonts w:ascii="Calibri Light" w:hAnsi="Calibri Light" w:cs="Calibri Light"/>
        </w:rPr>
        <w:t>Musicoop</w:t>
      </w:r>
      <w:proofErr w:type="spellEnd"/>
      <w:r w:rsidRPr="00B83122">
        <w:rPr>
          <w:rFonts w:ascii="Calibri Light" w:hAnsi="Calibri Light" w:cs="Calibri Light"/>
        </w:rPr>
        <w:t>, Orquestra Sinfônica da Universidade Estadual de Londrina e Orquestra de Câmara Solistas de Londrina.</w:t>
      </w:r>
    </w:p>
    <w:p w14:paraId="267EBB99" w14:textId="77777777" w:rsidR="008217FC" w:rsidRDefault="008217FC" w:rsidP="008217FC">
      <w:pPr>
        <w:spacing w:after="0"/>
        <w:jc w:val="both"/>
        <w:rPr>
          <w:rFonts w:ascii="Calibri Light" w:hAnsi="Calibri Light" w:cs="Calibri Light"/>
        </w:rPr>
      </w:pPr>
    </w:p>
    <w:p w14:paraId="47991E47" w14:textId="674A3FCE" w:rsidR="009D2836" w:rsidRPr="0032695D" w:rsidRDefault="009D2836" w:rsidP="008217FC">
      <w:pPr>
        <w:spacing w:after="0"/>
        <w:jc w:val="both"/>
        <w:rPr>
          <w:rFonts w:ascii="Calibri Light" w:hAnsi="Calibri Light" w:cs="Calibri Light"/>
          <w:b/>
          <w:bCs/>
        </w:rPr>
      </w:pPr>
      <w:r w:rsidRPr="0032695D">
        <w:rPr>
          <w:rFonts w:ascii="Calibri Light" w:hAnsi="Calibri Light" w:cs="Calibri Light"/>
          <w:b/>
          <w:bCs/>
        </w:rPr>
        <w:t>Repertório</w:t>
      </w:r>
    </w:p>
    <w:p w14:paraId="106AB622" w14:textId="77777777" w:rsidR="008217FC" w:rsidRDefault="008217FC" w:rsidP="008217FC">
      <w:pPr>
        <w:spacing w:after="0"/>
        <w:jc w:val="both"/>
        <w:rPr>
          <w:rFonts w:ascii="Calibri Light" w:hAnsi="Calibri Light" w:cs="Calibri Light"/>
          <w:b/>
        </w:rPr>
      </w:pPr>
    </w:p>
    <w:p w14:paraId="65D67ED4" w14:textId="66EF966D" w:rsidR="00C81454" w:rsidRPr="00C81454" w:rsidRDefault="00C81454" w:rsidP="008217FC">
      <w:pPr>
        <w:spacing w:after="0"/>
        <w:jc w:val="both"/>
        <w:rPr>
          <w:rFonts w:ascii="Calibri Light" w:hAnsi="Calibri Light" w:cs="Calibri Light"/>
          <w:b/>
          <w:i/>
        </w:rPr>
      </w:pPr>
      <w:proofErr w:type="spellStart"/>
      <w:r w:rsidRPr="00C81454">
        <w:rPr>
          <w:rFonts w:ascii="Calibri Light" w:hAnsi="Calibri Light" w:cs="Calibri Light"/>
          <w:b/>
        </w:rPr>
        <w:t>Modest</w:t>
      </w:r>
      <w:proofErr w:type="spellEnd"/>
      <w:r w:rsidRPr="00C81454">
        <w:rPr>
          <w:rFonts w:ascii="Calibri Light" w:hAnsi="Calibri Light" w:cs="Calibri Light"/>
          <w:b/>
        </w:rPr>
        <w:t xml:space="preserve"> </w:t>
      </w:r>
      <w:proofErr w:type="spellStart"/>
      <w:r w:rsidRPr="00C81454">
        <w:rPr>
          <w:rFonts w:ascii="Calibri Light" w:hAnsi="Calibri Light" w:cs="Calibri Light"/>
          <w:b/>
        </w:rPr>
        <w:t>Mussorgsky</w:t>
      </w:r>
      <w:proofErr w:type="spellEnd"/>
      <w:r w:rsidRPr="00C81454">
        <w:rPr>
          <w:rFonts w:ascii="Calibri Light" w:hAnsi="Calibri Light" w:cs="Calibri Light"/>
          <w:b/>
        </w:rPr>
        <w:t xml:space="preserve"> (</w:t>
      </w:r>
      <w:proofErr w:type="spellStart"/>
      <w:r w:rsidRPr="00C81454">
        <w:rPr>
          <w:rFonts w:ascii="Calibri Light" w:hAnsi="Calibri Light" w:cs="Calibri Light"/>
          <w:b/>
        </w:rPr>
        <w:t>Karevo</w:t>
      </w:r>
      <w:proofErr w:type="spellEnd"/>
      <w:r w:rsidRPr="00C81454">
        <w:rPr>
          <w:rFonts w:ascii="Calibri Light" w:hAnsi="Calibri Light" w:cs="Calibri Light"/>
          <w:b/>
        </w:rPr>
        <w:t>, Rússia, 1839 – São Petersburgo, Rússia, 1881) e a obra</w:t>
      </w:r>
      <w:r w:rsidRPr="00C81454">
        <w:rPr>
          <w:rFonts w:ascii="Calibri Light" w:hAnsi="Calibri Light" w:cs="Calibri Light"/>
          <w:b/>
          <w:i/>
          <w:iCs/>
        </w:rPr>
        <w:t xml:space="preserve"> Quadros</w:t>
      </w:r>
      <w:r w:rsidRPr="00C81454">
        <w:rPr>
          <w:rFonts w:ascii="Calibri Light" w:hAnsi="Calibri Light" w:cs="Calibri Light"/>
          <w:b/>
        </w:rPr>
        <w:t xml:space="preserve"> </w:t>
      </w:r>
      <w:r w:rsidRPr="00C81454">
        <w:rPr>
          <w:rFonts w:ascii="Calibri Light" w:hAnsi="Calibri Light" w:cs="Calibri Light"/>
          <w:b/>
          <w:i/>
          <w:iCs/>
        </w:rPr>
        <w:t>de uma exposição</w:t>
      </w:r>
      <w:r w:rsidRPr="00C81454">
        <w:rPr>
          <w:rFonts w:ascii="Calibri Light" w:hAnsi="Calibri Light" w:cs="Calibri Light"/>
          <w:b/>
        </w:rPr>
        <w:t xml:space="preserve"> (1874) </w:t>
      </w:r>
      <w:r w:rsidRPr="00C81454">
        <w:rPr>
          <w:rFonts w:ascii="Calibri Light" w:hAnsi="Calibri Light" w:cs="Calibri Light"/>
          <w:b/>
          <w:i/>
        </w:rPr>
        <w:t>Orquestração por Maurice Ravel</w:t>
      </w:r>
    </w:p>
    <w:p w14:paraId="0A1A6522" w14:textId="77777777" w:rsidR="008217FC" w:rsidRDefault="008217FC" w:rsidP="008217FC">
      <w:pPr>
        <w:pStyle w:val="Normal1"/>
        <w:jc w:val="both"/>
        <w:rPr>
          <w:rFonts w:ascii="Calibri Light" w:hAnsi="Calibri Light" w:cs="Calibri Light"/>
          <w:b/>
          <w:sz w:val="22"/>
          <w:szCs w:val="22"/>
          <w:shd w:val="clear" w:color="auto" w:fill="FFFFFF"/>
        </w:rPr>
      </w:pPr>
    </w:p>
    <w:p w14:paraId="5C2B19A5" w14:textId="768DAAA9" w:rsidR="00C81454" w:rsidRPr="009D2836" w:rsidRDefault="00C81454" w:rsidP="008217FC">
      <w:pPr>
        <w:pStyle w:val="Normal1"/>
        <w:jc w:val="both"/>
        <w:rPr>
          <w:rFonts w:ascii="Calibri Light" w:eastAsia="Times New Roman" w:hAnsi="Calibri Light" w:cs="Calibri Light"/>
          <w:sz w:val="22"/>
          <w:szCs w:val="22"/>
        </w:rPr>
      </w:pPr>
      <w:r w:rsidRPr="00C81454">
        <w:rPr>
          <w:rFonts w:ascii="Calibri Light" w:hAnsi="Calibri Light" w:cs="Calibri Light"/>
          <w:b/>
          <w:sz w:val="22"/>
          <w:szCs w:val="22"/>
          <w:shd w:val="clear" w:color="auto" w:fill="FFFFFF"/>
        </w:rPr>
        <w:t>“</w:t>
      </w:r>
      <w:r w:rsidRPr="00C81454">
        <w:rPr>
          <w:rFonts w:ascii="Calibri Light" w:hAnsi="Calibri Light" w:cs="Calibri Light"/>
          <w:b/>
          <w:color w:val="222222"/>
          <w:sz w:val="22"/>
          <w:szCs w:val="22"/>
        </w:rPr>
        <w:t>Quadros de uma Exposição</w:t>
      </w:r>
      <w:r w:rsidRPr="00C81454">
        <w:rPr>
          <w:rFonts w:ascii="Calibri Light" w:hAnsi="Calibri Light" w:cs="Calibri Light"/>
          <w:b/>
          <w:sz w:val="22"/>
          <w:szCs w:val="22"/>
        </w:rPr>
        <w:t>”</w:t>
      </w:r>
      <w:r w:rsidRPr="00C81454">
        <w:rPr>
          <w:rFonts w:ascii="Calibri Light" w:hAnsi="Calibri Light" w:cs="Calibri Light"/>
          <w:color w:val="222222"/>
          <w:sz w:val="22"/>
          <w:szCs w:val="22"/>
        </w:rPr>
        <w:t xml:space="preserve"> foi composta por </w:t>
      </w:r>
      <w:proofErr w:type="spellStart"/>
      <w:r w:rsidRPr="00C81454">
        <w:rPr>
          <w:rFonts w:ascii="Calibri Light" w:hAnsi="Calibri Light" w:cs="Calibri Light"/>
          <w:color w:val="222222"/>
          <w:sz w:val="22"/>
          <w:szCs w:val="22"/>
        </w:rPr>
        <w:t>Mussorgsky</w:t>
      </w:r>
      <w:proofErr w:type="spellEnd"/>
      <w:r w:rsidRPr="00C81454">
        <w:rPr>
          <w:rFonts w:ascii="Calibri Light" w:hAnsi="Calibri Light" w:cs="Calibri Light"/>
          <w:color w:val="222222"/>
          <w:sz w:val="22"/>
          <w:szCs w:val="22"/>
        </w:rPr>
        <w:t xml:space="preserve"> para seu amigo Victor </w:t>
      </w:r>
      <w:proofErr w:type="spellStart"/>
      <w:r w:rsidRPr="00C81454">
        <w:rPr>
          <w:rFonts w:ascii="Calibri Light" w:hAnsi="Calibri Light" w:cs="Calibri Light"/>
          <w:color w:val="222222"/>
          <w:sz w:val="22"/>
          <w:szCs w:val="22"/>
        </w:rPr>
        <w:t>Hartmann</w:t>
      </w:r>
      <w:proofErr w:type="spellEnd"/>
      <w:r w:rsidRPr="00C81454">
        <w:rPr>
          <w:rFonts w:ascii="Calibri Light" w:hAnsi="Calibri Light" w:cs="Calibri Light"/>
          <w:color w:val="222222"/>
          <w:sz w:val="22"/>
          <w:szCs w:val="22"/>
        </w:rPr>
        <w:t xml:space="preserve">, </w:t>
      </w:r>
      <w:r w:rsidR="0032695D" w:rsidRPr="00C81454">
        <w:rPr>
          <w:rFonts w:ascii="Calibri Light" w:hAnsi="Calibri Light" w:cs="Calibri Light"/>
          <w:color w:val="222222"/>
          <w:sz w:val="22"/>
          <w:szCs w:val="22"/>
        </w:rPr>
        <w:t xml:space="preserve">talentoso </w:t>
      </w:r>
      <w:r w:rsidRPr="00C81454">
        <w:rPr>
          <w:rFonts w:ascii="Calibri Light" w:hAnsi="Calibri Light" w:cs="Calibri Light"/>
          <w:color w:val="222222"/>
          <w:sz w:val="22"/>
          <w:szCs w:val="22"/>
        </w:rPr>
        <w:t xml:space="preserve">pintor morto em 1873, aos 39 anos. No ano seguinte, a Associação dos Arquitetos de São Petersburgo realizou uma exposição com obras do pintor, </w:t>
      </w:r>
      <w:proofErr w:type="gramStart"/>
      <w:r w:rsidRPr="00C81454">
        <w:rPr>
          <w:rFonts w:ascii="Calibri Light" w:hAnsi="Calibri Light" w:cs="Calibri Light"/>
          <w:color w:val="222222"/>
          <w:sz w:val="22"/>
          <w:szCs w:val="22"/>
        </w:rPr>
        <w:t xml:space="preserve">visitada </w:t>
      </w:r>
      <w:r w:rsidR="0032695D" w:rsidRPr="00C81454">
        <w:rPr>
          <w:rFonts w:ascii="Calibri Light" w:hAnsi="Calibri Light" w:cs="Calibri Light"/>
          <w:color w:val="222222"/>
          <w:sz w:val="22"/>
          <w:szCs w:val="22"/>
        </w:rPr>
        <w:t>inúmeras vezes</w:t>
      </w:r>
      <w:proofErr w:type="gramEnd"/>
      <w:r w:rsidR="0032695D" w:rsidRPr="00C81454">
        <w:rPr>
          <w:rFonts w:ascii="Calibri Light" w:hAnsi="Calibri Light" w:cs="Calibri Light"/>
          <w:color w:val="222222"/>
          <w:sz w:val="22"/>
          <w:szCs w:val="22"/>
        </w:rPr>
        <w:t xml:space="preserve"> </w:t>
      </w:r>
      <w:r w:rsidRPr="00C81454">
        <w:rPr>
          <w:rFonts w:ascii="Calibri Light" w:hAnsi="Calibri Light" w:cs="Calibri Light"/>
          <w:color w:val="222222"/>
          <w:sz w:val="22"/>
          <w:szCs w:val="22"/>
        </w:rPr>
        <w:t xml:space="preserve">por </w:t>
      </w:r>
      <w:proofErr w:type="spellStart"/>
      <w:r w:rsidRPr="00C81454">
        <w:rPr>
          <w:rFonts w:ascii="Calibri Light" w:hAnsi="Calibri Light" w:cs="Calibri Light"/>
          <w:color w:val="222222"/>
          <w:sz w:val="22"/>
          <w:szCs w:val="22"/>
        </w:rPr>
        <w:t>Mussorgsky</w:t>
      </w:r>
      <w:proofErr w:type="spellEnd"/>
      <w:r w:rsidRPr="00C81454">
        <w:rPr>
          <w:rFonts w:ascii="Calibri Light" w:hAnsi="Calibri Light" w:cs="Calibri Light"/>
          <w:color w:val="222222"/>
          <w:sz w:val="22"/>
          <w:szCs w:val="22"/>
        </w:rPr>
        <w:t xml:space="preserve">. </w:t>
      </w:r>
      <w:r w:rsidR="0032695D">
        <w:rPr>
          <w:rFonts w:ascii="Calibri Light" w:hAnsi="Calibri Light" w:cs="Calibri Light"/>
          <w:color w:val="222222"/>
          <w:sz w:val="22"/>
          <w:szCs w:val="22"/>
        </w:rPr>
        <w:t xml:space="preserve">Ele, então, </w:t>
      </w:r>
      <w:r w:rsidRPr="00C81454">
        <w:rPr>
          <w:rFonts w:ascii="Calibri Light" w:hAnsi="Calibri Light" w:cs="Calibri Light"/>
          <w:color w:val="222222"/>
          <w:sz w:val="22"/>
          <w:szCs w:val="22"/>
        </w:rPr>
        <w:t xml:space="preserve">compôs uma suíte para piano estruturada em dez quadros inspirados nos desenhos, croquis e pinturas de </w:t>
      </w:r>
      <w:proofErr w:type="spellStart"/>
      <w:r w:rsidRPr="00C81454">
        <w:rPr>
          <w:rFonts w:ascii="Calibri Light" w:hAnsi="Calibri Light" w:cs="Calibri Light"/>
          <w:color w:val="222222"/>
          <w:sz w:val="22"/>
          <w:szCs w:val="22"/>
        </w:rPr>
        <w:t>Hartmann</w:t>
      </w:r>
      <w:proofErr w:type="spellEnd"/>
      <w:r w:rsidR="0032695D">
        <w:rPr>
          <w:rFonts w:ascii="Calibri Light" w:hAnsi="Calibri Light" w:cs="Calibri Light"/>
          <w:color w:val="222222"/>
          <w:sz w:val="22"/>
          <w:szCs w:val="22"/>
        </w:rPr>
        <w:t>, além d</w:t>
      </w:r>
      <w:r w:rsidRPr="00C81454">
        <w:rPr>
          <w:rFonts w:ascii="Calibri Light" w:hAnsi="Calibri Light" w:cs="Calibri Light"/>
          <w:color w:val="222222"/>
          <w:sz w:val="22"/>
          <w:szCs w:val="22"/>
        </w:rPr>
        <w:t>e cinco caminhadas (</w:t>
      </w:r>
      <w:proofErr w:type="spellStart"/>
      <w:r w:rsidRPr="0032695D">
        <w:rPr>
          <w:rFonts w:ascii="Calibri Light" w:hAnsi="Calibri Light" w:cs="Calibri Light"/>
          <w:i/>
          <w:iCs/>
          <w:color w:val="222222"/>
          <w:sz w:val="22"/>
          <w:szCs w:val="22"/>
        </w:rPr>
        <w:t>Promenade</w:t>
      </w:r>
      <w:proofErr w:type="spellEnd"/>
      <w:r w:rsidRPr="00C81454">
        <w:rPr>
          <w:rFonts w:ascii="Calibri Light" w:hAnsi="Calibri Light" w:cs="Calibri Light"/>
          <w:color w:val="222222"/>
          <w:sz w:val="22"/>
          <w:szCs w:val="22"/>
        </w:rPr>
        <w:t>)</w:t>
      </w:r>
      <w:r w:rsidR="0032695D">
        <w:rPr>
          <w:rFonts w:ascii="Calibri Light" w:hAnsi="Calibri Light" w:cs="Calibri Light"/>
          <w:color w:val="222222"/>
          <w:sz w:val="22"/>
          <w:szCs w:val="22"/>
        </w:rPr>
        <w:t>,</w:t>
      </w:r>
      <w:r w:rsidRPr="00C81454">
        <w:rPr>
          <w:rFonts w:ascii="Calibri Light" w:hAnsi="Calibri Light" w:cs="Calibri Light"/>
          <w:color w:val="222222"/>
          <w:sz w:val="22"/>
          <w:szCs w:val="22"/>
        </w:rPr>
        <w:t xml:space="preserve"> que </w:t>
      </w:r>
      <w:r w:rsidR="0032695D">
        <w:rPr>
          <w:rFonts w:ascii="Calibri Light" w:hAnsi="Calibri Light" w:cs="Calibri Light"/>
          <w:color w:val="222222"/>
          <w:sz w:val="22"/>
          <w:szCs w:val="22"/>
        </w:rPr>
        <w:t>ilustram</w:t>
      </w:r>
      <w:r w:rsidRPr="00C81454">
        <w:rPr>
          <w:rFonts w:ascii="Calibri Light" w:hAnsi="Calibri Light" w:cs="Calibri Light"/>
          <w:color w:val="222222"/>
          <w:sz w:val="22"/>
          <w:szCs w:val="22"/>
        </w:rPr>
        <w:t xml:space="preserve"> o próprio compositor caminhando pela exposição. Publicada após a morte de </w:t>
      </w:r>
      <w:proofErr w:type="spellStart"/>
      <w:r w:rsidRPr="00C81454">
        <w:rPr>
          <w:rFonts w:ascii="Calibri Light" w:hAnsi="Calibri Light" w:cs="Calibri Light"/>
          <w:color w:val="222222"/>
          <w:sz w:val="22"/>
          <w:szCs w:val="22"/>
        </w:rPr>
        <w:t>Mussorgsky</w:t>
      </w:r>
      <w:proofErr w:type="spellEnd"/>
      <w:r w:rsidRPr="00C81454">
        <w:rPr>
          <w:rFonts w:ascii="Calibri Light" w:hAnsi="Calibri Light" w:cs="Calibri Light"/>
          <w:color w:val="222222"/>
          <w:sz w:val="22"/>
          <w:szCs w:val="22"/>
        </w:rPr>
        <w:t xml:space="preserve">, a obra alcançou sucesso estrondoso </w:t>
      </w:r>
      <w:r w:rsidR="0032695D">
        <w:rPr>
          <w:rFonts w:ascii="Calibri Light" w:hAnsi="Calibri Light" w:cs="Calibri Light"/>
          <w:color w:val="222222"/>
          <w:sz w:val="22"/>
          <w:szCs w:val="22"/>
        </w:rPr>
        <w:t xml:space="preserve">em todo o </w:t>
      </w:r>
      <w:r w:rsidRPr="00C81454">
        <w:rPr>
          <w:rFonts w:ascii="Calibri Light" w:hAnsi="Calibri Light" w:cs="Calibri Light"/>
          <w:color w:val="222222"/>
          <w:sz w:val="22"/>
          <w:szCs w:val="22"/>
        </w:rPr>
        <w:t xml:space="preserve">mundo, e inúmeros compositores se empenharam em orquestrá-la. Um deles foi o </w:t>
      </w:r>
      <w:r>
        <w:rPr>
          <w:rFonts w:ascii="Calibri Light" w:hAnsi="Calibri Light" w:cs="Calibri Light"/>
          <w:color w:val="222222"/>
          <w:sz w:val="22"/>
          <w:szCs w:val="22"/>
        </w:rPr>
        <w:t xml:space="preserve">francês Maurice Ravel. </w:t>
      </w:r>
      <w:r w:rsidRPr="00C81454">
        <w:rPr>
          <w:rFonts w:ascii="Calibri Light" w:hAnsi="Calibri Light" w:cs="Calibri Light"/>
          <w:sz w:val="22"/>
          <w:szCs w:val="22"/>
        </w:rPr>
        <w:t>O</w:t>
      </w:r>
      <w:r w:rsidRPr="009D2836">
        <w:rPr>
          <w:rFonts w:ascii="Calibri Light" w:eastAsia="Times New Roman" w:hAnsi="Calibri Light" w:cs="Calibri Light"/>
          <w:sz w:val="22"/>
          <w:szCs w:val="22"/>
        </w:rPr>
        <w:t xml:space="preserve"> êxito de sua versão para os </w:t>
      </w:r>
      <w:r w:rsidRPr="009D2836">
        <w:rPr>
          <w:rFonts w:ascii="Calibri Light" w:eastAsia="Times New Roman" w:hAnsi="Calibri Light" w:cs="Calibri Light"/>
          <w:i/>
          <w:iCs/>
          <w:sz w:val="22"/>
          <w:szCs w:val="22"/>
        </w:rPr>
        <w:t>Quadros de uma exposição</w:t>
      </w:r>
      <w:r w:rsidRPr="009D2836">
        <w:rPr>
          <w:rFonts w:ascii="Calibri Light" w:eastAsia="Times New Roman" w:hAnsi="Calibri Light" w:cs="Calibri Light"/>
          <w:sz w:val="22"/>
          <w:szCs w:val="22"/>
        </w:rPr>
        <w:t> (feita em 1922) consagrou o feliz encontro da genialidade criativa do compositor russo com o talento do mais admirável orquestrador moderno.</w:t>
      </w:r>
    </w:p>
    <w:p w14:paraId="548CCC8D" w14:textId="77777777" w:rsidR="00B40269" w:rsidRDefault="00B40269" w:rsidP="008217FC">
      <w:pPr>
        <w:spacing w:after="0"/>
        <w:jc w:val="both"/>
        <w:rPr>
          <w:rFonts w:ascii="Calibri Light" w:hAnsi="Calibri Light"/>
          <w:b/>
          <w:bCs/>
          <w:color w:val="000000"/>
        </w:rPr>
      </w:pPr>
    </w:p>
    <w:p w14:paraId="04B88DE5" w14:textId="24470B64" w:rsidR="00C72023" w:rsidRDefault="00C72023" w:rsidP="008217FC">
      <w:pPr>
        <w:spacing w:after="0"/>
        <w:jc w:val="both"/>
        <w:rPr>
          <w:rFonts w:ascii="Calibri Light" w:hAnsi="Calibri Light"/>
          <w:b/>
          <w:bCs/>
          <w:color w:val="000000"/>
        </w:rPr>
      </w:pPr>
      <w:r>
        <w:rPr>
          <w:rFonts w:ascii="Calibri Light" w:hAnsi="Calibri Light"/>
          <w:b/>
          <w:bCs/>
          <w:color w:val="000000"/>
        </w:rPr>
        <w:t xml:space="preserve">Plataforma educacional </w:t>
      </w:r>
    </w:p>
    <w:p w14:paraId="5A158DF0" w14:textId="77777777" w:rsidR="008217FC" w:rsidRDefault="008217FC" w:rsidP="008217FC">
      <w:pPr>
        <w:spacing w:after="0"/>
        <w:jc w:val="both"/>
        <w:rPr>
          <w:rFonts w:ascii="Calibri Light" w:hAnsi="Calibri Light"/>
          <w:bCs/>
          <w:color w:val="000000"/>
        </w:rPr>
      </w:pPr>
    </w:p>
    <w:p w14:paraId="1D963D83" w14:textId="31A6764F" w:rsidR="00C72023" w:rsidRDefault="00C72023" w:rsidP="008217FC">
      <w:pPr>
        <w:spacing w:after="0"/>
        <w:jc w:val="both"/>
        <w:rPr>
          <w:rFonts w:ascii="Calibri Light" w:hAnsi="Calibri Light"/>
          <w:bCs/>
          <w:color w:val="000000"/>
        </w:rPr>
      </w:pPr>
      <w:r>
        <w:rPr>
          <w:rFonts w:ascii="Calibri Light" w:hAnsi="Calibri Light"/>
          <w:bCs/>
          <w:color w:val="000000"/>
        </w:rPr>
        <w:t>A plataforma educacional da Filarmônica abrange diferentes segmentos: Concertos Didáticos (para estudantes do ensino fundamental e médio), Concertos para a Juventude (para a escuta da música clássica em família), Concertos Comentados (palestras para o público dos concertos de série), Festival Tinta Fresca (para novos compositores brasileiros), Laboratório de Regência (para jovens regentes)</w:t>
      </w:r>
      <w:r w:rsidR="00C516F5">
        <w:rPr>
          <w:rFonts w:ascii="Calibri Light" w:hAnsi="Calibri Light"/>
          <w:bCs/>
          <w:color w:val="000000"/>
        </w:rPr>
        <w:t xml:space="preserve">, </w:t>
      </w:r>
      <w:r>
        <w:rPr>
          <w:rFonts w:ascii="Calibri Light" w:hAnsi="Calibri Light"/>
          <w:bCs/>
          <w:color w:val="000000"/>
        </w:rPr>
        <w:t>Concertos de Câmara (para todas as idades, com vistas à aproximação das pessoas da diversidade de timbres existentes em uma orquestra)</w:t>
      </w:r>
      <w:r w:rsidR="00C516F5">
        <w:rPr>
          <w:rFonts w:ascii="Calibri Light" w:hAnsi="Calibri Light"/>
          <w:bCs/>
          <w:color w:val="000000"/>
        </w:rPr>
        <w:t xml:space="preserve"> e a Academia Filarmônica (</w:t>
      </w:r>
      <w:r w:rsidR="009D2836" w:rsidRPr="009D2836">
        <w:rPr>
          <w:rFonts w:ascii="Calibri Light" w:hAnsi="Calibri Light"/>
          <w:bCs/>
          <w:color w:val="000000"/>
        </w:rPr>
        <w:t>destina-se à formação de músicos qualificados, que terão mais oportunidades de ingresso no mercado de trabalho das orquestras profissionais do país).</w:t>
      </w:r>
    </w:p>
    <w:p w14:paraId="13C00A1A" w14:textId="77777777" w:rsidR="008217FC" w:rsidRDefault="008217FC" w:rsidP="008217FC">
      <w:pPr>
        <w:spacing w:after="0"/>
        <w:jc w:val="both"/>
        <w:rPr>
          <w:rFonts w:ascii="Calibri Light" w:hAnsi="Calibri Light"/>
          <w:bCs/>
          <w:color w:val="000000"/>
        </w:rPr>
      </w:pPr>
    </w:p>
    <w:p w14:paraId="6CD273AE" w14:textId="07F316D8" w:rsidR="00C72023" w:rsidRDefault="00C72023" w:rsidP="008217FC">
      <w:pPr>
        <w:spacing w:after="0"/>
        <w:jc w:val="both"/>
        <w:rPr>
          <w:rFonts w:ascii="Calibri Light" w:hAnsi="Calibri Light"/>
          <w:bCs/>
          <w:color w:val="000000"/>
        </w:rPr>
      </w:pPr>
      <w:r>
        <w:rPr>
          <w:rFonts w:ascii="Calibri Light" w:hAnsi="Calibri Light"/>
          <w:bCs/>
          <w:color w:val="000000"/>
        </w:rPr>
        <w:t>Além da experiência presencial em salas de concerto, professores, alunos e público em geral têm, por meio do site da Orquestra, que conta com ferramentas de acessibilidade para pessoas com deficiência auditiva e visual (</w:t>
      </w:r>
      <w:hyperlink r:id="rId7" w:history="1">
        <w:r>
          <w:rPr>
            <w:rStyle w:val="Hyperlink"/>
            <w:rFonts w:ascii="Calibri Light" w:hAnsi="Calibri Light"/>
            <w:bCs/>
          </w:rPr>
          <w:t>www.filarmonica.art.br</w:t>
        </w:r>
      </w:hyperlink>
      <w:r>
        <w:rPr>
          <w:rFonts w:ascii="Calibri Light" w:hAnsi="Calibri Light"/>
          <w:bCs/>
          <w:color w:val="000000"/>
        </w:rPr>
        <w:t>), acesso a textos sobre obras e compositores, sons, características e curiosidades sobre os instrumentos de orquestra, livros de introdução ao universo orquestral dirigidos a crianças, adolescentes e adultos, além de vídeos sobre preparação e especificidades dos repertórios.</w:t>
      </w:r>
    </w:p>
    <w:p w14:paraId="1C53272A" w14:textId="77777777" w:rsidR="00C72023" w:rsidRDefault="00C72023" w:rsidP="008217FC">
      <w:pPr>
        <w:shd w:val="clear" w:color="auto" w:fill="FFFFFF"/>
        <w:spacing w:after="0"/>
        <w:rPr>
          <w:rFonts w:ascii="Calibri Light" w:hAnsi="Calibri Light"/>
          <w:color w:val="000000"/>
        </w:rPr>
      </w:pPr>
    </w:p>
    <w:p w14:paraId="3D122503" w14:textId="77777777" w:rsidR="00C72023" w:rsidRDefault="00C72023" w:rsidP="008217FC">
      <w:pPr>
        <w:shd w:val="clear" w:color="auto" w:fill="FFFFFF"/>
        <w:spacing w:after="0"/>
        <w:rPr>
          <w:rFonts w:ascii="Calibri Light" w:hAnsi="Calibri Light"/>
          <w:b/>
          <w:bCs/>
          <w:color w:val="000000"/>
        </w:rPr>
      </w:pPr>
      <w:r>
        <w:rPr>
          <w:rFonts w:ascii="Calibri Light" w:hAnsi="Calibri Light"/>
          <w:b/>
          <w:bCs/>
          <w:color w:val="000000"/>
        </w:rPr>
        <w:lastRenderedPageBreak/>
        <w:t>SERVIÇO:</w:t>
      </w:r>
    </w:p>
    <w:p w14:paraId="29807869" w14:textId="77777777" w:rsidR="008217FC" w:rsidRDefault="008217FC" w:rsidP="008217FC">
      <w:pPr>
        <w:shd w:val="clear" w:color="auto" w:fill="FFFFFF"/>
        <w:spacing w:after="0" w:line="240" w:lineRule="auto"/>
        <w:jc w:val="both"/>
        <w:rPr>
          <w:rFonts w:ascii="Calibri Light" w:eastAsia="Times New Roman" w:hAnsi="Calibri Light" w:cstheme="minorHAnsi"/>
          <w:b/>
        </w:rPr>
      </w:pPr>
    </w:p>
    <w:p w14:paraId="7C22CB1D" w14:textId="2A8724B7" w:rsidR="00C72023" w:rsidRDefault="00C72023" w:rsidP="008217FC">
      <w:pPr>
        <w:shd w:val="clear" w:color="auto" w:fill="FFFFFF"/>
        <w:spacing w:after="0" w:line="240" w:lineRule="auto"/>
        <w:jc w:val="both"/>
        <w:rPr>
          <w:rFonts w:ascii="Calibri Light" w:eastAsia="Times New Roman" w:hAnsi="Calibri Light" w:cstheme="minorHAnsi"/>
          <w:b/>
        </w:rPr>
      </w:pPr>
      <w:r>
        <w:rPr>
          <w:rFonts w:ascii="Calibri Light" w:eastAsia="Times New Roman" w:hAnsi="Calibri Light" w:cstheme="minorHAnsi"/>
          <w:b/>
        </w:rPr>
        <w:t>Concertos Didáticos</w:t>
      </w:r>
      <w:r w:rsidR="0066124F">
        <w:rPr>
          <w:rFonts w:ascii="Calibri Light" w:eastAsia="Times New Roman" w:hAnsi="Calibri Light" w:cstheme="minorHAnsi"/>
          <w:b/>
        </w:rPr>
        <w:t xml:space="preserve"> – Filarmônica de Minas Gerais </w:t>
      </w:r>
    </w:p>
    <w:p w14:paraId="775DDE03" w14:textId="77777777" w:rsidR="00D737F5" w:rsidRDefault="00D737F5" w:rsidP="00D737F5">
      <w:pPr>
        <w:spacing w:after="0"/>
        <w:jc w:val="both"/>
        <w:rPr>
          <w:rFonts w:ascii="Calibri Light" w:eastAsia="Times New Roman" w:hAnsi="Calibri Light" w:cstheme="minorHAnsi"/>
          <w:b/>
        </w:rPr>
      </w:pPr>
      <w:r>
        <w:rPr>
          <w:rFonts w:ascii="Calibri Light" w:eastAsia="Times New Roman" w:hAnsi="Calibri Light" w:cstheme="minorHAnsi"/>
          <w:b/>
        </w:rPr>
        <w:t>Sala Minas Gerais</w:t>
      </w:r>
    </w:p>
    <w:p w14:paraId="69C57E39" w14:textId="52D638FB" w:rsidR="00C516F5" w:rsidRDefault="00C72023" w:rsidP="008217FC">
      <w:pPr>
        <w:shd w:val="clear" w:color="auto" w:fill="FFFFFF"/>
        <w:spacing w:after="0" w:line="240" w:lineRule="auto"/>
        <w:jc w:val="both"/>
        <w:rPr>
          <w:rFonts w:ascii="Calibri Light" w:eastAsia="Times New Roman" w:hAnsi="Calibri Light" w:cstheme="minorHAnsi"/>
          <w:b/>
        </w:rPr>
      </w:pPr>
      <w:r>
        <w:rPr>
          <w:rFonts w:ascii="Calibri Light" w:eastAsia="Times New Roman" w:hAnsi="Calibri Light" w:cstheme="minorHAnsi"/>
          <w:b/>
        </w:rPr>
        <w:t>25 de</w:t>
      </w:r>
      <w:r w:rsidR="00C516F5">
        <w:rPr>
          <w:rFonts w:ascii="Calibri Light" w:eastAsia="Times New Roman" w:hAnsi="Calibri Light" w:cstheme="minorHAnsi"/>
          <w:b/>
        </w:rPr>
        <w:t xml:space="preserve"> outubro</w:t>
      </w:r>
      <w:r>
        <w:rPr>
          <w:rFonts w:ascii="Calibri Light" w:eastAsia="Times New Roman" w:hAnsi="Calibri Light" w:cstheme="minorHAnsi"/>
          <w:b/>
        </w:rPr>
        <w:t xml:space="preserve">, às </w:t>
      </w:r>
      <w:r w:rsidR="00C516F5">
        <w:rPr>
          <w:rFonts w:ascii="Calibri Light" w:eastAsia="Times New Roman" w:hAnsi="Calibri Light" w:cstheme="minorHAnsi"/>
          <w:b/>
        </w:rPr>
        <w:t>9h30 e às 14h30</w:t>
      </w:r>
    </w:p>
    <w:p w14:paraId="5DD70E5F" w14:textId="2B14A0C2" w:rsidR="00C72023" w:rsidRDefault="00C516F5" w:rsidP="008217FC">
      <w:pPr>
        <w:shd w:val="clear" w:color="auto" w:fill="FFFFFF"/>
        <w:spacing w:after="0" w:line="240" w:lineRule="auto"/>
        <w:jc w:val="both"/>
        <w:rPr>
          <w:rFonts w:ascii="Calibri Light" w:eastAsia="Times New Roman" w:hAnsi="Calibri Light" w:cstheme="minorHAnsi"/>
          <w:b/>
        </w:rPr>
      </w:pPr>
      <w:r>
        <w:rPr>
          <w:rFonts w:ascii="Calibri Light" w:eastAsia="Times New Roman" w:hAnsi="Calibri Light" w:cstheme="minorHAnsi"/>
          <w:b/>
        </w:rPr>
        <w:t>26 de outubro, às 9h30 e às 14h30</w:t>
      </w:r>
    </w:p>
    <w:p w14:paraId="5167F995" w14:textId="628E7EC2" w:rsidR="00C516F5" w:rsidRDefault="00C516F5" w:rsidP="008217FC">
      <w:pPr>
        <w:shd w:val="clear" w:color="auto" w:fill="FFFFFF"/>
        <w:spacing w:after="0" w:line="240" w:lineRule="auto"/>
        <w:jc w:val="both"/>
        <w:rPr>
          <w:rFonts w:ascii="Calibri Light" w:eastAsia="Times New Roman" w:hAnsi="Calibri Light" w:cstheme="minorHAnsi"/>
          <w:b/>
        </w:rPr>
      </w:pPr>
      <w:r>
        <w:rPr>
          <w:rFonts w:ascii="Calibri Light" w:eastAsia="Times New Roman" w:hAnsi="Calibri Light" w:cstheme="minorHAnsi"/>
          <w:b/>
        </w:rPr>
        <w:t xml:space="preserve">27 de outubro, às 19h30 </w:t>
      </w:r>
    </w:p>
    <w:p w14:paraId="67A3E5B3" w14:textId="1AF2C92B" w:rsidR="00D737F5" w:rsidRPr="009D2836" w:rsidRDefault="00D737F5" w:rsidP="00D737F5">
      <w:pPr>
        <w:spacing w:after="0" w:line="240" w:lineRule="auto"/>
        <w:rPr>
          <w:rFonts w:ascii="Calibri Light" w:hAnsi="Calibri Light"/>
          <w:b/>
          <w:bCs/>
        </w:rPr>
      </w:pPr>
      <w:r w:rsidRPr="009D2836">
        <w:rPr>
          <w:rFonts w:ascii="Calibri Light" w:hAnsi="Calibri Light"/>
          <w:b/>
          <w:bCs/>
        </w:rPr>
        <w:t>Concerto</w:t>
      </w:r>
      <w:r>
        <w:rPr>
          <w:rFonts w:ascii="Calibri Light" w:hAnsi="Calibri Light"/>
          <w:b/>
          <w:bCs/>
        </w:rPr>
        <w:t>s</w:t>
      </w:r>
      <w:r w:rsidRPr="009D2836">
        <w:rPr>
          <w:rFonts w:ascii="Calibri Light" w:hAnsi="Calibri Light"/>
          <w:b/>
          <w:bCs/>
        </w:rPr>
        <w:t xml:space="preserve"> gratuito</w:t>
      </w:r>
      <w:r>
        <w:rPr>
          <w:rFonts w:ascii="Calibri Light" w:hAnsi="Calibri Light"/>
          <w:b/>
          <w:bCs/>
        </w:rPr>
        <w:t>s</w:t>
      </w:r>
      <w:r w:rsidRPr="009D2836">
        <w:rPr>
          <w:rFonts w:ascii="Calibri Light" w:hAnsi="Calibri Light"/>
          <w:b/>
          <w:bCs/>
        </w:rPr>
        <w:t xml:space="preserve"> e fechado</w:t>
      </w:r>
      <w:r>
        <w:rPr>
          <w:rFonts w:ascii="Calibri Light" w:hAnsi="Calibri Light"/>
          <w:b/>
          <w:bCs/>
        </w:rPr>
        <w:t>s</w:t>
      </w:r>
      <w:r w:rsidRPr="009D2836">
        <w:rPr>
          <w:rFonts w:ascii="Calibri Light" w:hAnsi="Calibri Light"/>
          <w:b/>
          <w:bCs/>
        </w:rPr>
        <w:t xml:space="preserve"> para escolas </w:t>
      </w:r>
      <w:r>
        <w:rPr>
          <w:rFonts w:ascii="Calibri Light" w:hAnsi="Calibri Light"/>
          <w:b/>
          <w:bCs/>
        </w:rPr>
        <w:t xml:space="preserve">e instituições sociais </w:t>
      </w:r>
      <w:r w:rsidRPr="009D2836">
        <w:rPr>
          <w:rFonts w:ascii="Calibri Light" w:hAnsi="Calibri Light"/>
          <w:b/>
          <w:bCs/>
        </w:rPr>
        <w:t xml:space="preserve">previamente inscritas. </w:t>
      </w:r>
    </w:p>
    <w:p w14:paraId="0FA1C9EC" w14:textId="77777777" w:rsidR="009D2836" w:rsidRDefault="009D2836" w:rsidP="008217FC">
      <w:pPr>
        <w:shd w:val="clear" w:color="auto" w:fill="FFFFFF"/>
        <w:spacing w:after="0" w:line="240" w:lineRule="auto"/>
        <w:jc w:val="both"/>
        <w:rPr>
          <w:rFonts w:ascii="Calibri Light" w:eastAsia="Times New Roman" w:hAnsi="Calibri Light" w:cstheme="minorHAnsi"/>
          <w:b/>
        </w:rPr>
      </w:pPr>
    </w:p>
    <w:p w14:paraId="4C82A708" w14:textId="40982B83" w:rsidR="009D2836" w:rsidRDefault="009D2836" w:rsidP="008217FC">
      <w:pPr>
        <w:spacing w:after="0"/>
        <w:rPr>
          <w:rFonts w:ascii="Calibri Light" w:eastAsiaTheme="minorEastAsia" w:hAnsi="Calibri Light" w:cstheme="minorBidi"/>
          <w:lang w:eastAsia="en-US"/>
        </w:rPr>
      </w:pPr>
      <w:r>
        <w:rPr>
          <w:rFonts w:ascii="Calibri Light" w:eastAsiaTheme="minorEastAsia" w:hAnsi="Calibri Light" w:cstheme="minorBidi"/>
          <w:lang w:eastAsia="en-US"/>
        </w:rPr>
        <w:t xml:space="preserve">Programa </w:t>
      </w:r>
    </w:p>
    <w:p w14:paraId="4A70F3D7" w14:textId="77777777" w:rsidR="00C81454" w:rsidRDefault="00C81454" w:rsidP="008217FC">
      <w:pPr>
        <w:spacing w:after="0"/>
        <w:jc w:val="both"/>
        <w:rPr>
          <w:rFonts w:ascii="Calibri Light" w:eastAsia="Times New Roman" w:hAnsi="Calibri Light" w:cstheme="minorHAnsi"/>
          <w:b/>
        </w:rPr>
      </w:pPr>
    </w:p>
    <w:p w14:paraId="62FD04BA" w14:textId="40DF1D39" w:rsidR="00C72023" w:rsidRDefault="00C72023" w:rsidP="008217FC">
      <w:pPr>
        <w:spacing w:after="0"/>
        <w:jc w:val="both"/>
        <w:rPr>
          <w:rFonts w:ascii="Calibri Light" w:eastAsia="Times New Roman" w:hAnsi="Calibri Light" w:cstheme="minorHAnsi"/>
        </w:rPr>
      </w:pPr>
      <w:r>
        <w:rPr>
          <w:rFonts w:ascii="Calibri Light" w:eastAsia="Times New Roman" w:hAnsi="Calibri Light" w:cstheme="minorHAnsi"/>
          <w:b/>
        </w:rPr>
        <w:t xml:space="preserve">Rossini </w:t>
      </w:r>
      <w:proofErr w:type="spellStart"/>
      <w:r>
        <w:rPr>
          <w:rFonts w:ascii="Calibri Light" w:eastAsia="Times New Roman" w:hAnsi="Calibri Light" w:cstheme="minorHAnsi"/>
          <w:b/>
        </w:rPr>
        <w:t>Parucci</w:t>
      </w:r>
      <w:proofErr w:type="spellEnd"/>
      <w:r>
        <w:rPr>
          <w:rFonts w:ascii="Calibri Light" w:eastAsia="Times New Roman" w:hAnsi="Calibri Light" w:cstheme="minorHAnsi"/>
        </w:rPr>
        <w:t>, regente convidado</w:t>
      </w:r>
    </w:p>
    <w:p w14:paraId="37239146" w14:textId="77777777" w:rsidR="0066124F" w:rsidRDefault="0066124F" w:rsidP="008217FC">
      <w:pPr>
        <w:spacing w:after="0"/>
        <w:jc w:val="both"/>
        <w:rPr>
          <w:rFonts w:ascii="Calibri Light" w:eastAsia="Times New Roman" w:hAnsi="Calibri Light" w:cstheme="minorHAnsi"/>
        </w:rPr>
      </w:pPr>
    </w:p>
    <w:p w14:paraId="07E16E72" w14:textId="77777777" w:rsidR="0066124F" w:rsidRDefault="0066124F" w:rsidP="008217FC">
      <w:pPr>
        <w:spacing w:after="0"/>
        <w:jc w:val="both"/>
        <w:rPr>
          <w:rFonts w:ascii="Calibri Light" w:eastAsiaTheme="minorHAnsi" w:hAnsi="Calibri Light" w:cs="Calibri Light"/>
        </w:rPr>
      </w:pPr>
      <w:r>
        <w:rPr>
          <w:rFonts w:ascii="Calibri Light" w:hAnsi="Calibri Light" w:cs="Calibri Light"/>
          <w:b/>
          <w:bCs/>
        </w:rPr>
        <w:t>MUSSORGSKY/Ravel</w:t>
      </w:r>
      <w:r>
        <w:rPr>
          <w:rFonts w:ascii="Calibri Light" w:hAnsi="Calibri Light" w:cs="Calibri Light"/>
        </w:rPr>
        <w:t xml:space="preserve">          </w:t>
      </w:r>
      <w:r>
        <w:rPr>
          <w:rFonts w:ascii="Calibri Light" w:hAnsi="Calibri Light" w:cs="Calibri Light"/>
          <w:i/>
          <w:iCs/>
        </w:rPr>
        <w:t>Quadros de uma exposição</w:t>
      </w:r>
    </w:p>
    <w:p w14:paraId="6E56D0B8" w14:textId="77777777" w:rsidR="0066124F" w:rsidRDefault="0066124F" w:rsidP="008217FC">
      <w:pPr>
        <w:spacing w:after="0"/>
        <w:jc w:val="both"/>
        <w:rPr>
          <w:rFonts w:ascii="Calibri Light" w:hAnsi="Calibri Light" w:cs="Calibri Light"/>
        </w:rPr>
      </w:pPr>
    </w:p>
    <w:p w14:paraId="687133DD" w14:textId="77777777" w:rsidR="0066124F" w:rsidRDefault="0066124F" w:rsidP="008217FC">
      <w:pPr>
        <w:spacing w:after="0"/>
        <w:jc w:val="both"/>
        <w:rPr>
          <w:rStyle w:val="Hyperlink"/>
        </w:rPr>
      </w:pPr>
      <w:r>
        <w:rPr>
          <w:rFonts w:ascii="Calibri Light" w:hAnsi="Calibri Light" w:cs="Calibri Light"/>
        </w:rPr>
        <w:t xml:space="preserve">Informações: (31) 3219-9000 ou </w:t>
      </w:r>
      <w:hyperlink r:id="rId8" w:history="1">
        <w:r>
          <w:rPr>
            <w:rStyle w:val="Hyperlink"/>
            <w:rFonts w:ascii="Calibri Light" w:hAnsi="Calibri Light" w:cs="Calibri Light"/>
          </w:rPr>
          <w:t>www.filarmonica.art.br</w:t>
        </w:r>
      </w:hyperlink>
    </w:p>
    <w:p w14:paraId="0FCCCBB3" w14:textId="77777777" w:rsidR="00FB0576" w:rsidRPr="00C61B6B" w:rsidRDefault="00FB0576" w:rsidP="008217FC">
      <w:pPr>
        <w:spacing w:after="0" w:line="240" w:lineRule="auto"/>
        <w:jc w:val="both"/>
        <w:rPr>
          <w:rFonts w:ascii="Calibri Light" w:hAnsi="Calibri Light" w:cs="Calibri Light"/>
        </w:rPr>
      </w:pPr>
    </w:p>
    <w:p w14:paraId="7E4C669C" w14:textId="1505C9DB" w:rsidR="00AE3A16" w:rsidRDefault="00AE3A16" w:rsidP="008217FC">
      <w:pPr>
        <w:spacing w:after="0"/>
        <w:jc w:val="both"/>
        <w:rPr>
          <w:rFonts w:ascii="Calibri Light" w:hAnsi="Calibri Light" w:cs="Calibri Light"/>
          <w:b/>
          <w:bCs/>
        </w:rPr>
      </w:pPr>
      <w:r w:rsidRPr="00AE3A16">
        <w:rPr>
          <w:rFonts w:ascii="Calibri Light" w:hAnsi="Calibri Light" w:cs="Calibri Light"/>
          <w:b/>
          <w:bCs/>
        </w:rPr>
        <w:t>Sobre a Orquestra</w:t>
      </w:r>
    </w:p>
    <w:p w14:paraId="46F0AAD5" w14:textId="77777777" w:rsidR="008217FC" w:rsidRDefault="008217FC" w:rsidP="008217FC">
      <w:pPr>
        <w:spacing w:after="0"/>
        <w:jc w:val="both"/>
        <w:rPr>
          <w:rFonts w:ascii="Calibri Light" w:hAnsi="Calibri Light" w:cs="Calibri Light"/>
          <w:color w:val="000000"/>
          <w:shd w:val="clear" w:color="auto" w:fill="FFFFFF"/>
        </w:rPr>
      </w:pPr>
    </w:p>
    <w:p w14:paraId="57E59C87" w14:textId="6B340D57" w:rsidR="00A5447C" w:rsidRDefault="00A5447C" w:rsidP="008217FC">
      <w:pPr>
        <w:spacing w:after="0"/>
        <w:jc w:val="both"/>
        <w:rPr>
          <w:rFonts w:eastAsiaTheme="minorHAnsi"/>
        </w:rPr>
      </w:pPr>
      <w:r>
        <w:rPr>
          <w:rFonts w:ascii="Calibri Light" w:hAnsi="Calibri Light" w:cs="Calibri Light"/>
          <w:color w:val="000000"/>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color w:val="000000"/>
          <w:shd w:val="clear" w:color="auto" w:fill="FFFFFF"/>
        </w:rPr>
        <w:t>Mechetti</w:t>
      </w:r>
      <w:proofErr w:type="spellEnd"/>
      <w:r>
        <w:rPr>
          <w:rFonts w:ascii="Calibri Light" w:hAnsi="Calibri Light" w:cs="Calibri Light"/>
          <w:color w:val="000000"/>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A premiação dada pela Revista Concerto em 2020 teve como tema “Reinvenção na Pandemia” e destacou as transmissões ao vivo de concertos realizadas pela Filarmônica naquele ano, em sua Maratona Beethoven, e ações educacionais como a Academia Virtual. O CD </w:t>
      </w:r>
      <w:r>
        <w:rPr>
          <w:rFonts w:ascii="Calibri Light" w:hAnsi="Calibri Light" w:cs="Calibri Light"/>
          <w:i/>
          <w:iCs/>
          <w:color w:val="000000"/>
          <w:shd w:val="clear" w:color="auto" w:fill="FFFFFF"/>
        </w:rPr>
        <w:t>Almeida Prado – obras para piano e orquestra</w:t>
      </w:r>
      <w:r>
        <w:rPr>
          <w:rFonts w:ascii="Calibri Light" w:hAnsi="Calibri Light" w:cs="Calibri Light"/>
          <w:color w:val="000000"/>
          <w:shd w:val="clear" w:color="auto" w:fill="FFFFFF"/>
        </w:rPr>
        <w:t xml:space="preserve">, com Fabio </w:t>
      </w:r>
      <w:proofErr w:type="spellStart"/>
      <w:r>
        <w:rPr>
          <w:rFonts w:ascii="Calibri Light" w:hAnsi="Calibri Light" w:cs="Calibri Light"/>
          <w:color w:val="000000"/>
          <w:shd w:val="clear" w:color="auto" w:fill="FFFFFF"/>
        </w:rPr>
        <w:t>Mechetti</w:t>
      </w:r>
      <w:proofErr w:type="spellEnd"/>
      <w:r>
        <w:rPr>
          <w:rFonts w:ascii="Calibri Light" w:hAnsi="Calibri Light" w:cs="Calibri Light"/>
          <w:color w:val="000000"/>
          <w:shd w:val="clear" w:color="auto" w:fill="FFFFFF"/>
        </w:rPr>
        <w:t xml:space="preserve"> e Sonia </w:t>
      </w:r>
      <w:proofErr w:type="spellStart"/>
      <w:r>
        <w:rPr>
          <w:rFonts w:ascii="Calibri Light" w:hAnsi="Calibri Light" w:cs="Calibri Light"/>
          <w:color w:val="000000"/>
          <w:shd w:val="clear" w:color="auto" w:fill="FFFFFF"/>
        </w:rPr>
        <w:t>Rubinsky</w:t>
      </w:r>
      <w:proofErr w:type="spellEnd"/>
      <w:r>
        <w:rPr>
          <w:rFonts w:ascii="Calibri Light" w:hAnsi="Calibri Light" w:cs="Calibri Light"/>
          <w:color w:val="000000"/>
          <w:shd w:val="clear" w:color="auto" w:fill="FFFFFF"/>
        </w:rPr>
        <w:t xml:space="preserve">, lançado em 2020 pelo selo internacional </w:t>
      </w:r>
      <w:proofErr w:type="spellStart"/>
      <w:r>
        <w:rPr>
          <w:rFonts w:ascii="Calibri Light" w:hAnsi="Calibri Light" w:cs="Calibri Light"/>
          <w:color w:val="000000"/>
          <w:shd w:val="clear" w:color="auto" w:fill="FFFFFF"/>
        </w:rPr>
        <w:t>Naxos</w:t>
      </w:r>
      <w:proofErr w:type="spellEnd"/>
      <w:r>
        <w:rPr>
          <w:rFonts w:ascii="Calibri Light" w:hAnsi="Calibri Light" w:cs="Calibri Light"/>
          <w:color w:val="000000"/>
          <w:shd w:val="clear" w:color="auto" w:fill="FFFFFF"/>
        </w:rPr>
        <w:t xml:space="preserve"> em parceria com o Itamaraty, foi indicado ao Grammy Latino 2020.</w:t>
      </w:r>
    </w:p>
    <w:p w14:paraId="6491EAA6" w14:textId="77777777" w:rsidR="008217FC" w:rsidRDefault="008217FC" w:rsidP="008217FC">
      <w:pPr>
        <w:spacing w:after="0"/>
        <w:jc w:val="both"/>
        <w:rPr>
          <w:rFonts w:ascii="Calibri Light" w:hAnsi="Calibri Light" w:cs="Calibri Light"/>
        </w:rPr>
      </w:pPr>
    </w:p>
    <w:p w14:paraId="1EB2D0D8" w14:textId="541FD742" w:rsidR="00A5447C" w:rsidRDefault="00A5447C" w:rsidP="008217FC">
      <w:pPr>
        <w:spacing w:after="0"/>
        <w:jc w:val="both"/>
      </w:pPr>
      <w:r>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do estado de Minas Gerais receberam a Orquestra, de Norte a Sul, passando também pelas regiões Leste, Alto Paranaíba, Central e Triângulo.</w:t>
      </w:r>
    </w:p>
    <w:p w14:paraId="57CF87F3" w14:textId="77777777" w:rsidR="008217FC" w:rsidRDefault="008217FC" w:rsidP="008217FC">
      <w:pPr>
        <w:spacing w:after="0"/>
        <w:jc w:val="both"/>
        <w:rPr>
          <w:rFonts w:ascii="Calibri Light" w:hAnsi="Calibri Light" w:cs="Calibri Light"/>
        </w:rPr>
      </w:pPr>
    </w:p>
    <w:p w14:paraId="4D02B43A" w14:textId="4F9F4FF1" w:rsidR="00A5447C" w:rsidRDefault="00A5447C" w:rsidP="008217FC">
      <w:pPr>
        <w:spacing w:after="0"/>
        <w:jc w:val="both"/>
      </w:pPr>
      <w:r>
        <w:rPr>
          <w:rFonts w:ascii="Calibri Light" w:hAnsi="Calibri Light" w:cs="Calibri Light"/>
        </w:rPr>
        <w:t xml:space="preserve">A Orquestra possui 10 álbuns gravados, entre eles três que integram o projeto “A música do Brasil”, do selo internacional </w:t>
      </w:r>
      <w:proofErr w:type="spellStart"/>
      <w:r>
        <w:rPr>
          <w:rFonts w:ascii="Calibri Light" w:hAnsi="Calibri Light" w:cs="Calibri Light"/>
        </w:rPr>
        <w:t>Naxos</w:t>
      </w:r>
      <w:proofErr w:type="spellEnd"/>
      <w:r>
        <w:rPr>
          <w:rFonts w:ascii="Calibri Light" w:hAnsi="Calibri Light" w:cs="Calibri Light"/>
        </w:rPr>
        <w:t xml:space="preserve"> junto ao Itamaraty, com obras dos compositores brasileiros Alberto Nepomuceno e Almeida Prado (este último indicado ao Grammy Latino 2020 de melhor gravação de música erudita). O terceiro álbum desse projeto, com obras de Dom Pedro I, foi </w:t>
      </w:r>
      <w:proofErr w:type="spellStart"/>
      <w:r>
        <w:rPr>
          <w:rFonts w:ascii="Calibri Light" w:hAnsi="Calibri Light" w:cs="Calibri Light"/>
        </w:rPr>
        <w:t>Iançado</w:t>
      </w:r>
      <w:proofErr w:type="spellEnd"/>
      <w:r>
        <w:rPr>
          <w:rFonts w:ascii="Calibri Light" w:hAnsi="Calibri Light" w:cs="Calibri Light"/>
        </w:rPr>
        <w:t xml:space="preserve"> em setembro de 2022, por ocasião das celebrações do bicentenário da Independência do Brasil. É o primeiro disco totalmente dedicado a obras de Dom Pedro I. </w:t>
      </w:r>
    </w:p>
    <w:p w14:paraId="1C1AA96B" w14:textId="77777777" w:rsidR="008217FC" w:rsidRDefault="008217FC" w:rsidP="008217FC">
      <w:pPr>
        <w:spacing w:after="0"/>
        <w:jc w:val="both"/>
        <w:rPr>
          <w:rFonts w:ascii="Calibri Light" w:hAnsi="Calibri Light" w:cs="Calibri Light"/>
        </w:rPr>
      </w:pPr>
    </w:p>
    <w:p w14:paraId="7BC8F307" w14:textId="51BB5E3A" w:rsidR="00A5447C" w:rsidRDefault="00A5447C" w:rsidP="008217FC">
      <w:pPr>
        <w:spacing w:after="0"/>
        <w:jc w:val="both"/>
      </w:pPr>
      <w:r>
        <w:rPr>
          <w:rFonts w:ascii="Calibri Light" w:hAnsi="Calibri Light" w:cs="Calibri Light"/>
        </w:rPr>
        <w:t>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2F2463E0" w14:textId="77777777" w:rsidR="008217FC" w:rsidRDefault="008217FC" w:rsidP="008217FC">
      <w:pPr>
        <w:spacing w:after="0"/>
        <w:jc w:val="both"/>
        <w:rPr>
          <w:rFonts w:ascii="Calibri Light" w:hAnsi="Calibri Light" w:cs="Calibri Light"/>
        </w:rPr>
      </w:pPr>
    </w:p>
    <w:p w14:paraId="67204B34" w14:textId="12BB1BC1" w:rsidR="00A5447C" w:rsidRDefault="00A5447C" w:rsidP="008217FC">
      <w:pPr>
        <w:spacing w:after="0"/>
        <w:jc w:val="both"/>
      </w:pPr>
      <w:r>
        <w:rPr>
          <w:rFonts w:ascii="Calibri Light" w:hAnsi="Calibri Light" w:cs="Calibri Light"/>
        </w:rPr>
        <w:t>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4713D333" w14:textId="77777777" w:rsidR="008217FC" w:rsidRDefault="008217FC" w:rsidP="008217FC">
      <w:pPr>
        <w:spacing w:after="0"/>
        <w:jc w:val="both"/>
        <w:rPr>
          <w:rFonts w:ascii="Calibri Light" w:hAnsi="Calibri Light" w:cs="Calibri Light"/>
          <w:b/>
          <w:bCs/>
        </w:rPr>
      </w:pPr>
    </w:p>
    <w:p w14:paraId="10F7F5F1" w14:textId="0826799B" w:rsidR="00AE3A16" w:rsidRPr="00AE3A16" w:rsidRDefault="00AE3A16" w:rsidP="008217FC">
      <w:pPr>
        <w:spacing w:after="0"/>
        <w:jc w:val="both"/>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8217FC">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8217FC">
      <w:pPr>
        <w:spacing w:after="0" w:line="240" w:lineRule="auto"/>
        <w:ind w:left="283"/>
        <w:rPr>
          <w:rFonts w:ascii="Calibri Light" w:hAnsi="Calibri Light" w:cs="Calibri Light"/>
        </w:rPr>
      </w:pPr>
    </w:p>
    <w:p w14:paraId="37F5CDE0" w14:textId="77777777" w:rsidR="00AE3A16" w:rsidRPr="00AE3A16" w:rsidRDefault="00AE3A16" w:rsidP="008217FC">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8217FC">
      <w:pPr>
        <w:spacing w:after="0" w:line="240" w:lineRule="auto"/>
        <w:rPr>
          <w:rFonts w:ascii="Calibri Light" w:hAnsi="Calibri Light" w:cs="Calibri Light"/>
        </w:rPr>
      </w:pPr>
      <w:r w:rsidRPr="008217FC">
        <w:rPr>
          <w:rFonts w:ascii="Calibri Light" w:hAnsi="Calibri Light" w:cs="Calibri Light"/>
          <w:i/>
          <w:iCs/>
        </w:rPr>
        <w:t>polliane.eliziario@personalpress.jor.br</w:t>
      </w:r>
      <w:r w:rsidRPr="00AE3A16">
        <w:rPr>
          <w:rFonts w:ascii="Calibri Light" w:hAnsi="Calibri Light" w:cs="Calibri Light"/>
        </w:rPr>
        <w:t xml:space="preserve">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3585CA" w14:textId="77777777" w:rsidR="00F96020" w:rsidRDefault="00F96020" w:rsidP="00203C23">
      <w:r>
        <w:separator/>
      </w:r>
    </w:p>
  </w:endnote>
  <w:endnote w:type="continuationSeparator" w:id="0">
    <w:p w14:paraId="1C79E6F7" w14:textId="77777777" w:rsidR="00F96020" w:rsidRDefault="00F96020"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AD423" w14:textId="77777777" w:rsidR="00F96020" w:rsidRDefault="00F96020" w:rsidP="00203C23">
      <w:r>
        <w:separator/>
      </w:r>
    </w:p>
  </w:footnote>
  <w:footnote w:type="continuationSeparator" w:id="0">
    <w:p w14:paraId="79DAD119" w14:textId="77777777" w:rsidR="00F96020" w:rsidRDefault="00F96020"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21458"/>
    <w:rsid w:val="000614AC"/>
    <w:rsid w:val="0006636E"/>
    <w:rsid w:val="00071E56"/>
    <w:rsid w:val="000827B7"/>
    <w:rsid w:val="000B1575"/>
    <w:rsid w:val="000E6916"/>
    <w:rsid w:val="00112DD2"/>
    <w:rsid w:val="00114BDD"/>
    <w:rsid w:val="00146A6A"/>
    <w:rsid w:val="0017535D"/>
    <w:rsid w:val="001924A6"/>
    <w:rsid w:val="00196866"/>
    <w:rsid w:val="001C16E3"/>
    <w:rsid w:val="001D640F"/>
    <w:rsid w:val="001F4821"/>
    <w:rsid w:val="00203C23"/>
    <w:rsid w:val="00204C44"/>
    <w:rsid w:val="0020669E"/>
    <w:rsid w:val="00214D46"/>
    <w:rsid w:val="00220EAD"/>
    <w:rsid w:val="0028261B"/>
    <w:rsid w:val="00294DA4"/>
    <w:rsid w:val="002A546C"/>
    <w:rsid w:val="002C15F1"/>
    <w:rsid w:val="002C5A01"/>
    <w:rsid w:val="002F14CA"/>
    <w:rsid w:val="002F1659"/>
    <w:rsid w:val="00315CE0"/>
    <w:rsid w:val="00316CF6"/>
    <w:rsid w:val="003261ED"/>
    <w:rsid w:val="0032695D"/>
    <w:rsid w:val="00335889"/>
    <w:rsid w:val="003405D4"/>
    <w:rsid w:val="00350537"/>
    <w:rsid w:val="003608B0"/>
    <w:rsid w:val="00365DF1"/>
    <w:rsid w:val="00390E57"/>
    <w:rsid w:val="003E37A3"/>
    <w:rsid w:val="00404A95"/>
    <w:rsid w:val="00405080"/>
    <w:rsid w:val="004139AB"/>
    <w:rsid w:val="0044620F"/>
    <w:rsid w:val="00494F7C"/>
    <w:rsid w:val="004A6E8C"/>
    <w:rsid w:val="004B4D51"/>
    <w:rsid w:val="004E61BF"/>
    <w:rsid w:val="004F042B"/>
    <w:rsid w:val="00581F23"/>
    <w:rsid w:val="00594AEE"/>
    <w:rsid w:val="00595D00"/>
    <w:rsid w:val="00602B96"/>
    <w:rsid w:val="006231FA"/>
    <w:rsid w:val="0062774B"/>
    <w:rsid w:val="00647608"/>
    <w:rsid w:val="0066124F"/>
    <w:rsid w:val="00665DF3"/>
    <w:rsid w:val="006A7F56"/>
    <w:rsid w:val="006B23DC"/>
    <w:rsid w:val="006B3B37"/>
    <w:rsid w:val="006C1DE0"/>
    <w:rsid w:val="006C5E6F"/>
    <w:rsid w:val="006D428C"/>
    <w:rsid w:val="006E5436"/>
    <w:rsid w:val="00710391"/>
    <w:rsid w:val="007408B4"/>
    <w:rsid w:val="00773802"/>
    <w:rsid w:val="0078461D"/>
    <w:rsid w:val="007B0980"/>
    <w:rsid w:val="007B18E7"/>
    <w:rsid w:val="007D4C94"/>
    <w:rsid w:val="007D5C56"/>
    <w:rsid w:val="0080022B"/>
    <w:rsid w:val="008130AF"/>
    <w:rsid w:val="008217FC"/>
    <w:rsid w:val="00847F9F"/>
    <w:rsid w:val="0086423B"/>
    <w:rsid w:val="008A355F"/>
    <w:rsid w:val="008B022E"/>
    <w:rsid w:val="008B2C74"/>
    <w:rsid w:val="008E4C14"/>
    <w:rsid w:val="009049C9"/>
    <w:rsid w:val="009346FE"/>
    <w:rsid w:val="00945CD7"/>
    <w:rsid w:val="00983CEE"/>
    <w:rsid w:val="009B566D"/>
    <w:rsid w:val="009C1519"/>
    <w:rsid w:val="009D2836"/>
    <w:rsid w:val="009F38CC"/>
    <w:rsid w:val="00A172F6"/>
    <w:rsid w:val="00A33C66"/>
    <w:rsid w:val="00A34DB0"/>
    <w:rsid w:val="00A406A3"/>
    <w:rsid w:val="00A5447C"/>
    <w:rsid w:val="00A769E2"/>
    <w:rsid w:val="00AB71D6"/>
    <w:rsid w:val="00AC1FFD"/>
    <w:rsid w:val="00AD03F8"/>
    <w:rsid w:val="00AD168F"/>
    <w:rsid w:val="00AE3A16"/>
    <w:rsid w:val="00AE71DE"/>
    <w:rsid w:val="00AF455D"/>
    <w:rsid w:val="00B10651"/>
    <w:rsid w:val="00B15EFD"/>
    <w:rsid w:val="00B177BC"/>
    <w:rsid w:val="00B40269"/>
    <w:rsid w:val="00B47F42"/>
    <w:rsid w:val="00B60991"/>
    <w:rsid w:val="00B64061"/>
    <w:rsid w:val="00B715BD"/>
    <w:rsid w:val="00B83122"/>
    <w:rsid w:val="00BA0BE0"/>
    <w:rsid w:val="00BA47D1"/>
    <w:rsid w:val="00C30263"/>
    <w:rsid w:val="00C516F5"/>
    <w:rsid w:val="00C61B6B"/>
    <w:rsid w:val="00C72023"/>
    <w:rsid w:val="00C81454"/>
    <w:rsid w:val="00CB00D0"/>
    <w:rsid w:val="00CC0D98"/>
    <w:rsid w:val="00D041CB"/>
    <w:rsid w:val="00D31071"/>
    <w:rsid w:val="00D737F5"/>
    <w:rsid w:val="00D855CE"/>
    <w:rsid w:val="00DC340E"/>
    <w:rsid w:val="00DD5BBE"/>
    <w:rsid w:val="00E3576D"/>
    <w:rsid w:val="00E45A0B"/>
    <w:rsid w:val="00E47AEF"/>
    <w:rsid w:val="00E742A0"/>
    <w:rsid w:val="00E7464F"/>
    <w:rsid w:val="00EA4B54"/>
    <w:rsid w:val="00EB15B9"/>
    <w:rsid w:val="00EB1C2A"/>
    <w:rsid w:val="00EB2878"/>
    <w:rsid w:val="00ED5A8F"/>
    <w:rsid w:val="00F00E03"/>
    <w:rsid w:val="00F4490A"/>
    <w:rsid w:val="00F57ABC"/>
    <w:rsid w:val="00F9171F"/>
    <w:rsid w:val="00F96020"/>
    <w:rsid w:val="00FB0576"/>
    <w:rsid w:val="00FC464E"/>
    <w:rsid w:val="00FF1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paragraph" w:styleId="Ttulo3">
    <w:name w:val="heading 3"/>
    <w:basedOn w:val="Normal"/>
    <w:link w:val="Ttulo3Char"/>
    <w:uiPriority w:val="9"/>
    <w:qFormat/>
    <w:rsid w:val="009D283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il">
    <w:name w:val="il"/>
    <w:basedOn w:val="Fontepargpadro"/>
    <w:rsid w:val="00C72023"/>
  </w:style>
  <w:style w:type="character" w:customStyle="1" w:styleId="Ttulo3Char">
    <w:name w:val="Título 3 Char"/>
    <w:basedOn w:val="Fontepargpadro"/>
    <w:link w:val="Ttulo3"/>
    <w:uiPriority w:val="9"/>
    <w:rsid w:val="009D2836"/>
    <w:rPr>
      <w:rFonts w:ascii="Times New Roman" w:eastAsia="Times New Roman" w:hAnsi="Times New Roman" w:cs="Times New Roman"/>
      <w:b/>
      <w:bCs/>
      <w:sz w:val="27"/>
      <w:szCs w:val="27"/>
      <w:lang w:val="pt-BR" w:eastAsia="pt-BR"/>
    </w:rPr>
  </w:style>
  <w:style w:type="paragraph" w:styleId="NormalWeb">
    <w:name w:val="Normal (Web)"/>
    <w:basedOn w:val="Normal"/>
    <w:uiPriority w:val="99"/>
    <w:semiHidden/>
    <w:unhideWhenUsed/>
    <w:rsid w:val="009D2836"/>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9D2836"/>
    <w:rPr>
      <w:b/>
      <w:bCs/>
    </w:rPr>
  </w:style>
  <w:style w:type="character" w:styleId="nfase">
    <w:name w:val="Emphasis"/>
    <w:basedOn w:val="Fontepargpadro"/>
    <w:uiPriority w:val="20"/>
    <w:qFormat/>
    <w:rsid w:val="009D2836"/>
    <w:rPr>
      <w:i/>
      <w:iCs/>
    </w:rPr>
  </w:style>
  <w:style w:type="paragraph" w:styleId="Corpodetexto">
    <w:name w:val="Body Text"/>
    <w:basedOn w:val="Normal"/>
    <w:link w:val="CorpodetextoChar"/>
    <w:uiPriority w:val="99"/>
    <w:unhideWhenUsed/>
    <w:rsid w:val="0066124F"/>
    <w:pPr>
      <w:spacing w:after="120"/>
    </w:pPr>
    <w:rPr>
      <w:rFonts w:eastAsiaTheme="minorHAnsi"/>
      <w:lang w:eastAsia="en-US"/>
    </w:rPr>
  </w:style>
  <w:style w:type="character" w:customStyle="1" w:styleId="CorpodetextoChar">
    <w:name w:val="Corpo de texto Char"/>
    <w:basedOn w:val="Fontepargpadro"/>
    <w:link w:val="Corpodetexto"/>
    <w:uiPriority w:val="99"/>
    <w:rsid w:val="0066124F"/>
    <w:rPr>
      <w:rFonts w:ascii="Calibri" w:eastAsiaTheme="minorHAnsi" w:hAnsi="Calibri" w:cs="Calibri"/>
      <w:sz w:val="22"/>
      <w:szCs w:val="22"/>
      <w:lang w:val="pt-BR"/>
    </w:rPr>
  </w:style>
  <w:style w:type="paragraph" w:customStyle="1" w:styleId="Normal1">
    <w:name w:val="Normal1"/>
    <w:rsid w:val="00C81454"/>
    <w:rPr>
      <w:rFonts w:ascii="Trebuchet MS" w:eastAsia="Trebuchet MS" w:hAnsi="Trebuchet MS" w:cs="Trebuchet MS"/>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536046166">
      <w:bodyDiv w:val="1"/>
      <w:marLeft w:val="0"/>
      <w:marRight w:val="0"/>
      <w:marTop w:val="0"/>
      <w:marBottom w:val="0"/>
      <w:divBdr>
        <w:top w:val="none" w:sz="0" w:space="0" w:color="auto"/>
        <w:left w:val="none" w:sz="0" w:space="0" w:color="auto"/>
        <w:bottom w:val="none" w:sz="0" w:space="0" w:color="auto"/>
        <w:right w:val="none" w:sz="0" w:space="0" w:color="auto"/>
      </w:divBdr>
    </w:div>
    <w:div w:id="1040935245">
      <w:bodyDiv w:val="1"/>
      <w:marLeft w:val="0"/>
      <w:marRight w:val="0"/>
      <w:marTop w:val="0"/>
      <w:marBottom w:val="0"/>
      <w:divBdr>
        <w:top w:val="none" w:sz="0" w:space="0" w:color="auto"/>
        <w:left w:val="none" w:sz="0" w:space="0" w:color="auto"/>
        <w:bottom w:val="none" w:sz="0" w:space="0" w:color="auto"/>
        <w:right w:val="none" w:sz="0" w:space="0" w:color="auto"/>
      </w:divBdr>
    </w:div>
    <w:div w:id="1457945460">
      <w:bodyDiv w:val="1"/>
      <w:marLeft w:val="0"/>
      <w:marRight w:val="0"/>
      <w:marTop w:val="0"/>
      <w:marBottom w:val="0"/>
      <w:divBdr>
        <w:top w:val="none" w:sz="0" w:space="0" w:color="auto"/>
        <w:left w:val="none" w:sz="0" w:space="0" w:color="auto"/>
        <w:bottom w:val="none" w:sz="0" w:space="0" w:color="auto"/>
        <w:right w:val="none" w:sz="0" w:space="0" w:color="auto"/>
      </w:divBdr>
    </w:div>
    <w:div w:id="1623342112">
      <w:bodyDiv w:val="1"/>
      <w:marLeft w:val="0"/>
      <w:marRight w:val="0"/>
      <w:marTop w:val="0"/>
      <w:marBottom w:val="0"/>
      <w:divBdr>
        <w:top w:val="none" w:sz="0" w:space="0" w:color="auto"/>
        <w:left w:val="none" w:sz="0" w:space="0" w:color="auto"/>
        <w:bottom w:val="none" w:sz="0" w:space="0" w:color="auto"/>
        <w:right w:val="none" w:sz="0" w:space="0" w:color="auto"/>
      </w:divBdr>
    </w:div>
    <w:div w:id="1816068421">
      <w:bodyDiv w:val="1"/>
      <w:marLeft w:val="0"/>
      <w:marRight w:val="0"/>
      <w:marTop w:val="0"/>
      <w:marBottom w:val="0"/>
      <w:divBdr>
        <w:top w:val="none" w:sz="0" w:space="0" w:color="auto"/>
        <w:left w:val="none" w:sz="0" w:space="0" w:color="auto"/>
        <w:bottom w:val="none" w:sz="0" w:space="0" w:color="auto"/>
        <w:right w:val="none" w:sz="0" w:space="0" w:color="auto"/>
      </w:divBdr>
    </w:div>
    <w:div w:id="1999336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file:///C:\Users\Polliane\AppData\Local\Microsoft\Windows\INetCache\Content.Outlook\YO3WF7BW\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F54B6BC6-72F1-40F0-8E4B-92E4FEEED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4</Pages>
  <Words>1554</Words>
  <Characters>8766</Characters>
  <Application>Microsoft Office Word</Application>
  <DocSecurity>0</DocSecurity>
  <Lines>151</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2022-10-25T16:32:00Z</dcterms:created>
  <dcterms:modified xsi:type="dcterms:W3CDTF">2022-10-25T16:32:00Z</dcterms:modified>
</cp:coreProperties>
</file>