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785F7" w14:textId="77777777" w:rsidR="00B05627" w:rsidRDefault="00AE3A16" w:rsidP="004E426E">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D1377D">
        <w:rPr>
          <w:rFonts w:ascii="Calibri Light" w:hAnsi="Calibri Light" w:cs="Calibri Light"/>
          <w:b/>
          <w:bCs/>
        </w:rPr>
        <w:t xml:space="preserve"> </w:t>
      </w:r>
      <w:r w:rsidR="00671587">
        <w:rPr>
          <w:rFonts w:ascii="Calibri Light" w:hAnsi="Calibri Light" w:cs="Calibri Light"/>
          <w:b/>
          <w:bCs/>
        </w:rPr>
        <w:t xml:space="preserve">RECEBE </w:t>
      </w:r>
      <w:r w:rsidR="004D5A06">
        <w:rPr>
          <w:rFonts w:ascii="Calibri Light" w:hAnsi="Calibri Light" w:cs="Calibri Light"/>
          <w:b/>
          <w:bCs/>
        </w:rPr>
        <w:t xml:space="preserve">PELA PRIMEIRA VEZ </w:t>
      </w:r>
    </w:p>
    <w:p w14:paraId="3A46A418" w14:textId="302B35E2" w:rsidR="00BE4FCD" w:rsidRDefault="004D5A06" w:rsidP="004E426E">
      <w:pPr>
        <w:spacing w:after="0" w:line="240" w:lineRule="auto"/>
        <w:jc w:val="center"/>
        <w:rPr>
          <w:rFonts w:ascii="Calibri Light" w:hAnsi="Calibri Light" w:cs="Calibri Light"/>
          <w:b/>
          <w:bCs/>
        </w:rPr>
      </w:pPr>
      <w:r>
        <w:rPr>
          <w:rFonts w:ascii="Calibri Light" w:hAnsi="Calibri Light" w:cs="Calibri Light"/>
          <w:b/>
          <w:bCs/>
        </w:rPr>
        <w:t>A PIANISTA MEXICANA DANIELA LIEBMAN</w:t>
      </w:r>
      <w:r w:rsidR="00911A25">
        <w:rPr>
          <w:rFonts w:ascii="Calibri Light" w:hAnsi="Calibri Light" w:cs="Calibri Light"/>
          <w:b/>
          <w:bCs/>
        </w:rPr>
        <w:t xml:space="preserve"> </w:t>
      </w:r>
    </w:p>
    <w:p w14:paraId="04BEE011" w14:textId="29A6B229" w:rsidR="000F5FBB" w:rsidRDefault="000F5FBB" w:rsidP="004E426E">
      <w:pPr>
        <w:spacing w:after="0" w:line="240" w:lineRule="auto"/>
        <w:jc w:val="center"/>
        <w:rPr>
          <w:rFonts w:ascii="Calibri Light" w:hAnsi="Calibri Light" w:cs="Calibri Light"/>
          <w:b/>
          <w:bCs/>
        </w:rPr>
      </w:pPr>
    </w:p>
    <w:p w14:paraId="7B0D9B65" w14:textId="55E9677A" w:rsidR="000F5FBB" w:rsidRPr="003357EF" w:rsidRDefault="000F5FBB" w:rsidP="004E426E">
      <w:pPr>
        <w:spacing w:after="0" w:line="240" w:lineRule="auto"/>
        <w:jc w:val="center"/>
        <w:rPr>
          <w:rFonts w:ascii="Calibri Light" w:hAnsi="Calibri Light" w:cs="Calibri Light"/>
          <w:i/>
          <w:iCs/>
        </w:rPr>
      </w:pPr>
      <w:r w:rsidRPr="003357EF">
        <w:rPr>
          <w:rFonts w:ascii="Calibri Light" w:hAnsi="Calibri Light" w:cs="Calibri Light"/>
          <w:i/>
          <w:iCs/>
        </w:rPr>
        <w:t xml:space="preserve">Com regência do maestro Fabio </w:t>
      </w:r>
      <w:proofErr w:type="spellStart"/>
      <w:r w:rsidRPr="003357EF">
        <w:rPr>
          <w:rFonts w:ascii="Calibri Light" w:hAnsi="Calibri Light" w:cs="Calibri Light"/>
          <w:i/>
          <w:iCs/>
        </w:rPr>
        <w:t>Mechetti</w:t>
      </w:r>
      <w:proofErr w:type="spellEnd"/>
      <w:r w:rsidRPr="003357EF">
        <w:rPr>
          <w:rFonts w:ascii="Calibri Light" w:hAnsi="Calibri Light" w:cs="Calibri Light"/>
          <w:i/>
          <w:iCs/>
        </w:rPr>
        <w:t xml:space="preserve">, </w:t>
      </w:r>
      <w:r w:rsidR="00AF3FE7">
        <w:rPr>
          <w:rFonts w:ascii="Calibri Light" w:hAnsi="Calibri Light" w:cs="Calibri Light"/>
          <w:i/>
          <w:iCs/>
        </w:rPr>
        <w:t>Orquestra une</w:t>
      </w:r>
      <w:r w:rsidR="003357EF" w:rsidRPr="003357EF">
        <w:rPr>
          <w:rFonts w:ascii="Calibri Light" w:hAnsi="Calibri Light" w:cs="Calibri Light"/>
          <w:i/>
          <w:iCs/>
        </w:rPr>
        <w:t xml:space="preserve"> </w:t>
      </w:r>
      <w:r w:rsidR="00057C49">
        <w:rPr>
          <w:rFonts w:ascii="Calibri Light" w:hAnsi="Calibri Light" w:cs="Calibri Light"/>
          <w:i/>
          <w:iCs/>
        </w:rPr>
        <w:t xml:space="preserve">repertórios </w:t>
      </w:r>
      <w:r w:rsidR="003357EF" w:rsidRPr="003357EF">
        <w:rPr>
          <w:rFonts w:ascii="Calibri Light" w:hAnsi="Calibri Light" w:cs="Calibri Light"/>
          <w:i/>
          <w:iCs/>
        </w:rPr>
        <w:t>clássico, romântico e moderno</w:t>
      </w:r>
    </w:p>
    <w:p w14:paraId="1FC5CE03" w14:textId="77777777" w:rsidR="007904A7" w:rsidRPr="003357EF" w:rsidRDefault="007904A7" w:rsidP="004E426E">
      <w:pPr>
        <w:spacing w:after="0" w:line="240" w:lineRule="auto"/>
        <w:jc w:val="center"/>
        <w:rPr>
          <w:rFonts w:ascii="Calibri Light" w:hAnsi="Calibri Light" w:cs="Calibri Light"/>
          <w:i/>
          <w:iCs/>
        </w:rPr>
      </w:pPr>
    </w:p>
    <w:p w14:paraId="3A1DD414" w14:textId="255DE74C" w:rsidR="00E623F1" w:rsidRDefault="00E623F1" w:rsidP="004E426E">
      <w:pPr>
        <w:spacing w:after="0" w:line="240" w:lineRule="auto"/>
        <w:jc w:val="center"/>
        <w:rPr>
          <w:rFonts w:ascii="Calibri Light" w:hAnsi="Calibri Light" w:cs="Calibri Light"/>
          <w:i/>
          <w:iCs/>
        </w:rPr>
      </w:pPr>
    </w:p>
    <w:p w14:paraId="77A62F79" w14:textId="77777777" w:rsidR="00BB6099" w:rsidRDefault="00116AC7" w:rsidP="00BB6099">
      <w:pPr>
        <w:jc w:val="both"/>
        <w:rPr>
          <w:rFonts w:ascii="Calibri Light" w:hAnsi="Calibri Light" w:cs="Calibri Light"/>
        </w:rPr>
      </w:pPr>
      <w:r>
        <w:rPr>
          <w:rFonts w:ascii="Calibri Light" w:hAnsi="Calibri Light" w:cs="Calibri Light"/>
        </w:rPr>
        <w:t xml:space="preserve">Exemplo do talento da nova geração internacional de solistas, a </w:t>
      </w:r>
      <w:r w:rsidRPr="00E90EA2">
        <w:rPr>
          <w:rFonts w:ascii="Calibri Light" w:hAnsi="Calibri Light" w:cs="Calibri Light"/>
          <w:b/>
          <w:bCs/>
        </w:rPr>
        <w:t xml:space="preserve">pianista mexicana Daniela </w:t>
      </w:r>
      <w:proofErr w:type="spellStart"/>
      <w:r w:rsidRPr="00E90EA2">
        <w:rPr>
          <w:rFonts w:ascii="Calibri Light" w:hAnsi="Calibri Light" w:cs="Calibri Light"/>
          <w:b/>
          <w:bCs/>
        </w:rPr>
        <w:t>Liebman</w:t>
      </w:r>
      <w:proofErr w:type="spellEnd"/>
      <w:r>
        <w:rPr>
          <w:rFonts w:ascii="Calibri Light" w:hAnsi="Calibri Light" w:cs="Calibri Light"/>
        </w:rPr>
        <w:t xml:space="preserve"> se apresenta </w:t>
      </w:r>
      <w:r w:rsidRPr="001D0234">
        <w:rPr>
          <w:rFonts w:ascii="Calibri Light" w:hAnsi="Calibri Light" w:cs="Calibri Light"/>
          <w:b/>
          <w:bCs/>
        </w:rPr>
        <w:t>pela primeira vez com a</w:t>
      </w:r>
      <w:r>
        <w:rPr>
          <w:rFonts w:ascii="Calibri Light" w:hAnsi="Calibri Light" w:cs="Calibri Light"/>
        </w:rPr>
        <w:t xml:space="preserve"> </w:t>
      </w:r>
      <w:r w:rsidRPr="00E90EA2">
        <w:rPr>
          <w:rFonts w:ascii="Calibri Light" w:hAnsi="Calibri Light" w:cs="Calibri Light"/>
          <w:b/>
          <w:bCs/>
        </w:rPr>
        <w:t>Filarmônica de Minas Gerais</w:t>
      </w:r>
      <w:r>
        <w:rPr>
          <w:rFonts w:ascii="Calibri Light" w:hAnsi="Calibri Light" w:cs="Calibri Light"/>
          <w:b/>
          <w:bCs/>
        </w:rPr>
        <w:t xml:space="preserve"> </w:t>
      </w:r>
      <w:r w:rsidRPr="00430A3C">
        <w:rPr>
          <w:rFonts w:ascii="Calibri Light" w:hAnsi="Calibri Light" w:cs="Calibri Light"/>
        </w:rPr>
        <w:t>e interpreta o</w:t>
      </w:r>
      <w:r>
        <w:rPr>
          <w:rFonts w:ascii="Calibri Light" w:hAnsi="Calibri Light" w:cs="Calibri Light"/>
          <w:b/>
          <w:bCs/>
        </w:rPr>
        <w:t xml:space="preserve"> </w:t>
      </w:r>
      <w:r w:rsidRPr="00465726">
        <w:rPr>
          <w:rFonts w:ascii="Calibri Light" w:hAnsi="Calibri Light" w:cs="Calibri Light"/>
          <w:i/>
          <w:iCs/>
        </w:rPr>
        <w:t>Concerto para piano nº 22 em Mi bemol maior</w:t>
      </w:r>
      <w:r w:rsidRPr="00465726">
        <w:rPr>
          <w:rFonts w:ascii="Calibri Light" w:hAnsi="Calibri Light" w:cs="Calibri Light"/>
        </w:rPr>
        <w:t>, de</w:t>
      </w:r>
      <w:r>
        <w:rPr>
          <w:rFonts w:ascii="Calibri Light" w:hAnsi="Calibri Light" w:cs="Calibri Light"/>
          <w:b/>
          <w:bCs/>
        </w:rPr>
        <w:t xml:space="preserve"> Mozart.</w:t>
      </w:r>
      <w:r>
        <w:rPr>
          <w:rFonts w:ascii="Calibri Light" w:hAnsi="Calibri Light" w:cs="Calibri Light"/>
        </w:rPr>
        <w:t xml:space="preserve"> No mesmo programa, a descontraída </w:t>
      </w:r>
      <w:proofErr w:type="spellStart"/>
      <w:r w:rsidRPr="00F61549">
        <w:rPr>
          <w:rFonts w:ascii="Calibri Light" w:hAnsi="Calibri Light" w:cs="Calibri Light"/>
          <w:i/>
          <w:iCs/>
        </w:rPr>
        <w:t>Sinfonieta</w:t>
      </w:r>
      <w:proofErr w:type="spellEnd"/>
      <w:r>
        <w:rPr>
          <w:rFonts w:ascii="Calibri Light" w:hAnsi="Calibri Light" w:cs="Calibri Light"/>
        </w:rPr>
        <w:t xml:space="preserve"> de </w:t>
      </w:r>
      <w:proofErr w:type="spellStart"/>
      <w:r w:rsidRPr="00F61549">
        <w:rPr>
          <w:rFonts w:ascii="Calibri Light" w:hAnsi="Calibri Light" w:cs="Calibri Light"/>
          <w:b/>
          <w:bCs/>
        </w:rPr>
        <w:t>Poulenc</w:t>
      </w:r>
      <w:proofErr w:type="spellEnd"/>
      <w:r>
        <w:rPr>
          <w:rFonts w:ascii="Calibri Light" w:hAnsi="Calibri Light" w:cs="Calibri Light"/>
        </w:rPr>
        <w:t xml:space="preserve"> se contrapõe à dramática </w:t>
      </w:r>
      <w:r w:rsidRPr="00DC3093">
        <w:rPr>
          <w:rFonts w:ascii="Calibri Light" w:hAnsi="Calibri Light" w:cs="Calibri Light"/>
          <w:i/>
          <w:iCs/>
        </w:rPr>
        <w:t>Abertura Manfredo</w:t>
      </w:r>
      <w:r>
        <w:rPr>
          <w:rFonts w:ascii="Calibri Light" w:hAnsi="Calibri Light" w:cs="Calibri Light"/>
        </w:rPr>
        <w:t xml:space="preserve"> de </w:t>
      </w:r>
      <w:r w:rsidRPr="00DC3093">
        <w:rPr>
          <w:rFonts w:ascii="Calibri Light" w:hAnsi="Calibri Light" w:cs="Calibri Light"/>
          <w:b/>
          <w:bCs/>
        </w:rPr>
        <w:t>Schumann</w:t>
      </w:r>
      <w:r>
        <w:rPr>
          <w:rFonts w:ascii="Calibri Light" w:hAnsi="Calibri Light" w:cs="Calibri Light"/>
        </w:rPr>
        <w:t xml:space="preserve">. As apresentações serão nos </w:t>
      </w:r>
      <w:r w:rsidRPr="0013667D">
        <w:rPr>
          <w:rFonts w:ascii="Calibri Light" w:hAnsi="Calibri Light" w:cs="Calibri Light"/>
        </w:rPr>
        <w:t xml:space="preserve">dias </w:t>
      </w:r>
      <w:r w:rsidRPr="0013667D">
        <w:rPr>
          <w:rFonts w:ascii="Calibri Light" w:hAnsi="Calibri Light" w:cs="Calibri Light"/>
          <w:b/>
        </w:rPr>
        <w:t>12 e</w:t>
      </w:r>
      <w:r w:rsidRPr="0013667D">
        <w:rPr>
          <w:rFonts w:ascii="Calibri Light" w:hAnsi="Calibri Light" w:cs="Calibri Light"/>
        </w:rPr>
        <w:t xml:space="preserve"> </w:t>
      </w:r>
      <w:r w:rsidRPr="0013667D">
        <w:rPr>
          <w:rFonts w:ascii="Calibri Light" w:hAnsi="Calibri Light" w:cs="Calibri Light"/>
          <w:b/>
          <w:bCs/>
        </w:rPr>
        <w:t>13 de maio</w:t>
      </w:r>
      <w:r w:rsidRPr="0013667D">
        <w:rPr>
          <w:rFonts w:ascii="Calibri Light" w:hAnsi="Calibri Light" w:cs="Calibri Light"/>
        </w:rPr>
        <w:t>, às</w:t>
      </w:r>
      <w:r>
        <w:rPr>
          <w:rFonts w:ascii="Calibri Light" w:hAnsi="Calibri Light" w:cs="Calibri Light"/>
        </w:rPr>
        <w:t xml:space="preserve"> 20h30, na </w:t>
      </w:r>
      <w:r w:rsidRPr="00DC3093">
        <w:rPr>
          <w:rFonts w:ascii="Calibri Light" w:hAnsi="Calibri Light" w:cs="Calibri Light"/>
          <w:b/>
          <w:bCs/>
        </w:rPr>
        <w:t>Sala Minas Gerais</w:t>
      </w:r>
      <w:r>
        <w:rPr>
          <w:rFonts w:ascii="Calibri Light" w:hAnsi="Calibri Light" w:cs="Calibri Light"/>
        </w:rPr>
        <w:t>, e a</w:t>
      </w:r>
      <w:r w:rsidRPr="0081527E">
        <w:rPr>
          <w:rFonts w:ascii="Calibri Light" w:hAnsi="Calibri Light" w:cs="Calibri Light"/>
        </w:rPr>
        <w:t xml:space="preserve"> regência é do maestro </w:t>
      </w:r>
      <w:r w:rsidRPr="0081527E">
        <w:rPr>
          <w:rFonts w:ascii="Calibri Light" w:hAnsi="Calibri Light" w:cs="Calibri Light"/>
          <w:b/>
          <w:bCs/>
        </w:rPr>
        <w:t xml:space="preserve">Fabio </w:t>
      </w:r>
      <w:proofErr w:type="spellStart"/>
      <w:r w:rsidRPr="0081527E">
        <w:rPr>
          <w:rFonts w:ascii="Calibri Light" w:hAnsi="Calibri Light" w:cs="Calibri Light"/>
          <w:b/>
          <w:bCs/>
        </w:rPr>
        <w:t>Mechetti</w:t>
      </w:r>
      <w:proofErr w:type="spellEnd"/>
      <w:r w:rsidRPr="0081527E">
        <w:rPr>
          <w:rFonts w:ascii="Calibri Light" w:hAnsi="Calibri Light" w:cs="Calibri Light"/>
        </w:rPr>
        <w:t xml:space="preserve">, Diretor Artístico e Regente Titular da </w:t>
      </w:r>
      <w:r w:rsidRPr="00430A3C">
        <w:rPr>
          <w:rFonts w:ascii="Calibri Light" w:hAnsi="Calibri Light" w:cs="Calibri Light"/>
        </w:rPr>
        <w:t>Filarmônica de Minas Gerais.</w:t>
      </w:r>
      <w:r>
        <w:rPr>
          <w:rFonts w:ascii="Calibri Light" w:hAnsi="Calibri Light" w:cs="Calibri Light"/>
        </w:rPr>
        <w:t xml:space="preserve"> </w:t>
      </w:r>
      <w:r w:rsidR="00BB6099">
        <w:rPr>
          <w:rFonts w:ascii="Calibri Light" w:hAnsi="Calibri Light" w:cs="Calibri Light"/>
        </w:rPr>
        <w:t xml:space="preserve">Os ingressos estão à venda no site </w:t>
      </w:r>
      <w:hyperlink r:id="rId7" w:history="1">
        <w:r w:rsidR="00BB6099">
          <w:rPr>
            <w:rStyle w:val="Hyperlink"/>
            <w:rFonts w:ascii="Calibri Light" w:hAnsi="Calibri Light" w:cs="Calibri Light"/>
            <w:color w:val="0563C1"/>
          </w:rPr>
          <w:t>www.filarmonica.art.br</w:t>
        </w:r>
      </w:hyperlink>
      <w:r w:rsidR="00BB6099">
        <w:rPr>
          <w:rFonts w:ascii="Calibri Light" w:hAnsi="Calibri Light" w:cs="Calibri Light"/>
        </w:rPr>
        <w:t xml:space="preserve"> e na bilheteria da Sala Minas Gerais. A capacidade da Sala é de 1.493 lugares.</w:t>
      </w:r>
    </w:p>
    <w:p w14:paraId="6A0AAC20" w14:textId="3D78286C" w:rsidR="003757D7" w:rsidRDefault="003757D7" w:rsidP="003757D7">
      <w:pPr>
        <w:spacing w:before="10"/>
        <w:jc w:val="both"/>
        <w:rPr>
          <w:rStyle w:val="Hyperlink"/>
          <w:rFonts w:ascii="Calibri Light" w:hAnsi="Calibri Light" w:cs="Calibri Light"/>
        </w:rPr>
      </w:pPr>
      <w:r>
        <w:rPr>
          <w:rFonts w:ascii="Calibri Light" w:hAnsi="Calibri Light" w:cs="Calibri Light"/>
        </w:rPr>
        <w:t xml:space="preserve">De acordo com o novo decreto da Prefeitura de Belo Horizonte (nº 17.943), publicado no dia 28 de abril de 2022, com orientações sobre a prevenção da covid-19 em ambientes fechados, o uso de máscara torna-se opcional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0DA98AC6" w14:textId="77777777" w:rsidR="00435ABB" w:rsidRDefault="00435ABB" w:rsidP="00435ABB">
      <w:pPr>
        <w:spacing w:before="10"/>
        <w:jc w:val="both"/>
        <w:rPr>
          <w:rFonts w:ascii="Calibri Light" w:hAnsi="Calibri Light" w:cs="Calibri Light"/>
        </w:rPr>
      </w:pPr>
      <w:r w:rsidRPr="00131C3E">
        <w:rPr>
          <w:rFonts w:ascii="Calibri Light" w:hAnsi="Calibri Light" w:cs="Calibri Light"/>
        </w:rPr>
        <w:t>Este projeto é apresentado pelo Ministério do Turismo, Governo de Minas Gerais e Gerdau, por meio da Lei Federal de Incentivo à Cultura. Realização: Instituto Cultural Filarmônica, Secretaria Estadual de Cultura e Turismo de MG, Governo do Estado de Minas Gerais, Secretaria Especial da Cultura, Ministério do Turismo e Governo Federal.</w:t>
      </w:r>
    </w:p>
    <w:p w14:paraId="3C3D848E" w14:textId="77777777" w:rsidR="00435ABB" w:rsidRPr="00AE3A16" w:rsidRDefault="00435ABB" w:rsidP="00435ABB">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1F12FF0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6CE4EF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23B72B2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44FF221A" w14:textId="77777777" w:rsidR="00435ABB" w:rsidRPr="00AE3A16" w:rsidRDefault="00435ABB" w:rsidP="00435ABB">
      <w:pPr>
        <w:pStyle w:val="BasicParagraph"/>
        <w:suppressAutoHyphens/>
        <w:jc w:val="both"/>
        <w:rPr>
          <w:rFonts w:ascii="Calibri Light" w:hAnsi="Calibri Light" w:cs="Calibri Light"/>
          <w:color w:val="000000" w:themeColor="text1"/>
          <w:sz w:val="22"/>
          <w:szCs w:val="22"/>
          <w:lang w:val="pt-BR"/>
        </w:rPr>
      </w:pPr>
    </w:p>
    <w:p w14:paraId="0ACC1C5C"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Mstislav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368B1E3"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27D41B4"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4A4E9A57"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483D08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0FE290A0" w14:textId="77777777" w:rsidR="00435ABB"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1D3009A"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Stade,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6CAC972"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C9EE86A" w14:textId="529BA5C5" w:rsidR="00435ABB" w:rsidRPr="00131C3E" w:rsidRDefault="00435ABB" w:rsidP="00435ABB">
      <w:pPr>
        <w:pStyle w:val="BasicParagraph"/>
        <w:suppressAutoHyphens/>
        <w:spacing w:line="240" w:lineRule="auto"/>
        <w:jc w:val="both"/>
        <w:rPr>
          <w:rFonts w:ascii="Calibri Light" w:hAnsi="Calibri Light" w:cs="Calibri Light"/>
          <w:color w:val="auto"/>
          <w:sz w:val="22"/>
          <w:szCs w:val="22"/>
          <w:lang w:val="pt-BR"/>
        </w:rPr>
      </w:pPr>
      <w:r w:rsidRPr="00131C3E">
        <w:rPr>
          <w:rFonts w:ascii="Calibri Light" w:hAnsi="Calibri Light" w:cs="Calibri Light"/>
          <w:color w:val="auto"/>
          <w:sz w:val="22"/>
          <w:szCs w:val="22"/>
          <w:lang w:val="pt-BR"/>
        </w:rPr>
        <w:t>Em 2022</w:t>
      </w:r>
      <w:r w:rsidR="00C42599">
        <w:rPr>
          <w:rFonts w:ascii="Calibri Light" w:hAnsi="Calibri Light" w:cs="Calibri Light"/>
          <w:color w:val="auto"/>
          <w:sz w:val="22"/>
          <w:szCs w:val="22"/>
          <w:lang w:val="pt-BR"/>
        </w:rPr>
        <w:t>,</w:t>
      </w:r>
      <w:r w:rsidRPr="00131C3E">
        <w:rPr>
          <w:rFonts w:ascii="Calibri Light" w:hAnsi="Calibri Light" w:cs="Calibri Light"/>
          <w:color w:val="auto"/>
          <w:sz w:val="22"/>
          <w:szCs w:val="22"/>
          <w:lang w:val="pt-BR"/>
        </w:rPr>
        <w:t xml:space="preserve"> fez sua estreia com a </w:t>
      </w:r>
      <w:r w:rsidR="001D6A71">
        <w:rPr>
          <w:rFonts w:ascii="Calibri Light" w:hAnsi="Calibri Light" w:cs="Calibri Light"/>
          <w:color w:val="auto"/>
          <w:sz w:val="22"/>
          <w:szCs w:val="22"/>
          <w:lang w:val="pt-BR"/>
        </w:rPr>
        <w:t>O</w:t>
      </w:r>
      <w:r w:rsidRPr="00131C3E">
        <w:rPr>
          <w:rFonts w:ascii="Calibri Light" w:hAnsi="Calibri Light" w:cs="Calibri Light"/>
          <w:color w:val="auto"/>
          <w:sz w:val="22"/>
          <w:szCs w:val="22"/>
          <w:lang w:val="pt-BR"/>
        </w:rPr>
        <w:t>rquestra Filarmônica do Teatro Colón, em Buenos Aires, e pela primeira vez vai reger a Orquestra Sinfônica da Colômbia, em Bogotá.</w:t>
      </w:r>
    </w:p>
    <w:p w14:paraId="0FF49286" w14:textId="77777777" w:rsidR="00C93961" w:rsidRDefault="00C93961" w:rsidP="006B0864">
      <w:pPr>
        <w:jc w:val="both"/>
        <w:rPr>
          <w:rFonts w:ascii="Calibri Light" w:hAnsi="Calibri Light" w:cs="Calibri Light"/>
          <w:b/>
          <w:bCs/>
        </w:rPr>
      </w:pPr>
    </w:p>
    <w:p w14:paraId="721D0713" w14:textId="44691FC5" w:rsidR="004E0E79" w:rsidRPr="00FA214A" w:rsidRDefault="001E3C46" w:rsidP="006B0864">
      <w:pPr>
        <w:jc w:val="both"/>
        <w:rPr>
          <w:rFonts w:ascii="Calibri Light" w:hAnsi="Calibri Light" w:cs="Calibri Light"/>
          <w:b/>
          <w:bCs/>
        </w:rPr>
      </w:pPr>
      <w:r>
        <w:rPr>
          <w:rFonts w:ascii="Calibri Light" w:hAnsi="Calibri Light" w:cs="Calibri Light"/>
          <w:b/>
          <w:bCs/>
        </w:rPr>
        <w:t xml:space="preserve">Daniela </w:t>
      </w:r>
      <w:proofErr w:type="spellStart"/>
      <w:r>
        <w:rPr>
          <w:rFonts w:ascii="Calibri Light" w:hAnsi="Calibri Light" w:cs="Calibri Light"/>
          <w:b/>
          <w:bCs/>
        </w:rPr>
        <w:t>Liebman</w:t>
      </w:r>
      <w:proofErr w:type="spellEnd"/>
      <w:r>
        <w:rPr>
          <w:rFonts w:ascii="Calibri Light" w:hAnsi="Calibri Light" w:cs="Calibri Light"/>
          <w:b/>
          <w:bCs/>
        </w:rPr>
        <w:t>, piano</w:t>
      </w:r>
    </w:p>
    <w:p w14:paraId="2E78390D" w14:textId="32206B8F" w:rsidR="001E3C46" w:rsidRPr="006001BD" w:rsidRDefault="00573308" w:rsidP="006B0864">
      <w:pPr>
        <w:jc w:val="both"/>
        <w:rPr>
          <w:rFonts w:ascii="Calibri Light" w:hAnsi="Calibri Light" w:cs="Calibri Light"/>
          <w:b/>
          <w:bCs/>
        </w:rPr>
      </w:pPr>
      <w:r w:rsidRPr="006001BD">
        <w:rPr>
          <w:rFonts w:ascii="Calibri Light" w:hAnsi="Calibri Light" w:cs="Calibri Light"/>
        </w:rPr>
        <w:t xml:space="preserve">Daniela </w:t>
      </w:r>
      <w:proofErr w:type="spellStart"/>
      <w:r w:rsidRPr="006001BD">
        <w:rPr>
          <w:rFonts w:ascii="Calibri Light" w:hAnsi="Calibri Light" w:cs="Calibri Light"/>
        </w:rPr>
        <w:t>Liebman</w:t>
      </w:r>
      <w:proofErr w:type="spellEnd"/>
      <w:r w:rsidRPr="006001BD">
        <w:rPr>
          <w:rFonts w:ascii="Calibri Light" w:hAnsi="Calibri Light" w:cs="Calibri Light"/>
        </w:rPr>
        <w:t xml:space="preserve"> rapidamente se estabeleceu como uma artista de eloquência, elegância e nuance. Nascida</w:t>
      </w:r>
      <w:r w:rsidRPr="006001BD">
        <w:rPr>
          <w:rFonts w:ascii="Calibri Light" w:hAnsi="Calibri Light" w:cs="Calibri Light"/>
          <w:shd w:val="clear" w:color="auto" w:fill="F4F1E9"/>
        </w:rPr>
        <w:t xml:space="preserve"> </w:t>
      </w:r>
      <w:r w:rsidRPr="006001BD">
        <w:rPr>
          <w:rFonts w:ascii="Calibri Light" w:hAnsi="Calibri Light" w:cs="Calibri Light"/>
        </w:rPr>
        <w:t xml:space="preserve">em Guadalajara, México, começou seus estudos no piano aos cinco anos e fez sua estreia aos oito com a Sinfônica de </w:t>
      </w:r>
      <w:proofErr w:type="spellStart"/>
      <w:r w:rsidRPr="006001BD">
        <w:rPr>
          <w:rFonts w:ascii="Calibri Light" w:hAnsi="Calibri Light" w:cs="Calibri Light"/>
        </w:rPr>
        <w:t>Aguascalientes</w:t>
      </w:r>
      <w:proofErr w:type="spellEnd"/>
      <w:r w:rsidRPr="006001BD">
        <w:rPr>
          <w:rFonts w:ascii="Calibri Light" w:hAnsi="Calibri Light" w:cs="Calibri Light"/>
        </w:rPr>
        <w:t xml:space="preserve">. Como solista, já se apresentou com mais de vinte e cinco orquestras em quatro continentes, como as sinfônicas Nacional do Equador, Nacional do México, Nacional de Bogotá, </w:t>
      </w:r>
      <w:proofErr w:type="spellStart"/>
      <w:r w:rsidRPr="006001BD">
        <w:rPr>
          <w:rFonts w:ascii="Calibri Light" w:hAnsi="Calibri Light" w:cs="Calibri Light"/>
        </w:rPr>
        <w:t>Fladamex</w:t>
      </w:r>
      <w:proofErr w:type="spellEnd"/>
      <w:r w:rsidRPr="006001BD">
        <w:rPr>
          <w:rFonts w:ascii="Calibri Light" w:hAnsi="Calibri Light" w:cs="Calibri Light"/>
        </w:rPr>
        <w:t xml:space="preserve"> e Michoacan, e as filarmônicas de Ontário, Orlando, Jalisco, Boca </w:t>
      </w:r>
      <w:proofErr w:type="spellStart"/>
      <w:r w:rsidRPr="006001BD">
        <w:rPr>
          <w:rFonts w:ascii="Calibri Light" w:hAnsi="Calibri Light" w:cs="Calibri Light"/>
        </w:rPr>
        <w:t>del</w:t>
      </w:r>
      <w:proofErr w:type="spellEnd"/>
      <w:r w:rsidRPr="006001BD">
        <w:rPr>
          <w:rFonts w:ascii="Calibri Light" w:hAnsi="Calibri Light" w:cs="Calibri Light"/>
        </w:rPr>
        <w:t xml:space="preserve"> Río e da</w:t>
      </w:r>
      <w:r w:rsidRPr="006001BD">
        <w:rPr>
          <w:rFonts w:ascii="Calibri Light" w:hAnsi="Calibri Light" w:cs="Calibri Light"/>
          <w:shd w:val="clear" w:color="auto" w:fill="F4F1E9"/>
        </w:rPr>
        <w:t xml:space="preserve"> </w:t>
      </w:r>
      <w:r w:rsidRPr="006001BD">
        <w:rPr>
          <w:rFonts w:ascii="Calibri Light" w:hAnsi="Calibri Light" w:cs="Calibri Light"/>
        </w:rPr>
        <w:t xml:space="preserve">Cidade do México. Seu trabalho camerístico teve destaque ao estrear no Palacio de Bellas Artes, na Cidade do México, com as apresentações de </w:t>
      </w:r>
      <w:proofErr w:type="spellStart"/>
      <w:r w:rsidRPr="006001BD">
        <w:rPr>
          <w:rFonts w:ascii="Calibri Light" w:hAnsi="Calibri Light" w:cs="Calibri Light"/>
        </w:rPr>
        <w:t>Shostakovich</w:t>
      </w:r>
      <w:proofErr w:type="spellEnd"/>
      <w:r w:rsidRPr="006001BD">
        <w:rPr>
          <w:rFonts w:ascii="Calibri Light" w:hAnsi="Calibri Light" w:cs="Calibri Light"/>
        </w:rPr>
        <w:t xml:space="preserve"> e de Mozart com a Orquestra de Câmara de Bellas Artes. Em Nova York, apresentou-se no Carnegie Hall com a Orquestra de Câmara Park Avenue. Artista internacional Yamaha, estreou nas gravações em 2018 com o lançamento de seu disco homônimo. Atualmente, Daniela estuda na </w:t>
      </w:r>
      <w:proofErr w:type="spellStart"/>
      <w:r w:rsidRPr="006001BD">
        <w:rPr>
          <w:rFonts w:ascii="Calibri Light" w:hAnsi="Calibri Light" w:cs="Calibri Light"/>
        </w:rPr>
        <w:t>Juilliard</w:t>
      </w:r>
      <w:proofErr w:type="spellEnd"/>
      <w:r w:rsidRPr="006001BD">
        <w:rPr>
          <w:rFonts w:ascii="Calibri Light" w:hAnsi="Calibri Light" w:cs="Calibri Light"/>
        </w:rPr>
        <w:t xml:space="preserve"> </w:t>
      </w:r>
      <w:proofErr w:type="spellStart"/>
      <w:r w:rsidRPr="006001BD">
        <w:rPr>
          <w:rFonts w:ascii="Calibri Light" w:hAnsi="Calibri Light" w:cs="Calibri Light"/>
        </w:rPr>
        <w:t>School</w:t>
      </w:r>
      <w:proofErr w:type="spellEnd"/>
      <w:r w:rsidRPr="006001BD">
        <w:rPr>
          <w:rFonts w:ascii="Calibri Light" w:hAnsi="Calibri Light" w:cs="Calibri Light"/>
        </w:rPr>
        <w:t xml:space="preserve"> na classe de </w:t>
      </w:r>
      <w:proofErr w:type="spellStart"/>
      <w:r w:rsidRPr="006001BD">
        <w:rPr>
          <w:rFonts w:ascii="Calibri Light" w:hAnsi="Calibri Light" w:cs="Calibri Light"/>
        </w:rPr>
        <w:t>Yoheved</w:t>
      </w:r>
      <w:proofErr w:type="spellEnd"/>
      <w:r w:rsidRPr="006001BD">
        <w:rPr>
          <w:rFonts w:ascii="Calibri Light" w:hAnsi="Calibri Light" w:cs="Calibri Light"/>
        </w:rPr>
        <w:t xml:space="preserve"> </w:t>
      </w:r>
      <w:proofErr w:type="spellStart"/>
      <w:r w:rsidRPr="006001BD">
        <w:rPr>
          <w:rFonts w:ascii="Calibri Light" w:hAnsi="Calibri Light" w:cs="Calibri Light"/>
        </w:rPr>
        <w:t>Kaplinsk</w:t>
      </w:r>
      <w:proofErr w:type="spellEnd"/>
      <w:r w:rsidRPr="006001BD">
        <w:rPr>
          <w:rFonts w:ascii="Calibri Light" w:hAnsi="Calibri Light" w:cs="Calibri Light"/>
        </w:rPr>
        <w:t>.</w:t>
      </w:r>
      <w:r w:rsidRPr="00C93961">
        <w:rPr>
          <w:rFonts w:ascii="Calibri Light" w:hAnsi="Calibri Light" w:cs="Calibri Light"/>
        </w:rPr>
        <w:t> </w:t>
      </w:r>
    </w:p>
    <w:p w14:paraId="461FCDF8" w14:textId="21ECEFC8" w:rsidR="009E2B9D" w:rsidRDefault="00AE3A16" w:rsidP="00AE3A16">
      <w:pPr>
        <w:jc w:val="both"/>
        <w:rPr>
          <w:rFonts w:ascii="Calibri Light" w:hAnsi="Calibri Light" w:cs="Calibri Light"/>
          <w:b/>
          <w:bCs/>
        </w:rPr>
      </w:pPr>
      <w:r w:rsidRPr="00A43919">
        <w:rPr>
          <w:rFonts w:ascii="Calibri Light" w:hAnsi="Calibri Light" w:cs="Calibri Light"/>
          <w:b/>
          <w:bCs/>
        </w:rPr>
        <w:t>Repertório</w:t>
      </w:r>
    </w:p>
    <w:p w14:paraId="19B77EE9" w14:textId="4EA2C734" w:rsidR="00452EB2" w:rsidRPr="00452EB2" w:rsidRDefault="00452EB2" w:rsidP="00584346">
      <w:pPr>
        <w:spacing w:after="0" w:line="240" w:lineRule="auto"/>
        <w:jc w:val="both"/>
        <w:rPr>
          <w:rFonts w:ascii="Calibri Light" w:hAnsi="Calibri Light" w:cs="Calibri Light"/>
          <w:b/>
          <w:bCs/>
        </w:rPr>
      </w:pPr>
      <w:r w:rsidRPr="00452EB2">
        <w:rPr>
          <w:rFonts w:ascii="Calibri Light" w:eastAsia="Times New Roman" w:hAnsi="Calibri Light" w:cs="Calibri Light"/>
          <w:b/>
          <w:bCs/>
        </w:rPr>
        <w:t>Wolfgang Amadeus Mozart (Salzburgo, Áustria, 1756 – Viena, Áustria, 1791) e a obra</w:t>
      </w:r>
      <w:r w:rsidRPr="00452EB2">
        <w:rPr>
          <w:rFonts w:ascii="Calibri Light" w:eastAsia="Times New Roman" w:hAnsi="Calibri Light" w:cs="Calibri Light"/>
          <w:b/>
          <w:bCs/>
          <w:i/>
          <w:iCs/>
        </w:rPr>
        <w:t xml:space="preserve"> Concerto</w:t>
      </w:r>
      <w:r w:rsidRPr="00452EB2">
        <w:rPr>
          <w:rFonts w:ascii="Calibri Light" w:eastAsia="Times New Roman" w:hAnsi="Calibri Light" w:cs="Calibri Light"/>
          <w:b/>
          <w:bCs/>
        </w:rPr>
        <w:t xml:space="preserve"> </w:t>
      </w:r>
      <w:r w:rsidRPr="00452EB2">
        <w:rPr>
          <w:rFonts w:ascii="Calibri Light" w:eastAsia="Times New Roman" w:hAnsi="Calibri Light" w:cs="Calibri Light"/>
          <w:b/>
          <w:bCs/>
          <w:i/>
          <w:iCs/>
        </w:rPr>
        <w:t>para piano nº 22 em Mi bemol maior, K. 482</w:t>
      </w:r>
      <w:r w:rsidRPr="00452EB2">
        <w:rPr>
          <w:rFonts w:ascii="Calibri Light" w:eastAsia="Times New Roman" w:hAnsi="Calibri Light" w:cs="Calibri Light"/>
          <w:b/>
          <w:bCs/>
        </w:rPr>
        <w:t xml:space="preserve"> (1785) </w:t>
      </w:r>
    </w:p>
    <w:p w14:paraId="54D0AC08" w14:textId="77777777" w:rsidR="00584346" w:rsidRDefault="00584346" w:rsidP="00584346">
      <w:pPr>
        <w:spacing w:after="0" w:line="240" w:lineRule="auto"/>
        <w:jc w:val="both"/>
        <w:rPr>
          <w:rFonts w:ascii="Calibri Light" w:hAnsi="Calibri Light" w:cs="Calibri Light"/>
        </w:rPr>
      </w:pPr>
    </w:p>
    <w:p w14:paraId="1E49366B" w14:textId="4973B0D9" w:rsidR="00115773" w:rsidRDefault="00115773" w:rsidP="00584346">
      <w:pPr>
        <w:spacing w:after="0" w:line="240" w:lineRule="auto"/>
        <w:jc w:val="both"/>
        <w:rPr>
          <w:rFonts w:ascii="Calibri Light" w:hAnsi="Calibri Light" w:cs="Calibri Light"/>
        </w:rPr>
      </w:pPr>
      <w:r w:rsidRPr="00B71710">
        <w:rPr>
          <w:rFonts w:ascii="Calibri Light" w:hAnsi="Calibri Light" w:cs="Calibri Light"/>
        </w:rPr>
        <w:t xml:space="preserve">No fim de 1785 e início de 1786, enquanto trabalhava na partitura </w:t>
      </w:r>
      <w:proofErr w:type="gramStart"/>
      <w:r w:rsidRPr="00B71710">
        <w:rPr>
          <w:rFonts w:ascii="Calibri Light" w:hAnsi="Calibri Light" w:cs="Calibri Light"/>
        </w:rPr>
        <w:t>de </w:t>
      </w:r>
      <w:r w:rsidRPr="00B71710">
        <w:rPr>
          <w:rFonts w:ascii="Calibri Light" w:hAnsi="Calibri Light" w:cs="Calibri Light"/>
          <w:i/>
          <w:iCs/>
        </w:rPr>
        <w:t>As</w:t>
      </w:r>
      <w:proofErr w:type="gramEnd"/>
      <w:r w:rsidRPr="00B71710">
        <w:rPr>
          <w:rFonts w:ascii="Calibri Light" w:hAnsi="Calibri Light" w:cs="Calibri Light"/>
          <w:i/>
          <w:iCs/>
        </w:rPr>
        <w:t xml:space="preserve"> bodas de Fígaro</w:t>
      </w:r>
      <w:r w:rsidRPr="00B71710">
        <w:rPr>
          <w:rFonts w:ascii="Calibri Light" w:hAnsi="Calibri Light" w:cs="Calibri Light"/>
        </w:rPr>
        <w:t>, Mozart escreveu três concertos para piano. Trabalhos pertencentes ao momento mais produtivo de toda a vida do compositor, os concertos para piano eram a ocasião ideal para o público acompanhar a interseção de seu lado compositor com sua face pianista. Desde sua mudança para Viena, em 1782, até 1786, Mozart escreveu nada menos que quinze obras do tipo, pois seu sustento financeiro dependia das apresentações. E o frescor das apresentações dependia, por sua vez, de obras inéditas. Justamente por razões financeiras, Mozart agendou três apresentações ao fim de dezembro de 1786. O </w:t>
      </w:r>
      <w:r w:rsidRPr="00B71710">
        <w:rPr>
          <w:rFonts w:ascii="Calibri Light" w:hAnsi="Calibri Light" w:cs="Calibri Light"/>
          <w:i/>
          <w:iCs/>
        </w:rPr>
        <w:t>Concerto para piano nº 22</w:t>
      </w:r>
      <w:r w:rsidRPr="00B71710">
        <w:rPr>
          <w:rFonts w:ascii="Calibri Light" w:hAnsi="Calibri Light" w:cs="Calibri Light"/>
        </w:rPr>
        <w:t xml:space="preserve"> foi terminado no dia 16, bem a tempo da estreia, no dia 23 de dezembro. Este foi o primeiro dos concertos para piano que Mozart concebeu com clarinetes em mente, e de fato incluiu clarinetes na </w:t>
      </w:r>
      <w:r w:rsidRPr="00B71710">
        <w:rPr>
          <w:rFonts w:ascii="Calibri Light" w:hAnsi="Calibri Light" w:cs="Calibri Light"/>
        </w:rPr>
        <w:lastRenderedPageBreak/>
        <w:t>instrumentação. A orquestra completa inclui flauta, dois clarinetes, dois fagotes, duas trompas, dois trompetes, tímpano e orquestra de cordas.</w:t>
      </w:r>
    </w:p>
    <w:p w14:paraId="76545EDA" w14:textId="77777777" w:rsidR="00F07308" w:rsidRPr="001A2B4C" w:rsidRDefault="00F07308" w:rsidP="00584346">
      <w:pPr>
        <w:spacing w:after="0" w:line="240" w:lineRule="auto"/>
        <w:jc w:val="both"/>
        <w:rPr>
          <w:rFonts w:ascii="Calibri Light" w:hAnsi="Calibri Light" w:cs="Calibri Light"/>
          <w:shd w:val="clear" w:color="auto" w:fill="F4F1E9"/>
        </w:rPr>
      </w:pPr>
    </w:p>
    <w:p w14:paraId="580659A0" w14:textId="77777777" w:rsidR="000F60AD" w:rsidRDefault="000F60AD" w:rsidP="00AE3A16">
      <w:pPr>
        <w:jc w:val="both"/>
        <w:rPr>
          <w:rFonts w:ascii="Calibri Light" w:hAnsi="Calibri Light" w:cs="Calibri Light"/>
        </w:rPr>
      </w:pPr>
    </w:p>
    <w:p w14:paraId="22C63B35" w14:textId="345C134D" w:rsidR="000F60AD" w:rsidRPr="000F60AD" w:rsidRDefault="000F60AD" w:rsidP="000F60AD">
      <w:pPr>
        <w:spacing w:after="0" w:line="240" w:lineRule="auto"/>
        <w:jc w:val="both"/>
        <w:rPr>
          <w:rFonts w:ascii="Calibri Light" w:eastAsia="Times New Roman" w:hAnsi="Calibri Light" w:cs="Calibri Light"/>
          <w:b/>
          <w:bCs/>
          <w:color w:val="000000"/>
        </w:rPr>
      </w:pPr>
      <w:r w:rsidRPr="000F60AD">
        <w:rPr>
          <w:rFonts w:ascii="Calibri Light" w:eastAsia="Times New Roman" w:hAnsi="Calibri Light" w:cs="Calibri Light"/>
          <w:b/>
          <w:bCs/>
          <w:color w:val="000000"/>
        </w:rPr>
        <w:t xml:space="preserve">Robert Schumann (Zwickau, Alemanha, 1810 – Bonn, Alemanha, 1856) e a obra </w:t>
      </w:r>
      <w:r w:rsidRPr="000F60AD">
        <w:rPr>
          <w:rFonts w:ascii="Calibri Light" w:eastAsia="Times New Roman" w:hAnsi="Calibri Light" w:cs="Calibri Light"/>
          <w:b/>
          <w:bCs/>
          <w:i/>
          <w:iCs/>
          <w:color w:val="000000"/>
        </w:rPr>
        <w:t>Manfredo, op. 115: Abertura</w:t>
      </w:r>
      <w:r w:rsidRPr="000F60AD">
        <w:rPr>
          <w:rFonts w:ascii="Calibri Light" w:eastAsia="Times New Roman" w:hAnsi="Calibri Light" w:cs="Calibri Light"/>
          <w:b/>
          <w:bCs/>
          <w:color w:val="000000"/>
        </w:rPr>
        <w:t xml:space="preserve"> (1848/1849) </w:t>
      </w:r>
    </w:p>
    <w:p w14:paraId="4B5D420B" w14:textId="77777777" w:rsidR="000F60AD" w:rsidRPr="000F60AD" w:rsidRDefault="000F60AD" w:rsidP="000F60AD">
      <w:pPr>
        <w:spacing w:after="0" w:line="240" w:lineRule="auto"/>
        <w:rPr>
          <w:rFonts w:ascii="Calibri Light" w:hAnsi="Calibri Light" w:cs="Calibri Light"/>
          <w:b/>
          <w:bCs/>
        </w:rPr>
      </w:pPr>
    </w:p>
    <w:p w14:paraId="6D4B9CF4" w14:textId="5DA73455" w:rsidR="00115773" w:rsidRDefault="00176994" w:rsidP="00AE3A16">
      <w:pPr>
        <w:jc w:val="both"/>
        <w:rPr>
          <w:rFonts w:ascii="Calibri Light" w:hAnsi="Calibri Light" w:cs="Calibri Light"/>
        </w:rPr>
      </w:pPr>
      <w:r w:rsidRPr="00C67915">
        <w:rPr>
          <w:rFonts w:ascii="Calibri Light" w:hAnsi="Calibri Light" w:cs="Calibri Light"/>
        </w:rPr>
        <w:t>A afinidade de Schumann com Byron já se revelara em quatro </w:t>
      </w:r>
      <w:proofErr w:type="spellStart"/>
      <w:r w:rsidRPr="00C67915">
        <w:rPr>
          <w:rFonts w:ascii="Calibri Light" w:hAnsi="Calibri Light" w:cs="Calibri Light"/>
          <w:i/>
          <w:iCs/>
        </w:rPr>
        <w:t>Lieder</w:t>
      </w:r>
      <w:proofErr w:type="spellEnd"/>
      <w:r w:rsidRPr="00C67915">
        <w:rPr>
          <w:rFonts w:ascii="Calibri Light" w:hAnsi="Calibri Light" w:cs="Calibri Light"/>
        </w:rPr>
        <w:t> exemplares – um canto hebraico do ciclo </w:t>
      </w:r>
      <w:proofErr w:type="spellStart"/>
      <w:r w:rsidRPr="00C67915">
        <w:rPr>
          <w:rFonts w:ascii="Calibri Light" w:hAnsi="Calibri Light" w:cs="Calibri Light"/>
          <w:i/>
          <w:iCs/>
        </w:rPr>
        <w:t>Myrten</w:t>
      </w:r>
      <w:proofErr w:type="spellEnd"/>
      <w:r w:rsidRPr="00C67915">
        <w:rPr>
          <w:rFonts w:ascii="Calibri Light" w:hAnsi="Calibri Light" w:cs="Calibri Light"/>
          <w:i/>
          <w:iCs/>
        </w:rPr>
        <w:t>, op. 25</w:t>
      </w:r>
      <w:r w:rsidRPr="00C67915">
        <w:rPr>
          <w:rFonts w:ascii="Calibri Light" w:hAnsi="Calibri Light" w:cs="Calibri Light"/>
        </w:rPr>
        <w:t> e os </w:t>
      </w:r>
      <w:r w:rsidRPr="00C67915">
        <w:rPr>
          <w:rFonts w:ascii="Calibri Light" w:hAnsi="Calibri Light" w:cs="Calibri Light"/>
          <w:i/>
          <w:iCs/>
        </w:rPr>
        <w:t xml:space="preserve">Drei </w:t>
      </w:r>
      <w:proofErr w:type="spellStart"/>
      <w:r w:rsidRPr="00C67915">
        <w:rPr>
          <w:rFonts w:ascii="Calibri Light" w:hAnsi="Calibri Light" w:cs="Calibri Light"/>
          <w:i/>
          <w:iCs/>
        </w:rPr>
        <w:t>Gesänge</w:t>
      </w:r>
      <w:proofErr w:type="spellEnd"/>
      <w:r w:rsidRPr="00C67915">
        <w:rPr>
          <w:rFonts w:ascii="Calibri Light" w:hAnsi="Calibri Light" w:cs="Calibri Light"/>
          <w:i/>
          <w:iCs/>
        </w:rPr>
        <w:t>, op. 95</w:t>
      </w:r>
      <w:r w:rsidRPr="00C67915">
        <w:rPr>
          <w:rFonts w:ascii="Calibri Light" w:hAnsi="Calibri Light" w:cs="Calibri Light"/>
        </w:rPr>
        <w:t>. No caso de </w:t>
      </w:r>
      <w:r w:rsidRPr="00C67915">
        <w:rPr>
          <w:rFonts w:ascii="Calibri Light" w:hAnsi="Calibri Light" w:cs="Calibri Light"/>
          <w:i/>
          <w:iCs/>
        </w:rPr>
        <w:t>Manfredo</w:t>
      </w:r>
      <w:r w:rsidRPr="00C67915">
        <w:rPr>
          <w:rFonts w:ascii="Calibri Light" w:hAnsi="Calibri Light" w:cs="Calibri Light"/>
        </w:rPr>
        <w:t xml:space="preserve">, ele realizou um magnífico estudo de caráter que, por sua identificação com o personagem retratado, </w:t>
      </w:r>
      <w:r w:rsidRPr="00ED0B85">
        <w:rPr>
          <w:rFonts w:ascii="Calibri Light" w:hAnsi="Calibri Light" w:cs="Calibri Light"/>
        </w:rPr>
        <w:t>transfigura-se em dolorosa e comovente confissão. A </w:t>
      </w:r>
      <w:r w:rsidRPr="00ED0B85">
        <w:rPr>
          <w:rFonts w:ascii="Calibri Light" w:hAnsi="Calibri Light" w:cs="Calibri Light"/>
          <w:i/>
          <w:iCs/>
        </w:rPr>
        <w:t>Música de Cena</w:t>
      </w:r>
      <w:r w:rsidRPr="00ED0B85">
        <w:rPr>
          <w:rFonts w:ascii="Calibri Light" w:hAnsi="Calibri Light" w:cs="Calibri Light"/>
        </w:rPr>
        <w:t> foi terminada em 1848 e a </w:t>
      </w:r>
      <w:r w:rsidRPr="00ED0B85">
        <w:rPr>
          <w:rFonts w:ascii="Calibri Light" w:hAnsi="Calibri Light" w:cs="Calibri Light"/>
          <w:i/>
          <w:iCs/>
        </w:rPr>
        <w:t>Abertura</w:t>
      </w:r>
      <w:r w:rsidRPr="00ED0B85">
        <w:rPr>
          <w:rFonts w:ascii="Calibri Light" w:hAnsi="Calibri Light" w:cs="Calibri Light"/>
        </w:rPr>
        <w:t xml:space="preserve">, em 1851. Nesse período, o compositor começou a sentir a progressiva alteração de sua saúde – a vergonha e as obscuras ameaças associadas à loucura que, em 1854, o levariam a se jogar no Reno (como Manfredo no abismo). Conduzido ao asilo de </w:t>
      </w:r>
      <w:proofErr w:type="spellStart"/>
      <w:r w:rsidRPr="00ED0B85">
        <w:rPr>
          <w:rFonts w:ascii="Calibri Light" w:hAnsi="Calibri Light" w:cs="Calibri Light"/>
        </w:rPr>
        <w:t>Endernich</w:t>
      </w:r>
      <w:proofErr w:type="spellEnd"/>
      <w:r w:rsidRPr="00ED0B85">
        <w:rPr>
          <w:rFonts w:ascii="Calibri Light" w:hAnsi="Calibri Light" w:cs="Calibri Light"/>
        </w:rPr>
        <w:t>, Schumann morreu dois anos depois. Na </w:t>
      </w:r>
      <w:r w:rsidRPr="00ED0B85">
        <w:rPr>
          <w:rFonts w:ascii="Calibri Light" w:hAnsi="Calibri Light" w:cs="Calibri Light"/>
          <w:i/>
          <w:iCs/>
        </w:rPr>
        <w:t>Abertura</w:t>
      </w:r>
      <w:r w:rsidRPr="00ED0B85">
        <w:rPr>
          <w:rFonts w:ascii="Calibri Light" w:hAnsi="Calibri Light" w:cs="Calibri Light"/>
        </w:rPr>
        <w:t>, escrita em forma sonata rigorosamente organizada, os temas facilmente se diferenciam por seus elementos melódicos. O cromatismo exasperado, a inquietação dos ritmos sincopados, as bruscas mudanças dinâmicas disfarçam a rigidez formal, e a orquestração densa reflete a atmosfera angustiada do poema. A </w:t>
      </w:r>
      <w:r w:rsidRPr="00ED0B85">
        <w:rPr>
          <w:rFonts w:ascii="Calibri Light" w:hAnsi="Calibri Light" w:cs="Calibri Light"/>
          <w:i/>
          <w:iCs/>
        </w:rPr>
        <w:t>Abertura</w:t>
      </w:r>
      <w:r w:rsidRPr="00ED0B85">
        <w:rPr>
          <w:rFonts w:ascii="Calibri Light" w:hAnsi="Calibri Light" w:cs="Calibri Light"/>
        </w:rPr>
        <w:t> foi apresentada pelo compositor, a 14 de março de 1852, em Leipzig. A estreia da obra integral ocorreu em junho do mesmo ano, em Weimar, sob a direção de Liszt.</w:t>
      </w:r>
    </w:p>
    <w:p w14:paraId="744F8D4A" w14:textId="60D315B7" w:rsidR="00D14290" w:rsidRPr="00D14290" w:rsidRDefault="00D14290" w:rsidP="00D14290">
      <w:pPr>
        <w:spacing w:after="0" w:line="240" w:lineRule="auto"/>
        <w:rPr>
          <w:rFonts w:ascii="Calibri Light" w:eastAsia="Times New Roman" w:hAnsi="Calibri Light" w:cs="Calibri Light"/>
          <w:b/>
          <w:bCs/>
          <w:color w:val="000000"/>
        </w:rPr>
      </w:pPr>
      <w:r w:rsidRPr="00D14290">
        <w:rPr>
          <w:rFonts w:ascii="Calibri Light" w:eastAsia="Times New Roman" w:hAnsi="Calibri Light" w:cs="Calibri Light"/>
          <w:b/>
          <w:bCs/>
          <w:color w:val="000000"/>
          <w:shd w:val="clear" w:color="auto" w:fill="FFFFFF"/>
        </w:rPr>
        <w:t xml:space="preserve">Francis </w:t>
      </w:r>
      <w:proofErr w:type="spellStart"/>
      <w:r w:rsidRPr="00D14290">
        <w:rPr>
          <w:rFonts w:ascii="Calibri Light" w:eastAsia="Times New Roman" w:hAnsi="Calibri Light" w:cs="Calibri Light"/>
          <w:b/>
          <w:bCs/>
          <w:color w:val="000000"/>
          <w:shd w:val="clear" w:color="auto" w:fill="FFFFFF"/>
        </w:rPr>
        <w:t>Poulenc</w:t>
      </w:r>
      <w:proofErr w:type="spellEnd"/>
      <w:r w:rsidRPr="00D14290">
        <w:rPr>
          <w:rFonts w:ascii="Calibri Light" w:eastAsia="Times New Roman" w:hAnsi="Calibri Light" w:cs="Calibri Light"/>
          <w:b/>
          <w:bCs/>
          <w:color w:val="000000"/>
          <w:shd w:val="clear" w:color="auto" w:fill="FFFFFF"/>
        </w:rPr>
        <w:t xml:space="preserve"> (Paris, França, 1899 – 1963) e a obra</w:t>
      </w:r>
      <w:r w:rsidRPr="00D14290">
        <w:rPr>
          <w:rFonts w:ascii="Calibri Light" w:eastAsia="Times New Roman" w:hAnsi="Calibri Light" w:cs="Calibri Light"/>
          <w:b/>
          <w:bCs/>
          <w:i/>
          <w:iCs/>
          <w:color w:val="000000"/>
          <w:shd w:val="clear" w:color="auto" w:fill="FFFFFF"/>
        </w:rPr>
        <w:t xml:space="preserve"> </w:t>
      </w:r>
      <w:proofErr w:type="spellStart"/>
      <w:r w:rsidRPr="00D14290">
        <w:rPr>
          <w:rFonts w:ascii="Calibri Light" w:eastAsia="Times New Roman" w:hAnsi="Calibri Light" w:cs="Calibri Light"/>
          <w:b/>
          <w:bCs/>
          <w:i/>
          <w:iCs/>
          <w:color w:val="000000"/>
        </w:rPr>
        <w:t>Sinfonieta</w:t>
      </w:r>
      <w:proofErr w:type="spellEnd"/>
      <w:r w:rsidRPr="00D14290">
        <w:rPr>
          <w:rFonts w:ascii="Calibri Light" w:eastAsia="Times New Roman" w:hAnsi="Calibri Light" w:cs="Calibri Light"/>
          <w:b/>
          <w:bCs/>
          <w:color w:val="000000"/>
        </w:rPr>
        <w:t xml:space="preserve"> (1947/1948) </w:t>
      </w:r>
    </w:p>
    <w:p w14:paraId="1CF4F974" w14:textId="77777777" w:rsidR="00D14290" w:rsidRPr="00B71710" w:rsidRDefault="00D14290" w:rsidP="00D14290">
      <w:pPr>
        <w:spacing w:after="0" w:line="240" w:lineRule="auto"/>
        <w:rPr>
          <w:rFonts w:ascii="Calibri Light" w:hAnsi="Calibri Light" w:cs="Calibri Light"/>
          <w:shd w:val="clear" w:color="auto" w:fill="F4F1E9"/>
        </w:rPr>
      </w:pPr>
    </w:p>
    <w:p w14:paraId="60EC8DFE" w14:textId="6DB64C47" w:rsidR="00625B12" w:rsidRPr="00B71710" w:rsidRDefault="00C9748C" w:rsidP="00D03446">
      <w:pPr>
        <w:spacing w:after="0" w:line="240" w:lineRule="auto"/>
        <w:jc w:val="both"/>
        <w:rPr>
          <w:rFonts w:ascii="Calibri Light" w:hAnsi="Calibri Light" w:cs="Calibri Light"/>
          <w:b/>
          <w:bCs/>
        </w:rPr>
      </w:pPr>
      <w:r w:rsidRPr="00C67915">
        <w:rPr>
          <w:rFonts w:ascii="Calibri Light" w:hAnsi="Calibri Light" w:cs="Calibri Light"/>
        </w:rPr>
        <w:t xml:space="preserve">Francis </w:t>
      </w:r>
      <w:proofErr w:type="spellStart"/>
      <w:r w:rsidRPr="00C67915">
        <w:rPr>
          <w:rFonts w:ascii="Calibri Light" w:hAnsi="Calibri Light" w:cs="Calibri Light"/>
        </w:rPr>
        <w:t>Poulenc</w:t>
      </w:r>
      <w:proofErr w:type="spellEnd"/>
      <w:r w:rsidRPr="00C67915">
        <w:rPr>
          <w:rFonts w:ascii="Calibri Light" w:hAnsi="Calibri Light" w:cs="Calibri Light"/>
        </w:rPr>
        <w:t xml:space="preserve"> foi um reconhecido compositor orquestral de balés e concertos, mas não se dedicou à sinfonia, consistindo a </w:t>
      </w:r>
      <w:proofErr w:type="spellStart"/>
      <w:r w:rsidRPr="00C67915">
        <w:rPr>
          <w:rFonts w:ascii="Calibri Light" w:hAnsi="Calibri Light" w:cs="Calibri Light"/>
          <w:i/>
          <w:iCs/>
        </w:rPr>
        <w:t>Sinfonieta</w:t>
      </w:r>
      <w:proofErr w:type="spellEnd"/>
      <w:r w:rsidRPr="00C67915">
        <w:rPr>
          <w:rFonts w:ascii="Calibri Light" w:hAnsi="Calibri Light" w:cs="Calibri Light"/>
        </w:rPr>
        <w:t xml:space="preserve"> em sua única incursão no gênero sinfônico. Contudo, a obra assombra pelo domínio da escrita para grande conjunto instrumental, intuitivamente realizada por um orquestrador autodidata que possuía todos os predicados para se tornar um grande sinfonista. O título, que significa pequena sinfonia, remete ao objetivo do compositor de criar uma obra menor. Mas as ideias, por fim, se expandiram em quatro episódios sinfônicos bem-humorados e salpicados de pastiches estilísticos de compositores famosos, notadamente os austríacos Haydn e Mozart e os russos Tchaikovsky e Stravinsky. É evidente aí o estilo do próprio </w:t>
      </w:r>
      <w:proofErr w:type="spellStart"/>
      <w:r w:rsidRPr="00C67915">
        <w:rPr>
          <w:rFonts w:ascii="Calibri Light" w:hAnsi="Calibri Light" w:cs="Calibri Light"/>
        </w:rPr>
        <w:t>Poulenc</w:t>
      </w:r>
      <w:proofErr w:type="spellEnd"/>
      <w:r w:rsidRPr="00C67915">
        <w:rPr>
          <w:rFonts w:ascii="Calibri Light" w:hAnsi="Calibri Light" w:cs="Calibri Light"/>
        </w:rPr>
        <w:t>, que, costumeiramente, reproduz, em diferentes obras, os mesmos encadeamentos harmônicos – geralmente perceptíveis em trechos líricos e apaixonados –, como os que surgem no centro do primeiro movimento da </w:t>
      </w:r>
      <w:proofErr w:type="spellStart"/>
      <w:r w:rsidRPr="00C67915">
        <w:rPr>
          <w:rFonts w:ascii="Calibri Light" w:hAnsi="Calibri Light" w:cs="Calibri Light"/>
          <w:i/>
          <w:iCs/>
        </w:rPr>
        <w:t>Sinfonietta</w:t>
      </w:r>
      <w:proofErr w:type="spellEnd"/>
      <w:r w:rsidRPr="00C67915">
        <w:rPr>
          <w:rFonts w:ascii="Calibri Light" w:hAnsi="Calibri Light" w:cs="Calibri Light"/>
        </w:rPr>
        <w:t xml:space="preserve"> e envolvem, aos poucos, o revolto tema inicial. O segundo movimento, dançante e declaradamente </w:t>
      </w:r>
      <w:proofErr w:type="spellStart"/>
      <w:r w:rsidRPr="00C67915">
        <w:rPr>
          <w:rFonts w:ascii="Calibri Light" w:hAnsi="Calibri Light" w:cs="Calibri Light"/>
        </w:rPr>
        <w:t>tchaikovskiano</w:t>
      </w:r>
      <w:proofErr w:type="spellEnd"/>
      <w:r w:rsidRPr="00C67915">
        <w:rPr>
          <w:rFonts w:ascii="Calibri Light" w:hAnsi="Calibri Light" w:cs="Calibri Light"/>
        </w:rPr>
        <w:t>, é um típico </w:t>
      </w:r>
      <w:r w:rsidRPr="00C67915">
        <w:rPr>
          <w:rFonts w:ascii="Calibri Light" w:hAnsi="Calibri Light" w:cs="Calibri Light"/>
          <w:i/>
          <w:iCs/>
        </w:rPr>
        <w:t>scherzo</w:t>
      </w:r>
      <w:r w:rsidRPr="00C67915">
        <w:rPr>
          <w:rFonts w:ascii="Calibri Light" w:hAnsi="Calibri Light" w:cs="Calibri Light"/>
        </w:rPr>
        <w:t xml:space="preserve"> – brincadeira, em italiano –, tanto por sua forma tripartida, devida a Beethoven, quanto pelo conteúdo jocoso de seu tema. </w:t>
      </w:r>
      <w:proofErr w:type="spellStart"/>
      <w:r w:rsidRPr="00C67915">
        <w:rPr>
          <w:rFonts w:ascii="Calibri Light" w:hAnsi="Calibri Light" w:cs="Calibri Light"/>
        </w:rPr>
        <w:t>Poulenc</w:t>
      </w:r>
      <w:proofErr w:type="spellEnd"/>
      <w:r w:rsidRPr="00C67915">
        <w:rPr>
          <w:rFonts w:ascii="Calibri Light" w:hAnsi="Calibri Light" w:cs="Calibri Light"/>
        </w:rPr>
        <w:t xml:space="preserve">, em 1947, escrevera ao amigo Darius </w:t>
      </w:r>
      <w:proofErr w:type="spellStart"/>
      <w:r w:rsidRPr="00C67915">
        <w:rPr>
          <w:rFonts w:ascii="Calibri Light" w:hAnsi="Calibri Light" w:cs="Calibri Light"/>
        </w:rPr>
        <w:t>Milhaud</w:t>
      </w:r>
      <w:proofErr w:type="spellEnd"/>
      <w:r w:rsidRPr="00C67915">
        <w:rPr>
          <w:rFonts w:ascii="Calibri Light" w:hAnsi="Calibri Light" w:cs="Calibri Light"/>
        </w:rPr>
        <w:t>: "tive uma boa primavera este ano e agora estou prestes a compor uma </w:t>
      </w:r>
      <w:proofErr w:type="spellStart"/>
      <w:r w:rsidRPr="00C67915">
        <w:rPr>
          <w:rFonts w:ascii="Calibri Light" w:hAnsi="Calibri Light" w:cs="Calibri Light"/>
          <w:i/>
          <w:iCs/>
        </w:rPr>
        <w:t>Sinfonieta</w:t>
      </w:r>
      <w:proofErr w:type="spellEnd"/>
      <w:r w:rsidRPr="00C67915">
        <w:rPr>
          <w:rFonts w:ascii="Calibri Light" w:hAnsi="Calibri Light" w:cs="Calibri Light"/>
        </w:rPr>
        <w:t> para a BBC"; e, em nova correspondência, completara: “a </w:t>
      </w:r>
      <w:proofErr w:type="spellStart"/>
      <w:r w:rsidRPr="00C67915">
        <w:rPr>
          <w:rFonts w:ascii="Calibri Light" w:hAnsi="Calibri Light" w:cs="Calibri Light"/>
          <w:i/>
          <w:iCs/>
        </w:rPr>
        <w:t>Sinfonieta</w:t>
      </w:r>
      <w:proofErr w:type="spellEnd"/>
      <w:r w:rsidRPr="00C67915">
        <w:rPr>
          <w:rFonts w:ascii="Calibri Light" w:hAnsi="Calibri Light" w:cs="Calibri Light"/>
        </w:rPr>
        <w:t> foi muito bem em Londres”. A </w:t>
      </w:r>
      <w:proofErr w:type="spellStart"/>
      <w:r w:rsidRPr="00C67915">
        <w:rPr>
          <w:rFonts w:ascii="Calibri Light" w:hAnsi="Calibri Light" w:cs="Calibri Light"/>
          <w:i/>
          <w:iCs/>
        </w:rPr>
        <w:t>Sinfonieta</w:t>
      </w:r>
      <w:proofErr w:type="spellEnd"/>
      <w:r w:rsidRPr="00C67915">
        <w:rPr>
          <w:rFonts w:ascii="Calibri Light" w:hAnsi="Calibri Light" w:cs="Calibri Light"/>
        </w:rPr>
        <w:t xml:space="preserve"> é claramente uma obra universal, na qual </w:t>
      </w:r>
      <w:proofErr w:type="spellStart"/>
      <w:r w:rsidRPr="00C67915">
        <w:rPr>
          <w:rFonts w:ascii="Calibri Light" w:hAnsi="Calibri Light" w:cs="Calibri Light"/>
        </w:rPr>
        <w:t>Poulenc</w:t>
      </w:r>
      <w:proofErr w:type="spellEnd"/>
      <w:r w:rsidRPr="00C67915">
        <w:rPr>
          <w:rFonts w:ascii="Calibri Light" w:hAnsi="Calibri Light" w:cs="Calibri Light"/>
        </w:rPr>
        <w:t xml:space="preserve"> mescla a pluralidade de influências à sua peculiar elegância e obtém uma celebração musical repleta de </w:t>
      </w:r>
      <w:proofErr w:type="spellStart"/>
      <w:r w:rsidRPr="00C67915">
        <w:rPr>
          <w:rFonts w:ascii="Calibri Light" w:hAnsi="Calibri Light" w:cs="Calibri Light"/>
          <w:i/>
          <w:iCs/>
        </w:rPr>
        <w:t>jeu</w:t>
      </w:r>
      <w:proofErr w:type="spellEnd"/>
      <w:r w:rsidRPr="00C67915">
        <w:rPr>
          <w:rFonts w:ascii="Calibri Light" w:hAnsi="Calibri Light" w:cs="Calibri Light"/>
          <w:i/>
          <w:iCs/>
        </w:rPr>
        <w:t xml:space="preserve"> d’</w:t>
      </w:r>
      <w:proofErr w:type="spellStart"/>
      <w:r w:rsidRPr="00C67915">
        <w:rPr>
          <w:rFonts w:ascii="Calibri Light" w:hAnsi="Calibri Light" w:cs="Calibri Light"/>
          <w:i/>
          <w:iCs/>
        </w:rPr>
        <w:t>esprit</w:t>
      </w:r>
      <w:proofErr w:type="spellEnd"/>
      <w:r w:rsidRPr="00C67915">
        <w:rPr>
          <w:rFonts w:ascii="Calibri Light" w:hAnsi="Calibri Light" w:cs="Calibri Light"/>
        </w:rPr>
        <w:t>, de leveza e da </w:t>
      </w:r>
      <w:proofErr w:type="spellStart"/>
      <w:r w:rsidRPr="00C67915">
        <w:rPr>
          <w:rFonts w:ascii="Calibri Light" w:hAnsi="Calibri Light" w:cs="Calibri Light"/>
          <w:i/>
          <w:iCs/>
        </w:rPr>
        <w:t>joie</w:t>
      </w:r>
      <w:proofErr w:type="spellEnd"/>
      <w:r w:rsidRPr="00C67915">
        <w:rPr>
          <w:rFonts w:ascii="Calibri Light" w:hAnsi="Calibri Light" w:cs="Calibri Light"/>
          <w:i/>
          <w:iCs/>
        </w:rPr>
        <w:t xml:space="preserve"> de </w:t>
      </w:r>
      <w:proofErr w:type="spellStart"/>
      <w:r w:rsidRPr="00C67915">
        <w:rPr>
          <w:rFonts w:ascii="Calibri Light" w:hAnsi="Calibri Light" w:cs="Calibri Light"/>
          <w:i/>
          <w:iCs/>
        </w:rPr>
        <w:t>vivre</w:t>
      </w:r>
      <w:proofErr w:type="spellEnd"/>
      <w:r w:rsidRPr="00C67915">
        <w:rPr>
          <w:rFonts w:ascii="Calibri Light" w:hAnsi="Calibri Light" w:cs="Calibri Light"/>
          <w:i/>
          <w:iCs/>
        </w:rPr>
        <w:t> típica de um genuíno artista parisiense.</w:t>
      </w:r>
    </w:p>
    <w:p w14:paraId="7EB9534D" w14:textId="77777777" w:rsidR="00625B12" w:rsidRDefault="00625B12" w:rsidP="00D03446">
      <w:pPr>
        <w:spacing w:after="0" w:line="240" w:lineRule="auto"/>
        <w:jc w:val="both"/>
        <w:rPr>
          <w:rFonts w:ascii="Calibri Light" w:hAnsi="Calibri Light" w:cs="Calibri Light"/>
          <w:b/>
          <w:bCs/>
        </w:rPr>
      </w:pPr>
    </w:p>
    <w:p w14:paraId="06589356" w14:textId="6E103475"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576AD0DA" w14:textId="37DB1C61" w:rsidR="0087642F" w:rsidRDefault="0087642F" w:rsidP="00D03446">
      <w:pPr>
        <w:spacing w:after="0" w:line="240" w:lineRule="auto"/>
        <w:jc w:val="both"/>
        <w:rPr>
          <w:rFonts w:ascii="Calibri Light" w:hAnsi="Calibri Light" w:cs="Calibri Light"/>
          <w:b/>
          <w:bCs/>
        </w:rPr>
      </w:pPr>
    </w:p>
    <w:p w14:paraId="6BDC7F44" w14:textId="5A09C8B5" w:rsidR="0087642F" w:rsidRDefault="0087642F" w:rsidP="00D03446">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3A4EEF83" w14:textId="01474C43" w:rsidR="0087642F" w:rsidRDefault="0087642F" w:rsidP="00D03446">
      <w:pPr>
        <w:spacing w:after="0" w:line="240" w:lineRule="auto"/>
        <w:jc w:val="both"/>
        <w:rPr>
          <w:rFonts w:ascii="Calibri Light" w:hAnsi="Calibri Light" w:cs="Calibri Light"/>
          <w:b/>
          <w:bCs/>
        </w:rPr>
      </w:pPr>
    </w:p>
    <w:p w14:paraId="5C1C14AC" w14:textId="77777777" w:rsidR="0089136F" w:rsidRPr="0081527E" w:rsidRDefault="0089136F" w:rsidP="0089136F">
      <w:pPr>
        <w:spacing w:after="0" w:line="240" w:lineRule="auto"/>
        <w:rPr>
          <w:rFonts w:ascii="Calibri Light" w:hAnsi="Calibri Light" w:cs="Calibri Light"/>
          <w:b/>
          <w:bCs/>
        </w:rPr>
      </w:pPr>
      <w:r w:rsidRPr="0081527E">
        <w:rPr>
          <w:rFonts w:ascii="Calibri Light" w:hAnsi="Calibri Light" w:cs="Calibri Light"/>
          <w:b/>
          <w:bCs/>
        </w:rPr>
        <w:t>Série Presto</w:t>
      </w:r>
    </w:p>
    <w:p w14:paraId="3C51FC73" w14:textId="77777777" w:rsidR="0089136F" w:rsidRPr="0081527E" w:rsidRDefault="0089136F" w:rsidP="0089136F">
      <w:pPr>
        <w:spacing w:after="0" w:line="240" w:lineRule="auto"/>
        <w:rPr>
          <w:rFonts w:ascii="Calibri Light" w:hAnsi="Calibri Light" w:cs="Calibri Light"/>
          <w:b/>
          <w:bCs/>
        </w:rPr>
      </w:pPr>
      <w:r>
        <w:rPr>
          <w:rFonts w:ascii="Calibri Light" w:hAnsi="Calibri Light" w:cs="Calibri Light"/>
          <w:b/>
          <w:bCs/>
        </w:rPr>
        <w:t>12</w:t>
      </w:r>
      <w:r w:rsidRPr="0081527E">
        <w:rPr>
          <w:rFonts w:ascii="Calibri Light" w:hAnsi="Calibri Light" w:cs="Calibri Light"/>
          <w:b/>
          <w:bCs/>
        </w:rPr>
        <w:t xml:space="preserve"> de </w:t>
      </w:r>
      <w:r>
        <w:rPr>
          <w:rFonts w:ascii="Calibri Light" w:hAnsi="Calibri Light" w:cs="Calibri Light"/>
          <w:b/>
          <w:bCs/>
        </w:rPr>
        <w:t>maio</w:t>
      </w:r>
      <w:r w:rsidRPr="0081527E">
        <w:rPr>
          <w:rFonts w:ascii="Calibri Light" w:hAnsi="Calibri Light" w:cs="Calibri Light"/>
          <w:b/>
          <w:bCs/>
        </w:rPr>
        <w:t xml:space="preserve">– 20h30 </w:t>
      </w:r>
    </w:p>
    <w:p w14:paraId="304EAC2F" w14:textId="77777777" w:rsidR="0089136F" w:rsidRPr="0081527E" w:rsidRDefault="0089136F" w:rsidP="0089136F">
      <w:pPr>
        <w:spacing w:after="0" w:line="240" w:lineRule="auto"/>
        <w:rPr>
          <w:rFonts w:ascii="Calibri Light" w:hAnsi="Calibri Light" w:cs="Calibri Light"/>
          <w:b/>
          <w:bCs/>
        </w:rPr>
      </w:pPr>
      <w:r w:rsidRPr="0081527E">
        <w:rPr>
          <w:rFonts w:ascii="Calibri Light" w:hAnsi="Calibri Light" w:cs="Calibri Light"/>
          <w:b/>
          <w:bCs/>
        </w:rPr>
        <w:t>Sala Minas Gerais</w:t>
      </w:r>
    </w:p>
    <w:p w14:paraId="553049D6" w14:textId="77777777" w:rsidR="0089136F" w:rsidRPr="0081527E" w:rsidRDefault="0089136F" w:rsidP="0089136F">
      <w:pPr>
        <w:spacing w:after="0" w:line="240" w:lineRule="auto"/>
        <w:rPr>
          <w:rFonts w:ascii="Calibri Light" w:hAnsi="Calibri Light" w:cs="Calibri Light"/>
          <w:b/>
          <w:bCs/>
        </w:rPr>
      </w:pPr>
    </w:p>
    <w:p w14:paraId="388D6A83" w14:textId="77777777" w:rsidR="0089136F" w:rsidRPr="0081527E" w:rsidRDefault="0089136F" w:rsidP="0089136F">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Veloce</w:t>
      </w:r>
      <w:proofErr w:type="spellEnd"/>
    </w:p>
    <w:p w14:paraId="243C0047" w14:textId="77777777" w:rsidR="0089136F" w:rsidRPr="0081527E" w:rsidRDefault="0089136F" w:rsidP="0089136F">
      <w:pPr>
        <w:spacing w:after="0" w:line="240" w:lineRule="auto"/>
        <w:rPr>
          <w:rFonts w:ascii="Calibri Light" w:hAnsi="Calibri Light" w:cs="Calibri Light"/>
          <w:b/>
          <w:bCs/>
        </w:rPr>
      </w:pPr>
      <w:r>
        <w:rPr>
          <w:rFonts w:ascii="Calibri Light" w:hAnsi="Calibri Light" w:cs="Calibri Light"/>
          <w:b/>
          <w:bCs/>
        </w:rPr>
        <w:t>13</w:t>
      </w:r>
      <w:r w:rsidRPr="0081527E">
        <w:rPr>
          <w:rFonts w:ascii="Calibri Light" w:hAnsi="Calibri Light" w:cs="Calibri Light"/>
          <w:b/>
          <w:bCs/>
        </w:rPr>
        <w:t xml:space="preserve"> de </w:t>
      </w:r>
      <w:r>
        <w:rPr>
          <w:rFonts w:ascii="Calibri Light" w:hAnsi="Calibri Light" w:cs="Calibri Light"/>
          <w:b/>
          <w:bCs/>
        </w:rPr>
        <w:t>maio</w:t>
      </w:r>
      <w:r w:rsidRPr="0081527E">
        <w:rPr>
          <w:rFonts w:ascii="Calibri Light" w:hAnsi="Calibri Light" w:cs="Calibri Light"/>
          <w:b/>
          <w:bCs/>
        </w:rPr>
        <w:t xml:space="preserve"> – 20h30 </w:t>
      </w:r>
    </w:p>
    <w:p w14:paraId="2CE371B8" w14:textId="77777777" w:rsidR="0089136F" w:rsidRPr="0081527E" w:rsidRDefault="0089136F" w:rsidP="0089136F">
      <w:pPr>
        <w:spacing w:after="0" w:line="240" w:lineRule="auto"/>
        <w:rPr>
          <w:rFonts w:ascii="Calibri Light" w:hAnsi="Calibri Light" w:cs="Calibri Light"/>
          <w:b/>
          <w:bCs/>
        </w:rPr>
      </w:pPr>
      <w:r w:rsidRPr="0081527E">
        <w:rPr>
          <w:rFonts w:ascii="Calibri Light" w:hAnsi="Calibri Light" w:cs="Calibri Light"/>
          <w:b/>
          <w:bCs/>
        </w:rPr>
        <w:t>Sala Minas Gerais</w:t>
      </w:r>
    </w:p>
    <w:p w14:paraId="2C8E7616" w14:textId="77777777" w:rsidR="0089136F" w:rsidRPr="0081527E" w:rsidRDefault="0089136F" w:rsidP="0089136F">
      <w:pPr>
        <w:rPr>
          <w:rFonts w:ascii="Calibri Light" w:hAnsi="Calibri Light" w:cs="Calibri Light"/>
          <w:b/>
        </w:rPr>
      </w:pPr>
    </w:p>
    <w:p w14:paraId="70550673" w14:textId="77777777" w:rsidR="0089136F" w:rsidRPr="0081527E" w:rsidRDefault="0089136F" w:rsidP="0089136F">
      <w:pPr>
        <w:spacing w:after="0" w:line="240" w:lineRule="auto"/>
        <w:rPr>
          <w:rFonts w:ascii="Calibri Light" w:hAnsi="Calibri Light" w:cs="Calibri Light"/>
          <w:bCs/>
        </w:rPr>
      </w:pPr>
      <w:r w:rsidRPr="0081527E">
        <w:rPr>
          <w:rFonts w:ascii="Calibri Light" w:hAnsi="Calibri Light" w:cs="Calibri Light"/>
          <w:bCs/>
        </w:rPr>
        <w:t xml:space="preserve">Fabio </w:t>
      </w:r>
      <w:proofErr w:type="spellStart"/>
      <w:r w:rsidRPr="0081527E">
        <w:rPr>
          <w:rFonts w:ascii="Calibri Light" w:hAnsi="Calibri Light" w:cs="Calibri Light"/>
          <w:bCs/>
        </w:rPr>
        <w:t>Mechetti</w:t>
      </w:r>
      <w:proofErr w:type="spellEnd"/>
      <w:r w:rsidRPr="0081527E">
        <w:rPr>
          <w:rFonts w:ascii="Calibri Light" w:hAnsi="Calibri Light" w:cs="Calibri Light"/>
          <w:bCs/>
        </w:rPr>
        <w:t>, regente</w:t>
      </w:r>
    </w:p>
    <w:p w14:paraId="08E56F87" w14:textId="77777777" w:rsidR="0089136F" w:rsidRPr="0081527E" w:rsidRDefault="0089136F" w:rsidP="0089136F">
      <w:pPr>
        <w:spacing w:after="0" w:line="240" w:lineRule="auto"/>
        <w:rPr>
          <w:rFonts w:ascii="Calibri Light" w:hAnsi="Calibri Light" w:cs="Calibri Light"/>
          <w:bCs/>
        </w:rPr>
      </w:pPr>
      <w:r>
        <w:rPr>
          <w:rFonts w:ascii="Calibri Light" w:hAnsi="Calibri Light" w:cs="Calibri Light"/>
          <w:bCs/>
        </w:rPr>
        <w:t xml:space="preserve">Daniela </w:t>
      </w:r>
      <w:proofErr w:type="spellStart"/>
      <w:r>
        <w:rPr>
          <w:rFonts w:ascii="Calibri Light" w:hAnsi="Calibri Light" w:cs="Calibri Light"/>
          <w:bCs/>
        </w:rPr>
        <w:t>Liebman</w:t>
      </w:r>
      <w:proofErr w:type="spellEnd"/>
      <w:r w:rsidRPr="0081527E">
        <w:rPr>
          <w:rFonts w:ascii="Calibri Light" w:hAnsi="Calibri Light" w:cs="Calibri Light"/>
          <w:bCs/>
        </w:rPr>
        <w:t xml:space="preserve">, </w:t>
      </w:r>
      <w:r>
        <w:rPr>
          <w:rFonts w:ascii="Calibri Light" w:hAnsi="Calibri Light" w:cs="Calibri Light"/>
          <w:bCs/>
        </w:rPr>
        <w:t>piano</w:t>
      </w:r>
    </w:p>
    <w:p w14:paraId="64F44A5C" w14:textId="77777777" w:rsidR="0089136F" w:rsidRPr="0081527E" w:rsidRDefault="0089136F" w:rsidP="0089136F">
      <w:pPr>
        <w:jc w:val="both"/>
        <w:rPr>
          <w:rFonts w:ascii="Calibri Light" w:hAnsi="Calibri Light" w:cs="Calibri Light"/>
        </w:rPr>
      </w:pPr>
    </w:p>
    <w:p w14:paraId="0AD58DBB" w14:textId="77777777" w:rsidR="0089136F" w:rsidRPr="00327DFC" w:rsidRDefault="0089136F" w:rsidP="0089136F">
      <w:pPr>
        <w:spacing w:after="0" w:line="240" w:lineRule="auto"/>
        <w:jc w:val="both"/>
        <w:rPr>
          <w:rFonts w:ascii="Calibri Light" w:hAnsi="Calibri Light" w:cs="Calibri Light"/>
          <w:i/>
          <w:iCs/>
        </w:rPr>
      </w:pPr>
      <w:r w:rsidRPr="0081527E">
        <w:rPr>
          <w:rFonts w:ascii="Calibri Light" w:hAnsi="Calibri Light" w:cs="Calibri Light"/>
          <w:b/>
          <w:bCs/>
        </w:rPr>
        <w:t>M</w:t>
      </w:r>
      <w:r>
        <w:rPr>
          <w:rFonts w:ascii="Calibri Light" w:hAnsi="Calibri Light" w:cs="Calibri Light"/>
          <w:b/>
          <w:bCs/>
        </w:rPr>
        <w:t>OZART</w:t>
      </w:r>
      <w:r w:rsidRPr="0081527E">
        <w:rPr>
          <w:rFonts w:ascii="Calibri Light" w:hAnsi="Calibri Light" w:cs="Calibri Light"/>
          <w:b/>
          <w:bCs/>
        </w:rPr>
        <w:t xml:space="preserve">                      </w:t>
      </w:r>
      <w:r>
        <w:rPr>
          <w:rFonts w:ascii="Calibri Light" w:hAnsi="Calibri Light" w:cs="Calibri Light"/>
          <w:b/>
          <w:bCs/>
        </w:rPr>
        <w:t xml:space="preserve"> </w:t>
      </w:r>
      <w:r w:rsidRPr="00327DFC">
        <w:rPr>
          <w:rFonts w:ascii="Calibri Light" w:hAnsi="Calibri Light" w:cs="Calibri Light"/>
          <w:i/>
          <w:iCs/>
        </w:rPr>
        <w:t>Concerto para piano nº 22 em Mi bemol maior, K. 482</w:t>
      </w:r>
    </w:p>
    <w:p w14:paraId="3DAAFE66" w14:textId="77777777" w:rsidR="0089136F" w:rsidRPr="0081527E" w:rsidRDefault="0089136F" w:rsidP="0089136F">
      <w:pPr>
        <w:spacing w:after="0" w:line="240" w:lineRule="auto"/>
        <w:jc w:val="both"/>
        <w:rPr>
          <w:rFonts w:ascii="Calibri Light" w:hAnsi="Calibri Light" w:cs="Calibri Light"/>
          <w:i/>
          <w:iCs/>
        </w:rPr>
      </w:pPr>
      <w:r>
        <w:rPr>
          <w:rFonts w:ascii="Calibri Light" w:hAnsi="Calibri Light" w:cs="Calibri Light"/>
          <w:b/>
          <w:bCs/>
        </w:rPr>
        <w:t>SCHUMANN</w:t>
      </w:r>
      <w:r w:rsidRPr="0081527E">
        <w:rPr>
          <w:rFonts w:ascii="Calibri Light" w:hAnsi="Calibri Light" w:cs="Calibri Light"/>
        </w:rPr>
        <w:t xml:space="preserve">          </w:t>
      </w:r>
      <w:r>
        <w:rPr>
          <w:rFonts w:ascii="Calibri Light" w:hAnsi="Calibri Light" w:cs="Calibri Light"/>
        </w:rPr>
        <w:t xml:space="preserve"> </w:t>
      </w:r>
      <w:r w:rsidRPr="0081527E">
        <w:rPr>
          <w:rFonts w:ascii="Calibri Light" w:hAnsi="Calibri Light" w:cs="Calibri Light"/>
        </w:rPr>
        <w:t xml:space="preserve"> </w:t>
      </w:r>
      <w:r>
        <w:rPr>
          <w:rFonts w:ascii="Calibri Light" w:hAnsi="Calibri Light" w:cs="Calibri Light"/>
        </w:rPr>
        <w:t xml:space="preserve">      </w:t>
      </w:r>
      <w:r w:rsidRPr="002840B9">
        <w:rPr>
          <w:rFonts w:ascii="Calibri Light" w:hAnsi="Calibri Light" w:cs="Calibri Light"/>
          <w:i/>
          <w:iCs/>
        </w:rPr>
        <w:t>Manfredo, op. 115: Abertura</w:t>
      </w:r>
    </w:p>
    <w:p w14:paraId="63EE631F" w14:textId="77777777" w:rsidR="0089136F" w:rsidRPr="0081527E" w:rsidRDefault="0089136F" w:rsidP="0089136F">
      <w:pPr>
        <w:spacing w:after="0" w:line="240" w:lineRule="auto"/>
        <w:jc w:val="both"/>
        <w:rPr>
          <w:rFonts w:ascii="Calibri Light" w:hAnsi="Calibri Light" w:cs="Calibri Light"/>
          <w:i/>
          <w:iCs/>
        </w:rPr>
      </w:pPr>
      <w:r>
        <w:rPr>
          <w:rFonts w:ascii="Calibri Light" w:hAnsi="Calibri Light" w:cs="Calibri Light"/>
          <w:b/>
          <w:bCs/>
        </w:rPr>
        <w:t>POULENC</w:t>
      </w:r>
      <w:r w:rsidRPr="0081527E">
        <w:rPr>
          <w:rFonts w:ascii="Calibri Light" w:hAnsi="Calibri Light" w:cs="Calibri Light"/>
        </w:rPr>
        <w:t xml:space="preserve">                    </w:t>
      </w:r>
      <w:r>
        <w:rPr>
          <w:rFonts w:ascii="Calibri Light" w:hAnsi="Calibri Light" w:cs="Calibri Light"/>
        </w:rPr>
        <w:t xml:space="preserve">  </w:t>
      </w:r>
      <w:proofErr w:type="spellStart"/>
      <w:r w:rsidRPr="0081527E">
        <w:rPr>
          <w:rFonts w:ascii="Calibri Light" w:hAnsi="Calibri Light" w:cs="Calibri Light"/>
          <w:i/>
          <w:iCs/>
        </w:rPr>
        <w:t>Sinfonieta</w:t>
      </w:r>
      <w:proofErr w:type="spellEnd"/>
    </w:p>
    <w:p w14:paraId="4B5D94D2" w14:textId="77777777" w:rsidR="0089136F" w:rsidRPr="0081527E" w:rsidRDefault="0089136F" w:rsidP="0089136F">
      <w:pPr>
        <w:jc w:val="both"/>
        <w:rPr>
          <w:rFonts w:ascii="Calibri Light" w:hAnsi="Calibri Light" w:cs="Calibri Light"/>
          <w:i/>
          <w:iCs/>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lastRenderedPageBreak/>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4C055563"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31A2E" w14:textId="77777777" w:rsidR="003927A1" w:rsidRDefault="003927A1" w:rsidP="00203C23">
      <w:r>
        <w:separator/>
      </w:r>
    </w:p>
  </w:endnote>
  <w:endnote w:type="continuationSeparator" w:id="0">
    <w:p w14:paraId="50B099BA" w14:textId="77777777" w:rsidR="003927A1" w:rsidRDefault="003927A1"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152BE" w14:textId="77777777" w:rsidR="003927A1" w:rsidRDefault="003927A1" w:rsidP="00203C23">
      <w:r>
        <w:separator/>
      </w:r>
    </w:p>
  </w:footnote>
  <w:footnote w:type="continuationSeparator" w:id="0">
    <w:p w14:paraId="67E50CA0" w14:textId="77777777" w:rsidR="003927A1" w:rsidRDefault="003927A1"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0CE3"/>
    <w:rsid w:val="000024DB"/>
    <w:rsid w:val="00057C49"/>
    <w:rsid w:val="0006169F"/>
    <w:rsid w:val="00062839"/>
    <w:rsid w:val="00071E56"/>
    <w:rsid w:val="00077D2C"/>
    <w:rsid w:val="000A193B"/>
    <w:rsid w:val="000A50BE"/>
    <w:rsid w:val="000B03E9"/>
    <w:rsid w:val="000B1575"/>
    <w:rsid w:val="000C30B4"/>
    <w:rsid w:val="000E1812"/>
    <w:rsid w:val="000E5E15"/>
    <w:rsid w:val="000F5FBB"/>
    <w:rsid w:val="000F60AD"/>
    <w:rsid w:val="001003C3"/>
    <w:rsid w:val="00114BDD"/>
    <w:rsid w:val="00115773"/>
    <w:rsid w:val="00116AC7"/>
    <w:rsid w:val="00176994"/>
    <w:rsid w:val="001908D2"/>
    <w:rsid w:val="001A2B4C"/>
    <w:rsid w:val="001A7B58"/>
    <w:rsid w:val="001B154A"/>
    <w:rsid w:val="001D4992"/>
    <w:rsid w:val="001D6A71"/>
    <w:rsid w:val="001E3C46"/>
    <w:rsid w:val="001F0799"/>
    <w:rsid w:val="001F4821"/>
    <w:rsid w:val="00203C23"/>
    <w:rsid w:val="0021012B"/>
    <w:rsid w:val="002256A4"/>
    <w:rsid w:val="00246F8F"/>
    <w:rsid w:val="0028673D"/>
    <w:rsid w:val="002A546C"/>
    <w:rsid w:val="002C6CB8"/>
    <w:rsid w:val="002C7C95"/>
    <w:rsid w:val="002E192B"/>
    <w:rsid w:val="002F1491"/>
    <w:rsid w:val="002F14CA"/>
    <w:rsid w:val="002F5336"/>
    <w:rsid w:val="00313835"/>
    <w:rsid w:val="00316CF6"/>
    <w:rsid w:val="003202B6"/>
    <w:rsid w:val="003261ED"/>
    <w:rsid w:val="0033281C"/>
    <w:rsid w:val="003357EF"/>
    <w:rsid w:val="00335889"/>
    <w:rsid w:val="003471FD"/>
    <w:rsid w:val="003720C5"/>
    <w:rsid w:val="003746A0"/>
    <w:rsid w:val="003757D7"/>
    <w:rsid w:val="003927A1"/>
    <w:rsid w:val="00392E06"/>
    <w:rsid w:val="003939D8"/>
    <w:rsid w:val="003A420D"/>
    <w:rsid w:val="003B2B0A"/>
    <w:rsid w:val="003F46E0"/>
    <w:rsid w:val="0042356A"/>
    <w:rsid w:val="00435ABB"/>
    <w:rsid w:val="0044620F"/>
    <w:rsid w:val="00452EB2"/>
    <w:rsid w:val="00462781"/>
    <w:rsid w:val="00473834"/>
    <w:rsid w:val="004919FC"/>
    <w:rsid w:val="00492E19"/>
    <w:rsid w:val="004B0E47"/>
    <w:rsid w:val="004D5A06"/>
    <w:rsid w:val="004E018E"/>
    <w:rsid w:val="004E0E79"/>
    <w:rsid w:val="004E39DC"/>
    <w:rsid w:val="004E426E"/>
    <w:rsid w:val="004E4FC6"/>
    <w:rsid w:val="004E6295"/>
    <w:rsid w:val="00537CDA"/>
    <w:rsid w:val="00573308"/>
    <w:rsid w:val="00584346"/>
    <w:rsid w:val="00592331"/>
    <w:rsid w:val="005A1063"/>
    <w:rsid w:val="005A5831"/>
    <w:rsid w:val="005B2F1F"/>
    <w:rsid w:val="005B6E95"/>
    <w:rsid w:val="005D092E"/>
    <w:rsid w:val="006001BD"/>
    <w:rsid w:val="00600440"/>
    <w:rsid w:val="006104FE"/>
    <w:rsid w:val="006231FA"/>
    <w:rsid w:val="00625B12"/>
    <w:rsid w:val="00627A43"/>
    <w:rsid w:val="006345F9"/>
    <w:rsid w:val="00671587"/>
    <w:rsid w:val="00693E72"/>
    <w:rsid w:val="006A7C82"/>
    <w:rsid w:val="006B0864"/>
    <w:rsid w:val="006C6582"/>
    <w:rsid w:val="006D428C"/>
    <w:rsid w:val="006E3029"/>
    <w:rsid w:val="006E5436"/>
    <w:rsid w:val="006F1031"/>
    <w:rsid w:val="00701274"/>
    <w:rsid w:val="00720CF7"/>
    <w:rsid w:val="007904A7"/>
    <w:rsid w:val="007B059F"/>
    <w:rsid w:val="007B18E7"/>
    <w:rsid w:val="007B4E16"/>
    <w:rsid w:val="007C13BA"/>
    <w:rsid w:val="007C7522"/>
    <w:rsid w:val="007D37EF"/>
    <w:rsid w:val="007D4C94"/>
    <w:rsid w:val="007D5C56"/>
    <w:rsid w:val="008114AD"/>
    <w:rsid w:val="00814A9B"/>
    <w:rsid w:val="00857631"/>
    <w:rsid w:val="0086423B"/>
    <w:rsid w:val="00865696"/>
    <w:rsid w:val="00867090"/>
    <w:rsid w:val="0087642F"/>
    <w:rsid w:val="008806AE"/>
    <w:rsid w:val="008817E8"/>
    <w:rsid w:val="0089136F"/>
    <w:rsid w:val="008A3A8B"/>
    <w:rsid w:val="008D6EDB"/>
    <w:rsid w:val="008E5575"/>
    <w:rsid w:val="008E5AD5"/>
    <w:rsid w:val="008E5FD9"/>
    <w:rsid w:val="00901D1C"/>
    <w:rsid w:val="009076DA"/>
    <w:rsid w:val="00911A25"/>
    <w:rsid w:val="009176FF"/>
    <w:rsid w:val="0095479C"/>
    <w:rsid w:val="009806BF"/>
    <w:rsid w:val="00983CEE"/>
    <w:rsid w:val="00996B53"/>
    <w:rsid w:val="009A2899"/>
    <w:rsid w:val="009D78B3"/>
    <w:rsid w:val="009E2B9D"/>
    <w:rsid w:val="009E5263"/>
    <w:rsid w:val="009F38CC"/>
    <w:rsid w:val="00A172F6"/>
    <w:rsid w:val="00A2257C"/>
    <w:rsid w:val="00A2673D"/>
    <w:rsid w:val="00A321E4"/>
    <w:rsid w:val="00A33C66"/>
    <w:rsid w:val="00A36DCD"/>
    <w:rsid w:val="00A406A3"/>
    <w:rsid w:val="00A433C3"/>
    <w:rsid w:val="00A43919"/>
    <w:rsid w:val="00A515A8"/>
    <w:rsid w:val="00A54B2C"/>
    <w:rsid w:val="00A71AD1"/>
    <w:rsid w:val="00A73BC9"/>
    <w:rsid w:val="00A8770C"/>
    <w:rsid w:val="00AB71D6"/>
    <w:rsid w:val="00AC1FFD"/>
    <w:rsid w:val="00AC567F"/>
    <w:rsid w:val="00AC6CAF"/>
    <w:rsid w:val="00AD19C2"/>
    <w:rsid w:val="00AD4697"/>
    <w:rsid w:val="00AE217E"/>
    <w:rsid w:val="00AE3A16"/>
    <w:rsid w:val="00AF3FE7"/>
    <w:rsid w:val="00B04F32"/>
    <w:rsid w:val="00B05627"/>
    <w:rsid w:val="00B10651"/>
    <w:rsid w:val="00B15B55"/>
    <w:rsid w:val="00B15EFD"/>
    <w:rsid w:val="00B205E3"/>
    <w:rsid w:val="00B60991"/>
    <w:rsid w:val="00B71710"/>
    <w:rsid w:val="00B723F3"/>
    <w:rsid w:val="00B816FD"/>
    <w:rsid w:val="00B94A9F"/>
    <w:rsid w:val="00B9521D"/>
    <w:rsid w:val="00B96566"/>
    <w:rsid w:val="00B96E9E"/>
    <w:rsid w:val="00BA0BE0"/>
    <w:rsid w:val="00BB6099"/>
    <w:rsid w:val="00BC30CB"/>
    <w:rsid w:val="00BE18AC"/>
    <w:rsid w:val="00BE4FCD"/>
    <w:rsid w:val="00BF1FF1"/>
    <w:rsid w:val="00C03225"/>
    <w:rsid w:val="00C16AAB"/>
    <w:rsid w:val="00C42599"/>
    <w:rsid w:val="00C45DA7"/>
    <w:rsid w:val="00C6063E"/>
    <w:rsid w:val="00C67915"/>
    <w:rsid w:val="00C72C05"/>
    <w:rsid w:val="00C749DB"/>
    <w:rsid w:val="00C93961"/>
    <w:rsid w:val="00C9748C"/>
    <w:rsid w:val="00CA0D76"/>
    <w:rsid w:val="00CB39E5"/>
    <w:rsid w:val="00CE79EB"/>
    <w:rsid w:val="00D03095"/>
    <w:rsid w:val="00D03446"/>
    <w:rsid w:val="00D13314"/>
    <w:rsid w:val="00D1377D"/>
    <w:rsid w:val="00D14290"/>
    <w:rsid w:val="00D213C9"/>
    <w:rsid w:val="00D31071"/>
    <w:rsid w:val="00D448A3"/>
    <w:rsid w:val="00D855CE"/>
    <w:rsid w:val="00DA55B1"/>
    <w:rsid w:val="00DD5BBE"/>
    <w:rsid w:val="00DE5403"/>
    <w:rsid w:val="00E11B77"/>
    <w:rsid w:val="00E132E6"/>
    <w:rsid w:val="00E16035"/>
    <w:rsid w:val="00E248E6"/>
    <w:rsid w:val="00E365FE"/>
    <w:rsid w:val="00E45633"/>
    <w:rsid w:val="00E5711F"/>
    <w:rsid w:val="00E623F1"/>
    <w:rsid w:val="00E64B59"/>
    <w:rsid w:val="00E83FD0"/>
    <w:rsid w:val="00E963B8"/>
    <w:rsid w:val="00EA3CAB"/>
    <w:rsid w:val="00EB1C2A"/>
    <w:rsid w:val="00EB2878"/>
    <w:rsid w:val="00EB6C8E"/>
    <w:rsid w:val="00ED0B85"/>
    <w:rsid w:val="00F00E03"/>
    <w:rsid w:val="00F07308"/>
    <w:rsid w:val="00F1200F"/>
    <w:rsid w:val="00F230E0"/>
    <w:rsid w:val="00F3599E"/>
    <w:rsid w:val="00F57ABC"/>
    <w:rsid w:val="00F9134B"/>
    <w:rsid w:val="00F970BF"/>
    <w:rsid w:val="00FA214A"/>
    <w:rsid w:val="00FA36AF"/>
    <w:rsid w:val="00FC694E"/>
    <w:rsid w:val="00FD17E4"/>
    <w:rsid w:val="00FD2487"/>
    <w:rsid w:val="00FD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528644469">
      <w:bodyDiv w:val="1"/>
      <w:marLeft w:val="0"/>
      <w:marRight w:val="0"/>
      <w:marTop w:val="0"/>
      <w:marBottom w:val="0"/>
      <w:divBdr>
        <w:top w:val="none" w:sz="0" w:space="0" w:color="auto"/>
        <w:left w:val="none" w:sz="0" w:space="0" w:color="auto"/>
        <w:bottom w:val="none" w:sz="0" w:space="0" w:color="auto"/>
        <w:right w:val="none" w:sz="0" w:space="0" w:color="auto"/>
      </w:divBdr>
    </w:div>
    <w:div w:id="610358500">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60842372">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1927225">
      <w:bodyDiv w:val="1"/>
      <w:marLeft w:val="0"/>
      <w:marRight w:val="0"/>
      <w:marTop w:val="0"/>
      <w:marBottom w:val="0"/>
      <w:divBdr>
        <w:top w:val="none" w:sz="0" w:space="0" w:color="auto"/>
        <w:left w:val="none" w:sz="0" w:space="0" w:color="auto"/>
        <w:bottom w:val="none" w:sz="0" w:space="0" w:color="auto"/>
        <w:right w:val="none" w:sz="0" w:space="0" w:color="auto"/>
      </w:divBdr>
    </w:div>
    <w:div w:id="1621690541">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4220BD1-6BEF-4216-A9E0-7BBBB5548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6</Pages>
  <Words>1994</Words>
  <Characters>11247</Characters>
  <Application>Microsoft Office Word</Application>
  <DocSecurity>0</DocSecurity>
  <Lines>197</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2022-05-09T17:35:00Z</dcterms:created>
  <dcterms:modified xsi:type="dcterms:W3CDTF">2022-05-09T17:35:00Z</dcterms:modified>
</cp:coreProperties>
</file>