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Default="00671BB4" w:rsidP="00671BB4"/>
    <w:p w14:paraId="40B5745E" w14:textId="77777777" w:rsidR="00671BB4" w:rsidRPr="0056685A" w:rsidRDefault="00671BB4" w:rsidP="00671BB4">
      <w:pPr>
        <w:spacing w:before="10"/>
        <w:rPr>
          <w:b/>
          <w:bCs/>
        </w:rPr>
      </w:pPr>
    </w:p>
    <w:p w14:paraId="4579E39D" w14:textId="77777777" w:rsidR="009E08D0" w:rsidRDefault="00671BB4" w:rsidP="00671BB4">
      <w:pPr>
        <w:jc w:val="center"/>
        <w:rPr>
          <w:rFonts w:ascii="Calibri Light" w:hAnsi="Calibri Light" w:cs="Calibri Light"/>
          <w:b/>
          <w:bCs/>
        </w:rPr>
      </w:pPr>
      <w:r w:rsidRPr="0056685A">
        <w:rPr>
          <w:rFonts w:ascii="Calibri Light" w:hAnsi="Calibri Light" w:cs="Calibri Light"/>
          <w:b/>
          <w:bCs/>
        </w:rPr>
        <w:t xml:space="preserve">FILARMÔNICA DE MINAS GERAIS </w:t>
      </w:r>
      <w:r w:rsidR="009E08D0">
        <w:rPr>
          <w:rFonts w:ascii="Calibri Light" w:hAnsi="Calibri Light" w:cs="Calibri Light"/>
          <w:b/>
          <w:bCs/>
        </w:rPr>
        <w:t>RECEBE O MAESTRO MARCOS ARAKAKI</w:t>
      </w:r>
    </w:p>
    <w:p w14:paraId="0A939053" w14:textId="317736B1" w:rsidR="00FE4842" w:rsidRDefault="009E08D0" w:rsidP="00671BB4">
      <w:pPr>
        <w:jc w:val="center"/>
        <w:rPr>
          <w:rFonts w:ascii="Calibri Light" w:hAnsi="Calibri Light" w:cs="Calibri Light"/>
          <w:b/>
          <w:bCs/>
        </w:rPr>
      </w:pPr>
      <w:r>
        <w:rPr>
          <w:rFonts w:ascii="Calibri Light" w:hAnsi="Calibri Light" w:cs="Calibri Light"/>
          <w:b/>
          <w:bCs/>
        </w:rPr>
        <w:t xml:space="preserve"> E O PIANISTA CRISTIAN BUDU</w:t>
      </w:r>
    </w:p>
    <w:p w14:paraId="46B0EA24" w14:textId="77777777" w:rsidR="00671BB4" w:rsidRDefault="00671BB4" w:rsidP="00671BB4">
      <w:pPr>
        <w:jc w:val="center"/>
        <w:rPr>
          <w:rFonts w:ascii="Calibri Light" w:hAnsi="Calibri Light" w:cs="Calibri Light"/>
          <w:b/>
          <w:bCs/>
        </w:rPr>
      </w:pPr>
    </w:p>
    <w:p w14:paraId="5C8DF4F4" w14:textId="37D5B2F5" w:rsidR="00E4098F" w:rsidRPr="003710BD" w:rsidRDefault="003710BD" w:rsidP="00E4098F">
      <w:pPr>
        <w:jc w:val="center"/>
        <w:rPr>
          <w:rFonts w:ascii="Calibri Light" w:hAnsi="Calibri Light" w:cs="Calibri Light"/>
          <w:i/>
          <w:iCs/>
        </w:rPr>
      </w:pPr>
      <w:r>
        <w:rPr>
          <w:rFonts w:ascii="Calibri Light" w:hAnsi="Calibri Light" w:cs="Calibri Light"/>
          <w:i/>
          <w:iCs/>
        </w:rPr>
        <w:t xml:space="preserve">Com presença de público na Sala Minas Gerais, </w:t>
      </w:r>
      <w:r w:rsidRPr="003710BD">
        <w:rPr>
          <w:rFonts w:ascii="Calibri Light" w:hAnsi="Calibri Light" w:cs="Calibri Light"/>
          <w:i/>
          <w:iCs/>
        </w:rPr>
        <w:t xml:space="preserve">Orquestra interpreta obras de </w:t>
      </w:r>
      <w:r w:rsidRPr="003710BD">
        <w:rPr>
          <w:rFonts w:asciiTheme="majorHAnsi" w:hAnsiTheme="majorHAnsi" w:cstheme="majorHAnsi"/>
          <w:i/>
          <w:iCs/>
        </w:rPr>
        <w:t xml:space="preserve">Tchaikovsky e </w:t>
      </w:r>
      <w:proofErr w:type="spellStart"/>
      <w:r w:rsidRPr="003710BD">
        <w:rPr>
          <w:rFonts w:asciiTheme="majorHAnsi" w:hAnsiTheme="majorHAnsi" w:cstheme="majorHAnsi"/>
          <w:i/>
          <w:iCs/>
        </w:rPr>
        <w:t>Rachmaninov</w:t>
      </w:r>
      <w:proofErr w:type="spellEnd"/>
    </w:p>
    <w:p w14:paraId="0474E1FF" w14:textId="130EA431" w:rsidR="003710BD" w:rsidRDefault="003710BD" w:rsidP="00E4098F">
      <w:pPr>
        <w:jc w:val="center"/>
        <w:rPr>
          <w:rFonts w:ascii="Calibri Light" w:hAnsi="Calibri Light" w:cs="Calibri Light"/>
          <w:b/>
          <w:bCs/>
        </w:rPr>
      </w:pPr>
    </w:p>
    <w:p w14:paraId="109F09E9" w14:textId="37D3E329" w:rsidR="003710BD" w:rsidRPr="00821382" w:rsidRDefault="003710BD" w:rsidP="003710BD">
      <w:pPr>
        <w:jc w:val="both"/>
        <w:rPr>
          <w:rFonts w:asciiTheme="majorHAnsi" w:hAnsiTheme="majorHAnsi" w:cstheme="majorHAnsi"/>
        </w:rPr>
      </w:pPr>
      <w:r w:rsidRPr="00CA24A8">
        <w:rPr>
          <w:rFonts w:asciiTheme="majorHAnsi" w:hAnsiTheme="majorHAnsi" w:cstheme="majorHAnsi"/>
        </w:rPr>
        <w:t xml:space="preserve">O </w:t>
      </w:r>
      <w:r w:rsidRPr="00CA24A8">
        <w:rPr>
          <w:rFonts w:asciiTheme="majorHAnsi" w:hAnsiTheme="majorHAnsi" w:cstheme="majorHAnsi"/>
          <w:b/>
          <w:bCs/>
        </w:rPr>
        <w:t xml:space="preserve">maestro Marcos Arakaki </w:t>
      </w:r>
      <w:r w:rsidRPr="00CA24A8">
        <w:rPr>
          <w:rFonts w:asciiTheme="majorHAnsi" w:hAnsiTheme="majorHAnsi" w:cstheme="majorHAnsi"/>
        </w:rPr>
        <w:t xml:space="preserve">retorna ao palco da Sala Minas Gerais como regente convidado nos dias </w:t>
      </w:r>
      <w:r w:rsidRPr="000C52BE">
        <w:rPr>
          <w:rFonts w:asciiTheme="majorHAnsi" w:hAnsiTheme="majorHAnsi" w:cstheme="majorHAnsi"/>
          <w:b/>
          <w:bCs/>
        </w:rPr>
        <w:t>12 e 13 de agosto</w:t>
      </w:r>
      <w:r w:rsidRPr="00CA24A8">
        <w:rPr>
          <w:rFonts w:asciiTheme="majorHAnsi" w:hAnsiTheme="majorHAnsi" w:cstheme="majorHAnsi"/>
        </w:rPr>
        <w:t xml:space="preserve">, às </w:t>
      </w:r>
      <w:r w:rsidRPr="000C52BE">
        <w:rPr>
          <w:rFonts w:asciiTheme="majorHAnsi" w:hAnsiTheme="majorHAnsi" w:cstheme="majorHAnsi"/>
          <w:b/>
          <w:bCs/>
        </w:rPr>
        <w:t>20h30</w:t>
      </w:r>
      <w:r w:rsidRPr="00CA24A8">
        <w:rPr>
          <w:rFonts w:asciiTheme="majorHAnsi" w:hAnsiTheme="majorHAnsi" w:cstheme="majorHAnsi"/>
        </w:rPr>
        <w:t xml:space="preserve">, para presentear o público com duas obras russas impactantes. De </w:t>
      </w:r>
      <w:r w:rsidRPr="00CA24A8">
        <w:rPr>
          <w:rFonts w:asciiTheme="majorHAnsi" w:hAnsiTheme="majorHAnsi" w:cstheme="majorHAnsi"/>
          <w:b/>
          <w:bCs/>
        </w:rPr>
        <w:t>Tchaikovsky</w:t>
      </w:r>
      <w:r w:rsidRPr="00CA24A8">
        <w:rPr>
          <w:rFonts w:asciiTheme="majorHAnsi" w:hAnsiTheme="majorHAnsi" w:cstheme="majorHAnsi"/>
        </w:rPr>
        <w:t xml:space="preserve">, será apresentada sua </w:t>
      </w:r>
      <w:r w:rsidRPr="00CA24A8">
        <w:rPr>
          <w:rFonts w:asciiTheme="majorHAnsi" w:hAnsiTheme="majorHAnsi" w:cstheme="majorHAnsi"/>
          <w:i/>
          <w:iCs/>
        </w:rPr>
        <w:t xml:space="preserve">Primeira Sinfonia. </w:t>
      </w:r>
      <w:r>
        <w:rPr>
          <w:rFonts w:asciiTheme="majorHAnsi" w:hAnsiTheme="majorHAnsi" w:cstheme="majorHAnsi"/>
        </w:rPr>
        <w:t xml:space="preserve">Também no repertório da </w:t>
      </w:r>
      <w:r w:rsidRPr="00767C97">
        <w:rPr>
          <w:rFonts w:asciiTheme="majorHAnsi" w:hAnsiTheme="majorHAnsi" w:cstheme="majorHAnsi"/>
          <w:b/>
          <w:bCs/>
        </w:rPr>
        <w:t>Filarmônica de Minas</w:t>
      </w:r>
      <w:r>
        <w:rPr>
          <w:rFonts w:asciiTheme="majorHAnsi" w:hAnsiTheme="majorHAnsi" w:cstheme="majorHAnsi"/>
        </w:rPr>
        <w:t xml:space="preserve"> </w:t>
      </w:r>
      <w:r w:rsidRPr="00767C97">
        <w:rPr>
          <w:rFonts w:asciiTheme="majorHAnsi" w:hAnsiTheme="majorHAnsi" w:cstheme="majorHAnsi"/>
          <w:b/>
          <w:bCs/>
        </w:rPr>
        <w:t>Gerais</w:t>
      </w:r>
      <w:r>
        <w:rPr>
          <w:rFonts w:asciiTheme="majorHAnsi" w:hAnsiTheme="majorHAnsi" w:cstheme="majorHAnsi"/>
        </w:rPr>
        <w:t xml:space="preserve"> u</w:t>
      </w:r>
      <w:r w:rsidRPr="00CA24A8">
        <w:rPr>
          <w:rFonts w:asciiTheme="majorHAnsi" w:hAnsiTheme="majorHAnsi" w:cstheme="majorHAnsi"/>
        </w:rPr>
        <w:t xml:space="preserve">m dos concertos para piano mais queridos e conhecidos de </w:t>
      </w:r>
      <w:proofErr w:type="spellStart"/>
      <w:r w:rsidRPr="00CA24A8">
        <w:rPr>
          <w:rFonts w:asciiTheme="majorHAnsi" w:hAnsiTheme="majorHAnsi" w:cstheme="majorHAnsi"/>
          <w:b/>
          <w:bCs/>
        </w:rPr>
        <w:t>Rachmaninov</w:t>
      </w:r>
      <w:proofErr w:type="spellEnd"/>
      <w:r w:rsidRPr="00CA24A8">
        <w:rPr>
          <w:rFonts w:asciiTheme="majorHAnsi" w:hAnsiTheme="majorHAnsi" w:cstheme="majorHAnsi"/>
        </w:rPr>
        <w:t xml:space="preserve">, o </w:t>
      </w:r>
      <w:r w:rsidRPr="00CA24A8">
        <w:rPr>
          <w:rFonts w:asciiTheme="majorHAnsi" w:hAnsiTheme="majorHAnsi" w:cstheme="majorHAnsi"/>
          <w:i/>
          <w:iCs/>
        </w:rPr>
        <w:t>Concerto para piano nº 2 em dó menor, op. 18</w:t>
      </w:r>
      <w:r w:rsidRPr="00CA24A8">
        <w:rPr>
          <w:rFonts w:asciiTheme="majorHAnsi" w:hAnsiTheme="majorHAnsi" w:cstheme="majorHAnsi"/>
        </w:rPr>
        <w:t xml:space="preserve">, terá no pianista </w:t>
      </w:r>
      <w:r w:rsidRPr="00007E61">
        <w:rPr>
          <w:rFonts w:asciiTheme="majorHAnsi" w:hAnsiTheme="majorHAnsi" w:cstheme="majorHAnsi"/>
          <w:b/>
          <w:bCs/>
        </w:rPr>
        <w:t xml:space="preserve">Cristian </w:t>
      </w:r>
      <w:proofErr w:type="spellStart"/>
      <w:r w:rsidRPr="00007E61">
        <w:rPr>
          <w:rFonts w:asciiTheme="majorHAnsi" w:hAnsiTheme="majorHAnsi" w:cstheme="majorHAnsi"/>
          <w:b/>
          <w:bCs/>
        </w:rPr>
        <w:t>Budu</w:t>
      </w:r>
      <w:proofErr w:type="spellEnd"/>
      <w:r w:rsidRPr="00CA24A8">
        <w:rPr>
          <w:rFonts w:asciiTheme="majorHAnsi" w:hAnsiTheme="majorHAnsi" w:cstheme="majorHAnsi"/>
        </w:rPr>
        <w:t xml:space="preserve"> o protagonista.</w:t>
      </w:r>
      <w:r>
        <w:rPr>
          <w:rFonts w:asciiTheme="majorHAnsi" w:hAnsiTheme="majorHAnsi" w:cstheme="majorHAnsi"/>
        </w:rPr>
        <w:t xml:space="preserve"> </w:t>
      </w:r>
    </w:p>
    <w:p w14:paraId="5A170FC7" w14:textId="77777777" w:rsidR="000956A2" w:rsidRDefault="000956A2" w:rsidP="007C63D5">
      <w:pPr>
        <w:jc w:val="both"/>
        <w:rPr>
          <w:rFonts w:ascii="Calibri Light" w:hAnsi="Calibri Light" w:cs="Calibri Light"/>
          <w:b/>
          <w:bCs/>
        </w:rPr>
      </w:pPr>
    </w:p>
    <w:p w14:paraId="4BBE5699" w14:textId="3B482743" w:rsidR="007C63D5" w:rsidRDefault="007C63D5" w:rsidP="007C63D5">
      <w:pPr>
        <w:jc w:val="both"/>
        <w:rPr>
          <w:rFonts w:ascii="Calibri Light" w:hAnsi="Calibri Light" w:cs="Calibri Light"/>
          <w:b/>
          <w:bCs/>
        </w:rPr>
      </w:pPr>
      <w:r>
        <w:rPr>
          <w:rFonts w:ascii="Calibri Light" w:hAnsi="Calibri Light" w:cs="Calibri Light"/>
          <w:b/>
          <w:bCs/>
        </w:rPr>
        <w:t xml:space="preserve">As apresentações terão presença de público, sendo que a venda de ingressos estará disponível somente para a apresentação de sexta-feira (13/8), a partir das 15h do dia 12, no site </w:t>
      </w:r>
      <w:hyperlink r:id="rId7" w:history="1">
        <w:r>
          <w:rPr>
            <w:rStyle w:val="Hyperlink"/>
            <w:rFonts w:ascii="Calibri Light" w:hAnsi="Calibri Light" w:cs="Calibri Light"/>
            <w:b/>
            <w:bCs/>
          </w:rPr>
          <w:t>www.filarmonica.art.br</w:t>
        </w:r>
      </w:hyperlink>
      <w:r>
        <w:rPr>
          <w:rFonts w:ascii="Calibri Light" w:hAnsi="Calibri Light" w:cs="Calibri Light"/>
          <w:b/>
          <w:bCs/>
        </w:rPr>
        <w:t xml:space="preserve"> ou na bilheteria da Sala Minas Gerais. O concerto de quinta-feira terá transmissão ao vivo aberta a todo o público pelo canal da Filarmônica no YouTube. Em função das medidas de segurança, o acesso à Sala será encerrado cinco minutos antes do horário do concerto, nas duas apresentações; assim, as portas serão fechadas às 20h25.</w:t>
      </w:r>
    </w:p>
    <w:p w14:paraId="600D1681" w14:textId="77777777" w:rsidR="007C63D5" w:rsidRDefault="007C63D5" w:rsidP="007C63D5">
      <w:pPr>
        <w:spacing w:before="10"/>
        <w:jc w:val="both"/>
        <w:rPr>
          <w:rFonts w:ascii="Calibri Light" w:hAnsi="Calibri Light" w:cs="Calibri Light"/>
        </w:rPr>
      </w:pPr>
    </w:p>
    <w:p w14:paraId="0BE8F242" w14:textId="3786879D" w:rsidR="00A46B23" w:rsidRPr="00A46B23" w:rsidRDefault="007C63D5" w:rsidP="000956A2">
      <w:pPr>
        <w:spacing w:before="10"/>
        <w:jc w:val="both"/>
        <w:rPr>
          <w:color w:val="000000" w:themeColor="text1"/>
          <w:sz w:val="24"/>
          <w:szCs w:val="24"/>
        </w:rPr>
      </w:pPr>
      <w:bookmarkStart w:id="0" w:name="_Hlk64448971"/>
      <w:r>
        <w:rPr>
          <w:rFonts w:ascii="Calibri Light" w:hAnsi="Calibri Light" w:cs="Calibri Light"/>
        </w:rPr>
        <w:t xml:space="preserve">Durante o intervalo da apresentação serão realizados os Concertos Comentados, palestras em que especialistas comentam o repertório da noite. A curadoria do projeto é do percussionista da </w:t>
      </w:r>
      <w:r w:rsidR="000956A2" w:rsidRPr="000956A2">
        <w:rPr>
          <w:rFonts w:ascii="Calibri Light" w:hAnsi="Calibri Light" w:cs="Calibri Light"/>
          <w:color w:val="000000" w:themeColor="text1"/>
        </w:rPr>
        <w:t>Filarmônica</w:t>
      </w:r>
      <w:r w:rsidRPr="000956A2">
        <w:rPr>
          <w:rFonts w:ascii="Calibri Light" w:hAnsi="Calibri Light" w:cs="Calibri Light"/>
          <w:color w:val="000000" w:themeColor="text1"/>
        </w:rPr>
        <w:t xml:space="preserve">, Werner Silveira, e o convidado é </w:t>
      </w:r>
      <w:r w:rsidR="00A46B23" w:rsidRPr="000956A2">
        <w:rPr>
          <w:rFonts w:ascii="Calibri Light" w:hAnsi="Calibri Light" w:cs="Calibri Light"/>
          <w:color w:val="000000" w:themeColor="text1"/>
        </w:rPr>
        <w:t>Felipe Magalhães,</w:t>
      </w:r>
      <w:r w:rsidR="000956A2" w:rsidRPr="000956A2">
        <w:rPr>
          <w:rFonts w:ascii="Calibri Light" w:hAnsi="Calibri Light" w:cs="Calibri Light"/>
          <w:color w:val="000000" w:themeColor="text1"/>
        </w:rPr>
        <w:t xml:space="preserve"> maestro e Diretor Artístico da Orquestra </w:t>
      </w:r>
      <w:proofErr w:type="spellStart"/>
      <w:r w:rsidR="000956A2" w:rsidRPr="000956A2">
        <w:rPr>
          <w:rFonts w:ascii="Calibri Light" w:hAnsi="Calibri Light" w:cs="Calibri Light"/>
          <w:color w:val="000000" w:themeColor="text1"/>
        </w:rPr>
        <w:t>Sesiminas</w:t>
      </w:r>
      <w:proofErr w:type="spellEnd"/>
      <w:r w:rsidR="000956A2" w:rsidRPr="000956A2">
        <w:rPr>
          <w:rFonts w:ascii="Calibri Light" w:hAnsi="Calibri Light" w:cs="Calibri Light"/>
          <w:color w:val="000000" w:themeColor="text1"/>
        </w:rPr>
        <w:t xml:space="preserve"> </w:t>
      </w:r>
      <w:proofErr w:type="spellStart"/>
      <w:r w:rsidR="000956A2" w:rsidRPr="000956A2">
        <w:rPr>
          <w:rFonts w:ascii="Calibri Light" w:hAnsi="Calibri Light" w:cs="Calibri Light"/>
          <w:color w:val="000000" w:themeColor="text1"/>
        </w:rPr>
        <w:t>Musicoop</w:t>
      </w:r>
      <w:proofErr w:type="spellEnd"/>
      <w:r w:rsidR="000956A2" w:rsidRPr="000956A2">
        <w:rPr>
          <w:rFonts w:ascii="Calibri Light" w:hAnsi="Calibri Light" w:cs="Calibri Light"/>
          <w:color w:val="000000" w:themeColor="text1"/>
        </w:rPr>
        <w:t xml:space="preserve">. </w:t>
      </w:r>
    </w:p>
    <w:p w14:paraId="7125346B" w14:textId="02A2929D" w:rsidR="007C63D5" w:rsidRDefault="007C63D5" w:rsidP="007C63D5">
      <w:pPr>
        <w:spacing w:before="10"/>
        <w:jc w:val="both"/>
        <w:rPr>
          <w:rFonts w:ascii="Calibri Light" w:hAnsi="Calibri Light" w:cs="Calibri Light"/>
          <w:color w:val="FF0000"/>
        </w:rPr>
      </w:pPr>
    </w:p>
    <w:bookmarkEnd w:id="0"/>
    <w:p w14:paraId="3B58D9BE" w14:textId="2CAE7195" w:rsidR="007C63D5" w:rsidRDefault="007C63D5" w:rsidP="007C63D5">
      <w:pPr>
        <w:spacing w:before="10"/>
        <w:jc w:val="both"/>
        <w:rPr>
          <w:rFonts w:ascii="Calibri Light" w:hAnsi="Calibri Light" w:cs="Calibri Light"/>
        </w:rPr>
      </w:pPr>
      <w:r w:rsidRPr="000956A2">
        <w:rPr>
          <w:rFonts w:ascii="Calibri Light" w:hAnsi="Calibri Light" w:cs="Calibri Light"/>
        </w:rPr>
        <w:t xml:space="preserve">Este projeto é apresentado pelo Ministério do Turismo, Governo de Minas Gerais, </w:t>
      </w:r>
      <w:r w:rsidR="00A46B23" w:rsidRPr="000956A2">
        <w:rPr>
          <w:rFonts w:ascii="Calibri Light" w:hAnsi="Calibri Light" w:cs="Calibri Light"/>
        </w:rPr>
        <w:t xml:space="preserve">CBMM, Itaú e </w:t>
      </w:r>
      <w:r w:rsidRPr="000956A2">
        <w:rPr>
          <w:rFonts w:ascii="Calibri Light" w:hAnsi="Calibri Light" w:cs="Calibri Light"/>
        </w:rPr>
        <w:t>Cemig, por meio da Lei Federal de Incentivo à Cultura. Realização: Instituto Cultural Filarmônica, Secretaria Estadual de Cultura e Turismo de MG, Governo</w:t>
      </w:r>
      <w:r>
        <w:rPr>
          <w:rFonts w:ascii="Calibri Light" w:hAnsi="Calibri Light" w:cs="Calibri Light"/>
        </w:rPr>
        <w:t xml:space="preserve"> do Estado de Minas Gerais, Secretaria Especial da Cultura, Ministério do Turismo e Governo Federal.</w:t>
      </w:r>
    </w:p>
    <w:p w14:paraId="3D277DA4" w14:textId="2F0BD49F" w:rsidR="00066639" w:rsidRDefault="00066639" w:rsidP="00671BB4">
      <w:pPr>
        <w:jc w:val="both"/>
        <w:rPr>
          <w:rFonts w:ascii="Calibri Light" w:hAnsi="Calibri Light" w:cs="Calibri Light"/>
        </w:rPr>
      </w:pPr>
    </w:p>
    <w:p w14:paraId="548B760F" w14:textId="77777777" w:rsidR="00490233" w:rsidRPr="000956A2" w:rsidRDefault="00490233" w:rsidP="00490233">
      <w:pPr>
        <w:rPr>
          <w:rFonts w:ascii="Calibri Light" w:eastAsia="Times New Roman" w:hAnsi="Calibri Light" w:cs="Calibri Light"/>
          <w:sz w:val="24"/>
          <w:szCs w:val="24"/>
        </w:rPr>
      </w:pPr>
      <w:r w:rsidRPr="000956A2">
        <w:rPr>
          <w:rFonts w:ascii="Calibri Light" w:eastAsia="Times New Roman" w:hAnsi="Calibri Light" w:cs="Calibri Light"/>
          <w:b/>
          <w:bCs/>
          <w:color w:val="000000"/>
        </w:rPr>
        <w:t>Marcos Arakaki, regente convidado</w:t>
      </w:r>
    </w:p>
    <w:p w14:paraId="053CF2B9" w14:textId="77777777" w:rsidR="00490233" w:rsidRPr="000956A2" w:rsidRDefault="00490233" w:rsidP="000956A2">
      <w:pPr>
        <w:jc w:val="both"/>
        <w:rPr>
          <w:rFonts w:ascii="Calibri Light" w:eastAsia="Times New Roman" w:hAnsi="Calibri Light" w:cs="Calibri Light"/>
          <w:sz w:val="24"/>
          <w:szCs w:val="24"/>
        </w:rPr>
      </w:pPr>
      <w:r w:rsidRPr="000956A2">
        <w:rPr>
          <w:rFonts w:ascii="Calibri Light" w:eastAsia="Times New Roman" w:hAnsi="Calibri Light" w:cs="Calibri Light"/>
          <w:color w:val="000000"/>
        </w:rPr>
        <w:t xml:space="preserve">Marcos Arakaki é Bacharel em Música pela Unesp e Mestre em Regência Orquestral pela Universidade de Massachusetts (EUA). Foi orientado por David </w:t>
      </w:r>
      <w:proofErr w:type="spellStart"/>
      <w:r w:rsidRPr="000956A2">
        <w:rPr>
          <w:rFonts w:ascii="Calibri Light" w:eastAsia="Times New Roman" w:hAnsi="Calibri Light" w:cs="Calibri Light"/>
          <w:color w:val="000000"/>
        </w:rPr>
        <w:t>Zinman</w:t>
      </w:r>
      <w:proofErr w:type="spellEnd"/>
      <w:r w:rsidRPr="000956A2">
        <w:rPr>
          <w:rFonts w:ascii="Calibri Light" w:eastAsia="Times New Roman" w:hAnsi="Calibri Light" w:cs="Calibri Light"/>
          <w:color w:val="000000"/>
        </w:rPr>
        <w:t xml:space="preserve"> no </w:t>
      </w:r>
      <w:proofErr w:type="spellStart"/>
      <w:r w:rsidRPr="000956A2">
        <w:rPr>
          <w:rFonts w:ascii="Calibri Light" w:eastAsia="Times New Roman" w:hAnsi="Calibri Light" w:cs="Calibri Light"/>
          <w:color w:val="000000"/>
        </w:rPr>
        <w:t>Aspen</w:t>
      </w:r>
      <w:proofErr w:type="spellEnd"/>
      <w:r w:rsidRPr="000956A2">
        <w:rPr>
          <w:rFonts w:ascii="Calibri Light" w:eastAsia="Times New Roman" w:hAnsi="Calibri Light" w:cs="Calibri Light"/>
          <w:color w:val="000000"/>
        </w:rPr>
        <w:t xml:space="preserve"> Music Festival </w:t>
      </w:r>
      <w:proofErr w:type="spellStart"/>
      <w:r w:rsidRPr="000956A2">
        <w:rPr>
          <w:rFonts w:ascii="Calibri Light" w:eastAsia="Times New Roman" w:hAnsi="Calibri Light" w:cs="Calibri Light"/>
          <w:color w:val="000000"/>
        </w:rPr>
        <w:t>and</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School</w:t>
      </w:r>
      <w:proofErr w:type="spellEnd"/>
      <w:r w:rsidRPr="000956A2">
        <w:rPr>
          <w:rFonts w:ascii="Calibri Light" w:eastAsia="Times New Roman" w:hAnsi="Calibri Light" w:cs="Calibri Light"/>
          <w:color w:val="000000"/>
        </w:rPr>
        <w:t xml:space="preserve"> (2005) e frequentou </w:t>
      </w:r>
      <w:proofErr w:type="spellStart"/>
      <w:r w:rsidRPr="000956A2">
        <w:rPr>
          <w:rFonts w:ascii="Calibri Light" w:eastAsia="Times New Roman" w:hAnsi="Calibri Light" w:cs="Calibri Light"/>
          <w:i/>
          <w:iCs/>
          <w:color w:val="000000"/>
        </w:rPr>
        <w:t>masterclasses</w:t>
      </w:r>
      <w:proofErr w:type="spellEnd"/>
      <w:r w:rsidRPr="000956A2">
        <w:rPr>
          <w:rFonts w:ascii="Calibri Light" w:eastAsia="Times New Roman" w:hAnsi="Calibri Light" w:cs="Calibri Light"/>
          <w:color w:val="000000"/>
        </w:rPr>
        <w:t xml:space="preserve"> dos maestros Kurt </w:t>
      </w:r>
      <w:proofErr w:type="spellStart"/>
      <w:r w:rsidRPr="000956A2">
        <w:rPr>
          <w:rFonts w:ascii="Calibri Light" w:eastAsia="Times New Roman" w:hAnsi="Calibri Light" w:cs="Calibri Light"/>
          <w:color w:val="000000"/>
        </w:rPr>
        <w:t>Masur</w:t>
      </w:r>
      <w:proofErr w:type="spellEnd"/>
      <w:r w:rsidRPr="000956A2">
        <w:rPr>
          <w:rFonts w:ascii="Calibri Light" w:eastAsia="Times New Roman" w:hAnsi="Calibri Light" w:cs="Calibri Light"/>
          <w:color w:val="000000"/>
        </w:rPr>
        <w:t xml:space="preserve">, Charles </w:t>
      </w:r>
      <w:proofErr w:type="spellStart"/>
      <w:r w:rsidRPr="000956A2">
        <w:rPr>
          <w:rFonts w:ascii="Calibri Light" w:eastAsia="Times New Roman" w:hAnsi="Calibri Light" w:cs="Calibri Light"/>
          <w:color w:val="000000"/>
        </w:rPr>
        <w:t>Dutoit</w:t>
      </w:r>
      <w:proofErr w:type="spellEnd"/>
      <w:r w:rsidRPr="000956A2">
        <w:rPr>
          <w:rFonts w:ascii="Calibri Light" w:eastAsia="Times New Roman" w:hAnsi="Calibri Light" w:cs="Calibri Light"/>
          <w:color w:val="000000"/>
        </w:rPr>
        <w:t xml:space="preserve"> e Sir Neville </w:t>
      </w:r>
      <w:proofErr w:type="spellStart"/>
      <w:r w:rsidRPr="000956A2">
        <w:rPr>
          <w:rFonts w:ascii="Calibri Light" w:eastAsia="Times New Roman" w:hAnsi="Calibri Light" w:cs="Calibri Light"/>
          <w:color w:val="000000"/>
        </w:rPr>
        <w:t>Marriner</w:t>
      </w:r>
      <w:proofErr w:type="spellEnd"/>
      <w:r w:rsidRPr="000956A2">
        <w:rPr>
          <w:rFonts w:ascii="Calibri Light" w:eastAsia="Times New Roman" w:hAnsi="Calibri Light" w:cs="Calibri Light"/>
          <w:color w:val="000000"/>
        </w:rPr>
        <w:t xml:space="preserve">. Foi vencedor do I Concurso Nacional Eleazar de Carvalho para Jovens Regentes (2001) e do I Prêmio Camargo Guarnieri (2009), e semifinalista no Concurso Internacional Eduardo Mata (2007), no México. Arakaki tem dirigido as principais orquestras sinfônicas brasileiras, além de orquestras nos Estados Unidos, México, Argentina, República Tcheca e Ucrânia. Colaborou com importantes artistas, como Gabriela Monteiro, Sergio </w:t>
      </w:r>
      <w:proofErr w:type="spellStart"/>
      <w:r w:rsidRPr="000956A2">
        <w:rPr>
          <w:rFonts w:ascii="Calibri Light" w:eastAsia="Times New Roman" w:hAnsi="Calibri Light" w:cs="Calibri Light"/>
          <w:color w:val="000000"/>
        </w:rPr>
        <w:t>Tiempo</w:t>
      </w:r>
      <w:proofErr w:type="spellEnd"/>
      <w:r w:rsidRPr="000956A2">
        <w:rPr>
          <w:rFonts w:ascii="Calibri Light" w:eastAsia="Times New Roman" w:hAnsi="Calibri Light" w:cs="Calibri Light"/>
          <w:color w:val="000000"/>
        </w:rPr>
        <w:t xml:space="preserve">, Anna </w:t>
      </w:r>
      <w:proofErr w:type="spellStart"/>
      <w:r w:rsidRPr="000956A2">
        <w:rPr>
          <w:rFonts w:ascii="Calibri Light" w:eastAsia="Times New Roman" w:hAnsi="Calibri Light" w:cs="Calibri Light"/>
          <w:color w:val="000000"/>
        </w:rPr>
        <w:t>Vinnitiskaya</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Sofya</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Gulyak</w:t>
      </w:r>
      <w:proofErr w:type="spellEnd"/>
      <w:r w:rsidRPr="000956A2">
        <w:rPr>
          <w:rFonts w:ascii="Calibri Light" w:eastAsia="Times New Roman" w:hAnsi="Calibri Light" w:cs="Calibri Light"/>
          <w:color w:val="000000"/>
        </w:rPr>
        <w:t xml:space="preserve">, Ricardo Castro, José </w:t>
      </w:r>
      <w:proofErr w:type="spellStart"/>
      <w:r w:rsidRPr="000956A2">
        <w:rPr>
          <w:rFonts w:ascii="Calibri Light" w:eastAsia="Times New Roman" w:hAnsi="Calibri Light" w:cs="Calibri Light"/>
          <w:color w:val="000000"/>
        </w:rPr>
        <w:t>Feghali</w:t>
      </w:r>
      <w:proofErr w:type="spellEnd"/>
      <w:r w:rsidRPr="000956A2">
        <w:rPr>
          <w:rFonts w:ascii="Calibri Light" w:eastAsia="Times New Roman" w:hAnsi="Calibri Light" w:cs="Calibri Light"/>
          <w:color w:val="000000"/>
        </w:rPr>
        <w:t xml:space="preserve">, Pinchas </w:t>
      </w:r>
      <w:proofErr w:type="spellStart"/>
      <w:r w:rsidRPr="000956A2">
        <w:rPr>
          <w:rFonts w:ascii="Calibri Light" w:eastAsia="Times New Roman" w:hAnsi="Calibri Light" w:cs="Calibri Light"/>
          <w:color w:val="000000"/>
        </w:rPr>
        <w:t>Zukerman</w:t>
      </w:r>
      <w:proofErr w:type="spellEnd"/>
      <w:r w:rsidRPr="000956A2">
        <w:rPr>
          <w:rFonts w:ascii="Calibri Light" w:eastAsia="Times New Roman" w:hAnsi="Calibri Light" w:cs="Calibri Light"/>
          <w:color w:val="000000"/>
        </w:rPr>
        <w:t xml:space="preserve">, Rachel Barton Pine, </w:t>
      </w:r>
      <w:proofErr w:type="spellStart"/>
      <w:r w:rsidRPr="000956A2">
        <w:rPr>
          <w:rFonts w:ascii="Calibri Light" w:eastAsia="Times New Roman" w:hAnsi="Calibri Light" w:cs="Calibri Light"/>
          <w:color w:val="000000"/>
        </w:rPr>
        <w:t>Chloë</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Hanpslic</w:t>
      </w:r>
      <w:proofErr w:type="spellEnd"/>
      <w:r w:rsidRPr="000956A2">
        <w:rPr>
          <w:rFonts w:ascii="Calibri Light" w:eastAsia="Times New Roman" w:hAnsi="Calibri Light" w:cs="Calibri Light"/>
          <w:color w:val="000000"/>
        </w:rPr>
        <w:t xml:space="preserve"> e Luís </w:t>
      </w:r>
      <w:proofErr w:type="spellStart"/>
      <w:r w:rsidRPr="000956A2">
        <w:rPr>
          <w:rFonts w:ascii="Calibri Light" w:eastAsia="Times New Roman" w:hAnsi="Calibri Light" w:cs="Calibri Light"/>
          <w:color w:val="000000"/>
        </w:rPr>
        <w:t>Fílip</w:t>
      </w:r>
      <w:proofErr w:type="spellEnd"/>
      <w:r w:rsidRPr="000956A2">
        <w:rPr>
          <w:rFonts w:ascii="Calibri Light" w:eastAsia="Times New Roman" w:hAnsi="Calibri Light" w:cs="Calibri Light"/>
          <w:color w:val="000000"/>
        </w:rPr>
        <w:t xml:space="preserve">, Günter Klaus, Eddie Daniels, David </w:t>
      </w:r>
      <w:proofErr w:type="spellStart"/>
      <w:r w:rsidRPr="000956A2">
        <w:rPr>
          <w:rFonts w:ascii="Calibri Light" w:eastAsia="Times New Roman" w:hAnsi="Calibri Light" w:cs="Calibri Light"/>
          <w:color w:val="000000"/>
        </w:rPr>
        <w:t>Gérrier</w:t>
      </w:r>
      <w:proofErr w:type="spellEnd"/>
      <w:r w:rsidRPr="000956A2">
        <w:rPr>
          <w:rFonts w:ascii="Calibri Light" w:eastAsia="Times New Roman" w:hAnsi="Calibri Light" w:cs="Calibri Light"/>
          <w:color w:val="000000"/>
        </w:rPr>
        <w:t xml:space="preserve">, Pacho Flores e </w:t>
      </w:r>
      <w:proofErr w:type="spellStart"/>
      <w:r w:rsidRPr="000956A2">
        <w:rPr>
          <w:rFonts w:ascii="Calibri Light" w:eastAsia="Times New Roman" w:hAnsi="Calibri Light" w:cs="Calibri Light"/>
          <w:color w:val="000000"/>
        </w:rPr>
        <w:t>Yamandu</w:t>
      </w:r>
      <w:proofErr w:type="spellEnd"/>
      <w:r w:rsidRPr="000956A2">
        <w:rPr>
          <w:rFonts w:ascii="Calibri Light" w:eastAsia="Times New Roman" w:hAnsi="Calibri Light" w:cs="Calibri Light"/>
          <w:color w:val="000000"/>
        </w:rPr>
        <w:t xml:space="preserve"> Costa. No repertório popular, já atuou com </w:t>
      </w:r>
      <w:proofErr w:type="spellStart"/>
      <w:r w:rsidRPr="000956A2">
        <w:rPr>
          <w:rFonts w:ascii="Calibri Light" w:eastAsia="Times New Roman" w:hAnsi="Calibri Light" w:cs="Calibri Light"/>
          <w:color w:val="000000"/>
        </w:rPr>
        <w:t>Sivuca</w:t>
      </w:r>
      <w:proofErr w:type="spellEnd"/>
      <w:r w:rsidRPr="000956A2">
        <w:rPr>
          <w:rFonts w:ascii="Calibri Light" w:eastAsia="Times New Roman" w:hAnsi="Calibri Light" w:cs="Calibri Light"/>
          <w:color w:val="000000"/>
        </w:rPr>
        <w:t xml:space="preserve">, João Donato, Ivan Lins e Fafá de Belém. Em 2015, regeu a montagem do balé </w:t>
      </w:r>
      <w:r w:rsidRPr="000956A2">
        <w:rPr>
          <w:rFonts w:ascii="Calibri Light" w:eastAsia="Times New Roman" w:hAnsi="Calibri Light" w:cs="Calibri Light"/>
          <w:i/>
          <w:iCs/>
          <w:color w:val="000000"/>
        </w:rPr>
        <w:t>Cinderela</w:t>
      </w:r>
      <w:r w:rsidRPr="000956A2">
        <w:rPr>
          <w:rFonts w:ascii="Calibri Light" w:eastAsia="Times New Roman" w:hAnsi="Calibri Light" w:cs="Calibri Light"/>
          <w:color w:val="000000"/>
        </w:rPr>
        <w:t xml:space="preserve">, com o Balé do Teatro Guaíra e a Sinfônica do Paraná. Nos últimos 15 anos, Arakaki tem contribuído de forma decisiva para a formação de novas plateias e difusão da música de concerto por meio de turnês a mais de 100 cidades brasileiras, apresentações em praças, parques e concertos didáticos. Foi Regente Assistente da Orquestra Sinfônica Brasileira (2007/2010) – onde gravou a trilha para o filme </w:t>
      </w:r>
      <w:r w:rsidRPr="000956A2">
        <w:rPr>
          <w:rFonts w:ascii="Calibri Light" w:eastAsia="Times New Roman" w:hAnsi="Calibri Light" w:cs="Calibri Light"/>
          <w:i/>
          <w:iCs/>
          <w:color w:val="000000"/>
        </w:rPr>
        <w:t>Nosso Lar</w:t>
      </w:r>
      <w:r w:rsidRPr="000956A2">
        <w:rPr>
          <w:rFonts w:ascii="Calibri Light" w:eastAsia="Times New Roman" w:hAnsi="Calibri Light" w:cs="Calibri Light"/>
          <w:color w:val="000000"/>
        </w:rPr>
        <w:t xml:space="preserve">, composta por Philip Glass –, Regente Titular da OSB Jovem (2008/2010) e da Sinfônica da Paraíba (2007/2010). Como Regente </w:t>
      </w:r>
      <w:r w:rsidRPr="000956A2">
        <w:rPr>
          <w:rFonts w:ascii="Calibri Light" w:eastAsia="Times New Roman" w:hAnsi="Calibri Light" w:cs="Calibri Light"/>
          <w:color w:val="000000"/>
        </w:rPr>
        <w:lastRenderedPageBreak/>
        <w:t xml:space="preserve">Associado da Filarmônica por nove temporadas (2011/2019) realizou mais de 250 concertos. É Regente Titular da Sinfônica da UFPB e autor do livro </w:t>
      </w:r>
      <w:r w:rsidRPr="000956A2">
        <w:rPr>
          <w:rFonts w:ascii="Calibri Light" w:eastAsia="Times New Roman" w:hAnsi="Calibri Light" w:cs="Calibri Light"/>
          <w:i/>
          <w:iCs/>
          <w:color w:val="000000"/>
        </w:rPr>
        <w:t>A História da Música Clássica Através da Linha do Tempo</w:t>
      </w:r>
      <w:r w:rsidRPr="000956A2">
        <w:rPr>
          <w:rFonts w:ascii="Calibri Light" w:eastAsia="Times New Roman" w:hAnsi="Calibri Light" w:cs="Calibri Light"/>
          <w:color w:val="000000"/>
        </w:rPr>
        <w:t>.</w:t>
      </w:r>
    </w:p>
    <w:p w14:paraId="0E384B72" w14:textId="77777777" w:rsidR="00490233" w:rsidRDefault="00490233" w:rsidP="00490233"/>
    <w:p w14:paraId="290E37EB" w14:textId="77777777" w:rsidR="00C662CD" w:rsidRPr="008B67BD" w:rsidRDefault="00C662CD" w:rsidP="00C662CD">
      <w:pPr>
        <w:rPr>
          <w:rFonts w:ascii="Calibri Light" w:eastAsia="Times New Roman" w:hAnsi="Calibri Light" w:cs="Calibri Light"/>
          <w:sz w:val="24"/>
          <w:szCs w:val="24"/>
        </w:rPr>
      </w:pPr>
      <w:r w:rsidRPr="008B67BD">
        <w:rPr>
          <w:rFonts w:ascii="Calibri Light" w:eastAsia="Times New Roman" w:hAnsi="Calibri Light" w:cs="Calibri Light"/>
          <w:b/>
          <w:bCs/>
          <w:color w:val="000000"/>
        </w:rPr>
        <w:t xml:space="preserve">Cristian </w:t>
      </w:r>
      <w:proofErr w:type="spellStart"/>
      <w:r w:rsidRPr="008B67BD">
        <w:rPr>
          <w:rFonts w:ascii="Calibri Light" w:eastAsia="Times New Roman" w:hAnsi="Calibri Light" w:cs="Calibri Light"/>
          <w:b/>
          <w:bCs/>
          <w:color w:val="000000"/>
        </w:rPr>
        <w:t>Budu</w:t>
      </w:r>
      <w:proofErr w:type="spellEnd"/>
      <w:r w:rsidRPr="008B67BD">
        <w:rPr>
          <w:rFonts w:ascii="Calibri Light" w:eastAsia="Times New Roman" w:hAnsi="Calibri Light" w:cs="Calibri Light"/>
          <w:b/>
          <w:bCs/>
          <w:color w:val="000000"/>
        </w:rPr>
        <w:t>, piano</w:t>
      </w:r>
    </w:p>
    <w:p w14:paraId="2183ED31" w14:textId="1F09152A" w:rsidR="00C662CD" w:rsidRPr="000956A2" w:rsidRDefault="00C662CD" w:rsidP="000956A2">
      <w:pPr>
        <w:spacing w:after="160"/>
        <w:jc w:val="both"/>
        <w:rPr>
          <w:rFonts w:ascii="Calibri Light" w:eastAsia="Times New Roman" w:hAnsi="Calibri Light" w:cs="Calibri Light"/>
          <w:sz w:val="24"/>
          <w:szCs w:val="24"/>
        </w:rPr>
      </w:pPr>
      <w:r w:rsidRPr="000956A2">
        <w:rPr>
          <w:rFonts w:ascii="Calibri Light" w:eastAsia="Times New Roman" w:hAnsi="Calibri Light" w:cs="Calibri Light"/>
          <w:color w:val="000000"/>
        </w:rPr>
        <w:t xml:space="preserve">Vencedor do Concurso Internacional Clara </w:t>
      </w:r>
      <w:proofErr w:type="spellStart"/>
      <w:r w:rsidRPr="000956A2">
        <w:rPr>
          <w:rFonts w:ascii="Calibri Light" w:eastAsia="Times New Roman" w:hAnsi="Calibri Light" w:cs="Calibri Light"/>
          <w:color w:val="000000"/>
        </w:rPr>
        <w:t>Haskil</w:t>
      </w:r>
      <w:proofErr w:type="spellEnd"/>
      <w:r w:rsidRPr="000956A2">
        <w:rPr>
          <w:rFonts w:ascii="Calibri Light" w:eastAsia="Times New Roman" w:hAnsi="Calibri Light" w:cs="Calibri Light"/>
          <w:color w:val="000000"/>
        </w:rPr>
        <w:t xml:space="preserve"> (2013), incluindo prêmio do público e da jovem crítica, Cristian </w:t>
      </w:r>
      <w:proofErr w:type="spellStart"/>
      <w:r w:rsidRPr="000956A2">
        <w:rPr>
          <w:rFonts w:ascii="Calibri Light" w:eastAsia="Times New Roman" w:hAnsi="Calibri Light" w:cs="Calibri Light"/>
          <w:color w:val="000000"/>
        </w:rPr>
        <w:t>Budu</w:t>
      </w:r>
      <w:proofErr w:type="spellEnd"/>
      <w:r w:rsidRPr="000956A2">
        <w:rPr>
          <w:rFonts w:ascii="Calibri Light" w:eastAsia="Times New Roman" w:hAnsi="Calibri Light" w:cs="Calibri Light"/>
          <w:color w:val="000000"/>
        </w:rPr>
        <w:t xml:space="preserve"> também ganhou prêmios como Instrumentista do Ano (2017) da Associação Paulista de Críticos de Artes (APCA), Melhor Concerto do Ano (2016) no </w:t>
      </w:r>
      <w:r w:rsidRPr="000956A2">
        <w:rPr>
          <w:rFonts w:ascii="Calibri Light" w:eastAsia="Times New Roman" w:hAnsi="Calibri Light" w:cs="Calibri Light"/>
          <w:i/>
          <w:iCs/>
          <w:color w:val="000000"/>
        </w:rPr>
        <w:t>Guia da Folha</w:t>
      </w:r>
      <w:r w:rsidRPr="000956A2">
        <w:rPr>
          <w:rFonts w:ascii="Calibri Light" w:eastAsia="Times New Roman" w:hAnsi="Calibri Light" w:cs="Calibri Light"/>
          <w:color w:val="000000"/>
        </w:rPr>
        <w:t xml:space="preserve"> e na </w:t>
      </w:r>
      <w:proofErr w:type="spellStart"/>
      <w:r w:rsidRPr="000956A2">
        <w:rPr>
          <w:rFonts w:ascii="Calibri Light" w:eastAsia="Times New Roman" w:hAnsi="Calibri Light" w:cs="Calibri Light"/>
          <w:i/>
          <w:iCs/>
          <w:color w:val="000000"/>
        </w:rPr>
        <w:t>Gramophone</w:t>
      </w:r>
      <w:proofErr w:type="spellEnd"/>
      <w:r w:rsidRPr="000956A2">
        <w:rPr>
          <w:rFonts w:ascii="Calibri Light" w:eastAsia="Times New Roman" w:hAnsi="Calibri Light" w:cs="Calibri Light"/>
          <w:color w:val="000000"/>
        </w:rPr>
        <w:t xml:space="preserve">, principal veículo da crítica internacional, entrou para as </w:t>
      </w:r>
      <w:proofErr w:type="spellStart"/>
      <w:r w:rsidRPr="000956A2">
        <w:rPr>
          <w:rFonts w:ascii="Calibri Light" w:eastAsia="Times New Roman" w:hAnsi="Calibri Light" w:cs="Calibri Light"/>
          <w:color w:val="000000"/>
        </w:rPr>
        <w:t>ultrasseletas</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listas</w:t>
      </w:r>
      <w:proofErr w:type="spellEnd"/>
      <w:r w:rsidRPr="000956A2">
        <w:rPr>
          <w:rFonts w:ascii="Calibri Light" w:eastAsia="Times New Roman" w:hAnsi="Calibri Light" w:cs="Calibri Light"/>
          <w:color w:val="000000"/>
        </w:rPr>
        <w:t xml:space="preserve"> Top 10 </w:t>
      </w:r>
      <w:proofErr w:type="spellStart"/>
      <w:r w:rsidRPr="000956A2">
        <w:rPr>
          <w:rFonts w:ascii="Calibri Light" w:eastAsia="Times New Roman" w:hAnsi="Calibri Light" w:cs="Calibri Light"/>
          <w:color w:val="000000"/>
        </w:rPr>
        <w:t>Recent</w:t>
      </w:r>
      <w:proofErr w:type="spellEnd"/>
      <w:r w:rsidRPr="000956A2">
        <w:rPr>
          <w:rFonts w:ascii="Calibri Light" w:eastAsia="Times New Roman" w:hAnsi="Calibri Light" w:cs="Calibri Light"/>
          <w:color w:val="000000"/>
        </w:rPr>
        <w:t xml:space="preserve"> Beethoven </w:t>
      </w:r>
      <w:proofErr w:type="spellStart"/>
      <w:r w:rsidRPr="000956A2">
        <w:rPr>
          <w:rFonts w:ascii="Calibri Light" w:eastAsia="Times New Roman" w:hAnsi="Calibri Light" w:cs="Calibri Light"/>
          <w:color w:val="000000"/>
        </w:rPr>
        <w:t>Recordings</w:t>
      </w:r>
      <w:proofErr w:type="spellEnd"/>
      <w:r w:rsidRPr="000956A2">
        <w:rPr>
          <w:rFonts w:ascii="Calibri Light" w:eastAsia="Times New Roman" w:hAnsi="Calibri Light" w:cs="Calibri Light"/>
          <w:color w:val="000000"/>
        </w:rPr>
        <w:t xml:space="preserve">, Top 10 Chopin </w:t>
      </w:r>
      <w:proofErr w:type="spellStart"/>
      <w:r w:rsidRPr="000956A2">
        <w:rPr>
          <w:rFonts w:ascii="Calibri Light" w:eastAsia="Times New Roman" w:hAnsi="Calibri Light" w:cs="Calibri Light"/>
          <w:color w:val="000000"/>
        </w:rPr>
        <w:t>Recordings</w:t>
      </w:r>
      <w:proofErr w:type="spellEnd"/>
      <w:r w:rsidRPr="000956A2">
        <w:rPr>
          <w:rFonts w:ascii="Calibri Light" w:eastAsia="Times New Roman" w:hAnsi="Calibri Light" w:cs="Calibri Light"/>
          <w:color w:val="000000"/>
        </w:rPr>
        <w:t xml:space="preserve"> – que inclui gravações históricas de Martha </w:t>
      </w:r>
      <w:proofErr w:type="spellStart"/>
      <w:r w:rsidRPr="000956A2">
        <w:rPr>
          <w:rFonts w:ascii="Calibri Light" w:eastAsia="Times New Roman" w:hAnsi="Calibri Light" w:cs="Calibri Light"/>
          <w:color w:val="000000"/>
        </w:rPr>
        <w:t>Argerich</w:t>
      </w:r>
      <w:proofErr w:type="spellEnd"/>
      <w:r w:rsidRPr="000956A2">
        <w:rPr>
          <w:rFonts w:ascii="Calibri Light" w:eastAsia="Times New Roman" w:hAnsi="Calibri Light" w:cs="Calibri Light"/>
          <w:color w:val="000000"/>
        </w:rPr>
        <w:t xml:space="preserve">, Arthur Rubinstein, Maria João Pires, </w:t>
      </w:r>
      <w:proofErr w:type="spellStart"/>
      <w:r w:rsidRPr="000956A2">
        <w:rPr>
          <w:rFonts w:ascii="Calibri Light" w:eastAsia="Times New Roman" w:hAnsi="Calibri Light" w:cs="Calibri Light"/>
          <w:color w:val="000000"/>
        </w:rPr>
        <w:t>Dinu</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Lipatti</w:t>
      </w:r>
      <w:proofErr w:type="spellEnd"/>
      <w:r w:rsidRPr="000956A2">
        <w:rPr>
          <w:rFonts w:ascii="Calibri Light" w:eastAsia="Times New Roman" w:hAnsi="Calibri Light" w:cs="Calibri Light"/>
          <w:color w:val="000000"/>
        </w:rPr>
        <w:t xml:space="preserve">, Murray </w:t>
      </w:r>
      <w:proofErr w:type="spellStart"/>
      <w:r w:rsidRPr="000956A2">
        <w:rPr>
          <w:rFonts w:ascii="Calibri Light" w:eastAsia="Times New Roman" w:hAnsi="Calibri Light" w:cs="Calibri Light"/>
          <w:color w:val="000000"/>
        </w:rPr>
        <w:t>Perahia</w:t>
      </w:r>
      <w:proofErr w:type="spellEnd"/>
      <w:r w:rsidRPr="000956A2">
        <w:rPr>
          <w:rFonts w:ascii="Calibri Light" w:eastAsia="Times New Roman" w:hAnsi="Calibri Light" w:cs="Calibri Light"/>
          <w:color w:val="000000"/>
        </w:rPr>
        <w:t xml:space="preserve"> e </w:t>
      </w:r>
      <w:proofErr w:type="spellStart"/>
      <w:r w:rsidRPr="000956A2">
        <w:rPr>
          <w:rFonts w:ascii="Calibri Light" w:eastAsia="Times New Roman" w:hAnsi="Calibri Light" w:cs="Calibri Light"/>
          <w:color w:val="000000"/>
        </w:rPr>
        <w:t>Nikolaus</w:t>
      </w:r>
      <w:proofErr w:type="spellEnd"/>
      <w:r w:rsidRPr="000956A2">
        <w:rPr>
          <w:rFonts w:ascii="Calibri Light" w:eastAsia="Times New Roman" w:hAnsi="Calibri Light" w:cs="Calibri Light"/>
          <w:color w:val="000000"/>
        </w:rPr>
        <w:t xml:space="preserve"> Harnoncourt – e Top 50 </w:t>
      </w:r>
      <w:proofErr w:type="spellStart"/>
      <w:r w:rsidRPr="000956A2">
        <w:rPr>
          <w:rFonts w:ascii="Calibri Light" w:eastAsia="Times New Roman" w:hAnsi="Calibri Light" w:cs="Calibri Light"/>
          <w:color w:val="000000"/>
        </w:rPr>
        <w:t>Greatest</w:t>
      </w:r>
      <w:proofErr w:type="spellEnd"/>
      <w:r w:rsidRPr="000956A2">
        <w:rPr>
          <w:rFonts w:ascii="Calibri Light" w:eastAsia="Times New Roman" w:hAnsi="Calibri Light" w:cs="Calibri Light"/>
          <w:color w:val="000000"/>
        </w:rPr>
        <w:t xml:space="preserve"> Chopin </w:t>
      </w:r>
      <w:proofErr w:type="spellStart"/>
      <w:r w:rsidRPr="000956A2">
        <w:rPr>
          <w:rFonts w:ascii="Calibri Light" w:eastAsia="Times New Roman" w:hAnsi="Calibri Light" w:cs="Calibri Light"/>
          <w:color w:val="000000"/>
        </w:rPr>
        <w:t>Recordings</w:t>
      </w:r>
      <w:proofErr w:type="spellEnd"/>
      <w:r w:rsidRPr="000956A2">
        <w:rPr>
          <w:rFonts w:ascii="Calibri Light" w:eastAsia="Times New Roman" w:hAnsi="Calibri Light" w:cs="Calibri Light"/>
          <w:color w:val="000000"/>
        </w:rPr>
        <w:t xml:space="preserve">, que selecionou apenas 50 gravações de Chopin em toda a história. Experiências recentes incluem duos com Renaud </w:t>
      </w:r>
      <w:proofErr w:type="spellStart"/>
      <w:r w:rsidRPr="000956A2">
        <w:rPr>
          <w:rFonts w:ascii="Calibri Light" w:eastAsia="Times New Roman" w:hAnsi="Calibri Light" w:cs="Calibri Light"/>
          <w:color w:val="000000"/>
        </w:rPr>
        <w:t>Capuçon</w:t>
      </w:r>
      <w:proofErr w:type="spellEnd"/>
      <w:r w:rsidRPr="000956A2">
        <w:rPr>
          <w:rFonts w:ascii="Calibri Light" w:eastAsia="Times New Roman" w:hAnsi="Calibri Light" w:cs="Calibri Light"/>
          <w:color w:val="000000"/>
        </w:rPr>
        <w:t xml:space="preserve"> e </w:t>
      </w:r>
      <w:proofErr w:type="spellStart"/>
      <w:r w:rsidRPr="000956A2">
        <w:rPr>
          <w:rFonts w:ascii="Calibri Light" w:eastAsia="Times New Roman" w:hAnsi="Calibri Light" w:cs="Calibri Light"/>
          <w:color w:val="000000"/>
        </w:rPr>
        <w:t>Antonio</w:t>
      </w:r>
      <w:proofErr w:type="spellEnd"/>
      <w:r w:rsidRPr="000956A2">
        <w:rPr>
          <w:rFonts w:ascii="Calibri Light" w:eastAsia="Times New Roman" w:hAnsi="Calibri Light" w:cs="Calibri Light"/>
          <w:color w:val="000000"/>
        </w:rPr>
        <w:t xml:space="preserve"> Meneses, música de câmara com músicos da Orquestra Filarmônica de Berlim, concerto com a Orquestra de Câmara de Lausanne e recital solo no </w:t>
      </w:r>
      <w:proofErr w:type="spellStart"/>
      <w:r w:rsidRPr="000956A2">
        <w:rPr>
          <w:rFonts w:ascii="Calibri Light" w:eastAsia="Times New Roman" w:hAnsi="Calibri Light" w:cs="Calibri Light"/>
          <w:color w:val="000000"/>
        </w:rPr>
        <w:t>Verbier</w:t>
      </w:r>
      <w:proofErr w:type="spellEnd"/>
      <w:r w:rsidRPr="000956A2">
        <w:rPr>
          <w:rFonts w:ascii="Calibri Light" w:eastAsia="Times New Roman" w:hAnsi="Calibri Light" w:cs="Calibri Light"/>
          <w:color w:val="000000"/>
        </w:rPr>
        <w:t xml:space="preserve"> Festival. </w:t>
      </w:r>
      <w:proofErr w:type="spellStart"/>
      <w:r w:rsidRPr="000956A2">
        <w:rPr>
          <w:rFonts w:ascii="Calibri Light" w:eastAsia="Times New Roman" w:hAnsi="Calibri Light" w:cs="Calibri Light"/>
          <w:color w:val="000000"/>
        </w:rPr>
        <w:t>Budu</w:t>
      </w:r>
      <w:proofErr w:type="spellEnd"/>
      <w:r w:rsidRPr="000956A2">
        <w:rPr>
          <w:rFonts w:ascii="Calibri Light" w:eastAsia="Times New Roman" w:hAnsi="Calibri Light" w:cs="Calibri Light"/>
          <w:color w:val="000000"/>
        </w:rPr>
        <w:t xml:space="preserve"> já solou à frente da Orquestra Sinfônica de Lucerna, Orquestre de </w:t>
      </w:r>
      <w:proofErr w:type="spellStart"/>
      <w:r w:rsidRPr="000956A2">
        <w:rPr>
          <w:rFonts w:ascii="Calibri Light" w:eastAsia="Times New Roman" w:hAnsi="Calibri Light" w:cs="Calibri Light"/>
          <w:color w:val="000000"/>
        </w:rPr>
        <w:t>la</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Suisse</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Romande</w:t>
      </w:r>
      <w:proofErr w:type="spellEnd"/>
      <w:r w:rsidRPr="000956A2">
        <w:rPr>
          <w:rFonts w:ascii="Calibri Light" w:eastAsia="Times New Roman" w:hAnsi="Calibri Light" w:cs="Calibri Light"/>
          <w:color w:val="000000"/>
        </w:rPr>
        <w:t xml:space="preserve">, Orquestra Sinfônica da Rádio de Stuttgart e em salas como Jordan Hall, </w:t>
      </w:r>
      <w:proofErr w:type="spellStart"/>
      <w:r w:rsidRPr="000956A2">
        <w:rPr>
          <w:rFonts w:ascii="Calibri Light" w:eastAsia="Times New Roman" w:hAnsi="Calibri Light" w:cs="Calibri Light"/>
          <w:color w:val="000000"/>
        </w:rPr>
        <w:t>Liederhalle</w:t>
      </w:r>
      <w:proofErr w:type="spellEnd"/>
      <w:r w:rsidRPr="000956A2">
        <w:rPr>
          <w:rFonts w:ascii="Calibri Light" w:eastAsia="Times New Roman" w:hAnsi="Calibri Light" w:cs="Calibri Light"/>
          <w:color w:val="000000"/>
        </w:rPr>
        <w:t xml:space="preserve">, KKL, LAC de </w:t>
      </w:r>
      <w:proofErr w:type="spellStart"/>
      <w:r w:rsidRPr="000956A2">
        <w:rPr>
          <w:rFonts w:ascii="Calibri Light" w:eastAsia="Times New Roman" w:hAnsi="Calibri Light" w:cs="Calibri Light"/>
          <w:color w:val="000000"/>
        </w:rPr>
        <w:t>Lugano</w:t>
      </w:r>
      <w:proofErr w:type="spellEnd"/>
      <w:r w:rsidRPr="000956A2">
        <w:rPr>
          <w:rFonts w:ascii="Calibri Light" w:eastAsia="Times New Roman" w:hAnsi="Calibri Light" w:cs="Calibri Light"/>
          <w:color w:val="000000"/>
        </w:rPr>
        <w:t xml:space="preserve"> e Ateneu de Bucareste. Seu último CD solo ganhou prêmios como </w:t>
      </w:r>
      <w:proofErr w:type="spellStart"/>
      <w:r w:rsidRPr="000956A2">
        <w:rPr>
          <w:rFonts w:ascii="Calibri Light" w:eastAsia="Times New Roman" w:hAnsi="Calibri Light" w:cs="Calibri Light"/>
          <w:color w:val="000000"/>
        </w:rPr>
        <w:t>Editor's</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Choice</w:t>
      </w:r>
      <w:proofErr w:type="spellEnd"/>
      <w:r w:rsidRPr="000956A2">
        <w:rPr>
          <w:rFonts w:ascii="Calibri Light" w:eastAsia="Times New Roman" w:hAnsi="Calibri Light" w:cs="Calibri Light"/>
          <w:color w:val="000000"/>
        </w:rPr>
        <w:t xml:space="preserve">, na </w:t>
      </w:r>
      <w:proofErr w:type="spellStart"/>
      <w:r w:rsidRPr="000956A2">
        <w:rPr>
          <w:rFonts w:ascii="Calibri Light" w:eastAsia="Times New Roman" w:hAnsi="Calibri Light" w:cs="Calibri Light"/>
          <w:i/>
          <w:iCs/>
          <w:color w:val="000000"/>
        </w:rPr>
        <w:t>Gramophone</w:t>
      </w:r>
      <w:proofErr w:type="spellEnd"/>
      <w:r w:rsidRPr="000956A2">
        <w:rPr>
          <w:rFonts w:ascii="Calibri Light" w:eastAsia="Times New Roman" w:hAnsi="Calibri Light" w:cs="Calibri Light"/>
          <w:color w:val="000000"/>
        </w:rPr>
        <w:t xml:space="preserve">, e 5-Diapasons. Nos Estados Unidos, integrou um quarteto de música brasileira que venceu o </w:t>
      </w:r>
      <w:proofErr w:type="spellStart"/>
      <w:r w:rsidRPr="000956A2">
        <w:rPr>
          <w:rFonts w:ascii="Calibri Light" w:eastAsia="Times New Roman" w:hAnsi="Calibri Light" w:cs="Calibri Light"/>
          <w:color w:val="000000"/>
        </w:rPr>
        <w:t>Honors</w:t>
      </w:r>
      <w:proofErr w:type="spellEnd"/>
      <w:r w:rsidRPr="000956A2">
        <w:rPr>
          <w:rFonts w:ascii="Calibri Light" w:eastAsia="Times New Roman" w:hAnsi="Calibri Light" w:cs="Calibri Light"/>
          <w:color w:val="000000"/>
        </w:rPr>
        <w:t xml:space="preserve"> </w:t>
      </w:r>
      <w:proofErr w:type="spellStart"/>
      <w:r w:rsidRPr="000956A2">
        <w:rPr>
          <w:rFonts w:ascii="Calibri Light" w:eastAsia="Times New Roman" w:hAnsi="Calibri Light" w:cs="Calibri Light"/>
          <w:color w:val="000000"/>
        </w:rPr>
        <w:t>Competition</w:t>
      </w:r>
      <w:proofErr w:type="spellEnd"/>
      <w:r w:rsidRPr="000956A2">
        <w:rPr>
          <w:rFonts w:ascii="Calibri Light" w:eastAsia="Times New Roman" w:hAnsi="Calibri Light" w:cs="Calibri Light"/>
          <w:color w:val="000000"/>
        </w:rPr>
        <w:t xml:space="preserve"> do Conservatório de Música da Nova Inglaterra, em Boston. No Brasil, é criador do projeto </w:t>
      </w:r>
      <w:proofErr w:type="spellStart"/>
      <w:r w:rsidRPr="000956A2">
        <w:rPr>
          <w:rFonts w:ascii="Calibri Light" w:eastAsia="Times New Roman" w:hAnsi="Calibri Light" w:cs="Calibri Light"/>
          <w:color w:val="000000"/>
        </w:rPr>
        <w:t>Pianosofia</w:t>
      </w:r>
      <w:proofErr w:type="spellEnd"/>
      <w:r w:rsidRPr="000956A2">
        <w:rPr>
          <w:rFonts w:ascii="Calibri Light" w:eastAsia="Times New Roman" w:hAnsi="Calibri Light" w:cs="Calibri Light"/>
          <w:color w:val="000000"/>
        </w:rPr>
        <w:t>.</w:t>
      </w:r>
    </w:p>
    <w:p w14:paraId="4FA05BFB" w14:textId="55F58BCB" w:rsidR="00526BF3" w:rsidRPr="00526BF3" w:rsidRDefault="00526BF3" w:rsidP="00671BB4">
      <w:pPr>
        <w:jc w:val="both"/>
        <w:rPr>
          <w:rFonts w:ascii="Calibri Light" w:hAnsi="Calibri Light" w:cs="Calibri Light"/>
        </w:rPr>
      </w:pPr>
    </w:p>
    <w:p w14:paraId="0595DD89" w14:textId="5655704B" w:rsidR="00671BB4" w:rsidRDefault="00671BB4" w:rsidP="00671BB4">
      <w:pPr>
        <w:jc w:val="both"/>
        <w:rPr>
          <w:rFonts w:ascii="Calibri Light" w:hAnsi="Calibri Light" w:cs="Calibri Light"/>
          <w:b/>
          <w:bCs/>
        </w:rPr>
      </w:pPr>
      <w:r w:rsidRPr="00252D55">
        <w:rPr>
          <w:rFonts w:ascii="Calibri Light" w:hAnsi="Calibri Light" w:cs="Calibri Light"/>
          <w:b/>
          <w:bCs/>
        </w:rPr>
        <w:t>Repertório</w:t>
      </w:r>
    </w:p>
    <w:p w14:paraId="26C1DA32" w14:textId="3D1FECED" w:rsidR="00DF3DF0" w:rsidRDefault="00DF3DF0" w:rsidP="00671BB4">
      <w:pPr>
        <w:jc w:val="both"/>
        <w:rPr>
          <w:rFonts w:ascii="Calibri Light" w:hAnsi="Calibri Light" w:cs="Calibri Light"/>
          <w:b/>
          <w:bCs/>
        </w:rPr>
      </w:pPr>
    </w:p>
    <w:p w14:paraId="0CD11140" w14:textId="30060878" w:rsidR="00A46B23" w:rsidRPr="000956A2" w:rsidRDefault="00A46B23" w:rsidP="00A46B23">
      <w:pPr>
        <w:rPr>
          <w:rFonts w:ascii="Calibri Light" w:hAnsi="Calibri Light" w:cs="Calibri Light"/>
          <w:b/>
          <w:bCs/>
        </w:rPr>
      </w:pPr>
      <w:r w:rsidRPr="000956A2">
        <w:rPr>
          <w:rFonts w:ascii="Calibri Light" w:eastAsia="Calibri" w:hAnsi="Calibri Light" w:cs="Calibri Light"/>
          <w:b/>
          <w:bCs/>
          <w:color w:val="000000"/>
        </w:rPr>
        <w:t xml:space="preserve">Piotr </w:t>
      </w:r>
      <w:proofErr w:type="spellStart"/>
      <w:r w:rsidRPr="000956A2">
        <w:rPr>
          <w:rFonts w:ascii="Calibri Light" w:eastAsia="Calibri" w:hAnsi="Calibri Light" w:cs="Calibri Light"/>
          <w:b/>
          <w:bCs/>
          <w:color w:val="000000"/>
        </w:rPr>
        <w:t>Ilitch</w:t>
      </w:r>
      <w:proofErr w:type="spellEnd"/>
      <w:r w:rsidRPr="000956A2">
        <w:rPr>
          <w:rFonts w:ascii="Calibri Light" w:eastAsia="Calibri" w:hAnsi="Calibri Light" w:cs="Calibri Light"/>
          <w:b/>
          <w:bCs/>
          <w:color w:val="000000"/>
        </w:rPr>
        <w:t xml:space="preserve"> Tchaikovsky (</w:t>
      </w:r>
      <w:proofErr w:type="spellStart"/>
      <w:r w:rsidRPr="000956A2">
        <w:rPr>
          <w:rFonts w:ascii="Calibri Light" w:eastAsia="Calibri" w:hAnsi="Calibri Light" w:cs="Calibri Light"/>
          <w:b/>
          <w:bCs/>
          <w:color w:val="000000"/>
        </w:rPr>
        <w:t>Votkinsk</w:t>
      </w:r>
      <w:proofErr w:type="spellEnd"/>
      <w:r w:rsidRPr="000956A2">
        <w:rPr>
          <w:rFonts w:ascii="Calibri Light" w:eastAsia="Calibri" w:hAnsi="Calibri Light" w:cs="Calibri Light"/>
          <w:b/>
          <w:bCs/>
          <w:color w:val="000000"/>
        </w:rPr>
        <w:t xml:space="preserve">, Rússia, 1840 – São Petersburgo, Rússia, 1893) e a Sinfonia nº 1 em sol menor, op. 13, </w:t>
      </w:r>
      <w:r w:rsidRPr="000956A2">
        <w:rPr>
          <w:rFonts w:ascii="Calibri Light" w:eastAsia="Calibri" w:hAnsi="Calibri Light" w:cs="Calibri Light"/>
          <w:b/>
          <w:bCs/>
        </w:rPr>
        <w:t>"</w:t>
      </w:r>
      <w:r w:rsidRPr="000956A2">
        <w:rPr>
          <w:rFonts w:ascii="Calibri Light" w:eastAsia="Calibri" w:hAnsi="Calibri Light" w:cs="Calibri Light"/>
          <w:b/>
          <w:bCs/>
          <w:color w:val="000000"/>
        </w:rPr>
        <w:t>Sonhos de inverno</w:t>
      </w:r>
      <w:r w:rsidRPr="000956A2">
        <w:rPr>
          <w:rFonts w:ascii="Calibri Light" w:eastAsia="Calibri" w:hAnsi="Calibri Light" w:cs="Calibri Light"/>
          <w:b/>
          <w:bCs/>
        </w:rPr>
        <w:t>"</w:t>
      </w:r>
      <w:r w:rsidRPr="000956A2">
        <w:rPr>
          <w:rFonts w:ascii="Calibri Light" w:eastAsia="Calibri" w:hAnsi="Calibri Light" w:cs="Calibri Light"/>
          <w:b/>
          <w:bCs/>
          <w:color w:val="000000"/>
        </w:rPr>
        <w:t xml:space="preserve"> (1866 / revisão 1874)</w:t>
      </w:r>
    </w:p>
    <w:p w14:paraId="23829545" w14:textId="673CD04C" w:rsidR="00DF3DF0" w:rsidRPr="007C63D5" w:rsidRDefault="00DF3DF0" w:rsidP="00671BB4">
      <w:pPr>
        <w:jc w:val="both"/>
        <w:rPr>
          <w:rFonts w:ascii="Calibri Light" w:hAnsi="Calibri Light" w:cs="Calibri Light"/>
        </w:rPr>
      </w:pPr>
      <w:r w:rsidRPr="007C63D5">
        <w:rPr>
          <w:rFonts w:ascii="Calibri Light" w:hAnsi="Calibri Light" w:cs="Calibri Light"/>
        </w:rPr>
        <w:t xml:space="preserve">Tchaikovsky chegou a Moscou em janeiro de 1866, aos vinte e cinco anos de idade, convidado por Nikolai Rubinstein para lecionar no futuro Conservatório de Música da cidade, que seria inaugurado em setembro. Desejoso de se firmar como compositor, logo se empenhou em uma tarefa árdua para um jovem </w:t>
      </w:r>
      <w:proofErr w:type="gramStart"/>
      <w:r w:rsidRPr="007C63D5">
        <w:rPr>
          <w:rFonts w:ascii="Calibri Light" w:hAnsi="Calibri Light" w:cs="Calibri Light"/>
        </w:rPr>
        <w:t>recém formado</w:t>
      </w:r>
      <w:proofErr w:type="gramEnd"/>
      <w:r w:rsidRPr="007C63D5">
        <w:rPr>
          <w:rFonts w:ascii="Calibri Light" w:hAnsi="Calibri Light" w:cs="Calibri Light"/>
        </w:rPr>
        <w:t xml:space="preserve">: a criação de uma sinfonia. Em março, começou, com dificuldade, a traçar os primeiros </w:t>
      </w:r>
      <w:proofErr w:type="gramStart"/>
      <w:r w:rsidRPr="007C63D5">
        <w:rPr>
          <w:rFonts w:ascii="Calibri Light" w:hAnsi="Calibri Light" w:cs="Calibri Light"/>
        </w:rPr>
        <w:t>rascunhos</w:t>
      </w:r>
      <w:proofErr w:type="gramEnd"/>
      <w:r w:rsidRPr="007C63D5">
        <w:rPr>
          <w:rFonts w:ascii="Calibri Light" w:hAnsi="Calibri Light" w:cs="Calibri Light"/>
        </w:rPr>
        <w:t xml:space="preserve"> mas, no mês seguinte, a publicação de uma crítica devastadora a respeito de sua cantata </w:t>
      </w:r>
      <w:proofErr w:type="spellStart"/>
      <w:r w:rsidRPr="007C63D5">
        <w:rPr>
          <w:rFonts w:ascii="Calibri Light" w:hAnsi="Calibri Light" w:cs="Calibri Light"/>
          <w:i/>
          <w:iCs/>
        </w:rPr>
        <w:t>An</w:t>
      </w:r>
      <w:proofErr w:type="spellEnd"/>
      <w:r w:rsidRPr="007C63D5">
        <w:rPr>
          <w:rFonts w:ascii="Calibri Light" w:hAnsi="Calibri Light" w:cs="Calibri Light"/>
          <w:i/>
          <w:iCs/>
        </w:rPr>
        <w:t xml:space="preserve"> die Freude</w:t>
      </w:r>
      <w:r w:rsidRPr="007C63D5">
        <w:rPr>
          <w:rFonts w:ascii="Calibri Light" w:hAnsi="Calibri Light" w:cs="Calibri Light"/>
        </w:rPr>
        <w:t xml:space="preserve"> desencadeou uma série de problemas psicológicos que o acompanhariam por toda a vida. Ao final de maio, conseguiu terminar o esboço da sinfonia e, nos meses de junho e julho, em São Petersburgo, passou várias noites acordado trabalhando na orquestração. Com a saúde física e mental em frangalhos, Tchaikovsky cometeu um erro. Antes de voltar a Moscou para a inauguração do Conservatório, resolveu submeter a sinfonia, ainda inacabada, à crítica de seus antigos professores Anton Rubinstein e Nikolai </w:t>
      </w:r>
      <w:proofErr w:type="spellStart"/>
      <w:r w:rsidRPr="007C63D5">
        <w:rPr>
          <w:rFonts w:ascii="Calibri Light" w:hAnsi="Calibri Light" w:cs="Calibri Light"/>
        </w:rPr>
        <w:t>Zaremba</w:t>
      </w:r>
      <w:proofErr w:type="spellEnd"/>
      <w:r w:rsidRPr="007C63D5">
        <w:rPr>
          <w:rFonts w:ascii="Calibri Light" w:hAnsi="Calibri Light" w:cs="Calibri Light"/>
        </w:rPr>
        <w:t>. Os dois foram impiedosos. Hipersensível a críticas, Tchaikovsky voltou a Moscou arrasado. Porém, assumiu suas funções no Conservatório e no mês de dezembro conseguiu voltar à Sinfonia. Trechos dela foram apresentados naquele final de ano e no início do, mas ele ainda teve de esperar doze meses para ter sua </w:t>
      </w:r>
      <w:r w:rsidRPr="007C63D5">
        <w:rPr>
          <w:rFonts w:ascii="Calibri Light" w:hAnsi="Calibri Light" w:cs="Calibri Light"/>
          <w:i/>
          <w:iCs/>
        </w:rPr>
        <w:t>Sinfonia n</w:t>
      </w:r>
      <w:r w:rsidR="007C63D5">
        <w:rPr>
          <w:rFonts w:ascii="Calibri Light" w:hAnsi="Calibri Light" w:cs="Calibri Light"/>
          <w:i/>
          <w:iCs/>
        </w:rPr>
        <w:t>º</w:t>
      </w:r>
      <w:r w:rsidRPr="007C63D5">
        <w:rPr>
          <w:rFonts w:ascii="Calibri Light" w:hAnsi="Calibri Light" w:cs="Calibri Light"/>
          <w:i/>
          <w:iCs/>
        </w:rPr>
        <w:t xml:space="preserve"> 1 </w:t>
      </w:r>
      <w:r w:rsidRPr="007C63D5">
        <w:rPr>
          <w:rFonts w:ascii="Calibri Light" w:hAnsi="Calibri Light" w:cs="Calibri Light"/>
        </w:rPr>
        <w:t>executada na versão completa, em Moscou, sob regência de Nikolai Rubinstein. Trata-se de uma obra madura, evidenciando o temperamento típico da música russa, tanto em seus temas de sabor folclórico quanto no brilhante colorido orquestral.</w:t>
      </w:r>
    </w:p>
    <w:p w14:paraId="3D7F5BC0" w14:textId="0A4A7402" w:rsidR="00DF3DF0" w:rsidRDefault="00DF3DF0" w:rsidP="00671BB4">
      <w:pPr>
        <w:jc w:val="both"/>
        <w:rPr>
          <w:rFonts w:ascii="Roboto" w:hAnsi="Roboto"/>
          <w:color w:val="737373"/>
          <w:sz w:val="23"/>
          <w:szCs w:val="23"/>
          <w:shd w:val="clear" w:color="auto" w:fill="F4F1E9"/>
        </w:rPr>
      </w:pPr>
    </w:p>
    <w:p w14:paraId="65511969" w14:textId="59561C34" w:rsidR="00A46B23" w:rsidRPr="000956A2" w:rsidRDefault="00A46B23" w:rsidP="00A46B23">
      <w:pPr>
        <w:rPr>
          <w:rFonts w:ascii="Calibri Light" w:hAnsi="Calibri Light" w:cs="Calibri Light"/>
          <w:b/>
          <w:bCs/>
          <w:color w:val="737373"/>
          <w:sz w:val="23"/>
          <w:szCs w:val="23"/>
          <w:shd w:val="clear" w:color="auto" w:fill="F4F1E9"/>
        </w:rPr>
      </w:pPr>
      <w:r w:rsidRPr="000956A2">
        <w:rPr>
          <w:rFonts w:ascii="Calibri Light" w:eastAsia="Calibri" w:hAnsi="Calibri Light" w:cs="Calibri Light"/>
          <w:b/>
          <w:bCs/>
          <w:color w:val="000000"/>
        </w:rPr>
        <w:t xml:space="preserve">Sergei </w:t>
      </w:r>
      <w:proofErr w:type="spellStart"/>
      <w:r w:rsidRPr="000956A2">
        <w:rPr>
          <w:rFonts w:ascii="Calibri Light" w:eastAsia="Calibri" w:hAnsi="Calibri Light" w:cs="Calibri Light"/>
          <w:b/>
          <w:bCs/>
          <w:color w:val="000000"/>
        </w:rPr>
        <w:t>Rachmaninov</w:t>
      </w:r>
      <w:proofErr w:type="spellEnd"/>
      <w:r w:rsidRPr="000956A2">
        <w:rPr>
          <w:rFonts w:ascii="Calibri Light" w:eastAsia="Calibri" w:hAnsi="Calibri Light" w:cs="Calibri Light"/>
          <w:b/>
          <w:bCs/>
          <w:color w:val="000000"/>
        </w:rPr>
        <w:t xml:space="preserve"> (</w:t>
      </w:r>
      <w:proofErr w:type="spellStart"/>
      <w:r w:rsidRPr="000956A2">
        <w:rPr>
          <w:rFonts w:ascii="Calibri Light" w:eastAsia="Calibri" w:hAnsi="Calibri Light" w:cs="Calibri Light"/>
          <w:b/>
          <w:bCs/>
          <w:color w:val="000000"/>
        </w:rPr>
        <w:t>Oneg</w:t>
      </w:r>
      <w:proofErr w:type="spellEnd"/>
      <w:r w:rsidRPr="000956A2">
        <w:rPr>
          <w:rFonts w:ascii="Calibri Light" w:eastAsia="Calibri" w:hAnsi="Calibri Light" w:cs="Calibri Light"/>
          <w:b/>
          <w:bCs/>
          <w:color w:val="000000"/>
        </w:rPr>
        <w:t>, Rússia, 1873 – Califórnia, Estados Unidos, 1943) e o Concerto para piano nº 2 em dó menor, op. 18 (1900/1901)</w:t>
      </w:r>
    </w:p>
    <w:p w14:paraId="5AC4ABA1" w14:textId="6BE06E3D" w:rsidR="00DF3DF0" w:rsidRPr="007C63D5" w:rsidRDefault="00DF3DF0" w:rsidP="00671BB4">
      <w:pPr>
        <w:jc w:val="both"/>
        <w:rPr>
          <w:rFonts w:ascii="Calibri Light" w:hAnsi="Calibri Light" w:cs="Calibri Light"/>
        </w:rPr>
      </w:pPr>
      <w:r w:rsidRPr="007C63D5">
        <w:rPr>
          <w:rFonts w:ascii="Calibri Light" w:hAnsi="Calibri Light" w:cs="Calibri Light"/>
        </w:rPr>
        <w:t xml:space="preserve">No final do século XIX, enquanto a reputação do jovem </w:t>
      </w:r>
      <w:proofErr w:type="spellStart"/>
      <w:r w:rsidRPr="007C63D5">
        <w:rPr>
          <w:rFonts w:ascii="Calibri Light" w:hAnsi="Calibri Light" w:cs="Calibri Light"/>
        </w:rPr>
        <w:t>Rachmaninov</w:t>
      </w:r>
      <w:proofErr w:type="spellEnd"/>
      <w:r w:rsidRPr="007C63D5">
        <w:rPr>
          <w:rFonts w:ascii="Calibri Light" w:hAnsi="Calibri Light" w:cs="Calibri Light"/>
        </w:rPr>
        <w:t xml:space="preserve"> se firmava em toda a Rússia, crescia também a expectativa em torno de suas novas criações. O compositor, regente e pianista amargou o fracasso nas estreias de sua </w:t>
      </w:r>
      <w:r w:rsidRPr="007C63D5">
        <w:rPr>
          <w:rFonts w:ascii="Calibri Light" w:hAnsi="Calibri Light" w:cs="Calibri Light"/>
          <w:i/>
          <w:iCs/>
        </w:rPr>
        <w:t>Primeira Sinfonia</w:t>
      </w:r>
      <w:r w:rsidRPr="007C63D5">
        <w:rPr>
          <w:rFonts w:ascii="Calibri Light" w:hAnsi="Calibri Light" w:cs="Calibri Light"/>
        </w:rPr>
        <w:t xml:space="preserve"> e de seu </w:t>
      </w:r>
      <w:r w:rsidRPr="007C63D5">
        <w:rPr>
          <w:rFonts w:ascii="Calibri Light" w:hAnsi="Calibri Light" w:cs="Calibri Light"/>
          <w:i/>
          <w:iCs/>
        </w:rPr>
        <w:t>Concerto para piano nº 1</w:t>
      </w:r>
      <w:r w:rsidRPr="007C63D5">
        <w:rPr>
          <w:rFonts w:ascii="Calibri Light" w:hAnsi="Calibri Light" w:cs="Calibri Light"/>
        </w:rPr>
        <w:t xml:space="preserve">. Entre 1897 e 1898, sofrendo de uma profunda depressão e sem compor nada, foi buscar ajuda no consultório do </w:t>
      </w:r>
      <w:r w:rsidRPr="007C63D5">
        <w:rPr>
          <w:rFonts w:ascii="Calibri Light" w:hAnsi="Calibri Light" w:cs="Calibri Light"/>
        </w:rPr>
        <w:lastRenderedPageBreak/>
        <w:t xml:space="preserve">Dr. Nicolai Dahl. Por três meses, seu tratamento diário incluía hipnoterapia e psicoterapia. Consciente dos problemas do Primeiro Concerto, </w:t>
      </w:r>
      <w:proofErr w:type="spellStart"/>
      <w:r w:rsidRPr="007C63D5">
        <w:rPr>
          <w:rFonts w:ascii="Calibri Light" w:hAnsi="Calibri Light" w:cs="Calibri Light"/>
        </w:rPr>
        <w:t>Rachmaninov</w:t>
      </w:r>
      <w:proofErr w:type="spellEnd"/>
      <w:r w:rsidRPr="007C63D5">
        <w:rPr>
          <w:rFonts w:ascii="Calibri Light" w:hAnsi="Calibri Light" w:cs="Calibri Light"/>
        </w:rPr>
        <w:t xml:space="preserve"> preferiu compor um novo. Durante a hipnose, o Dr. Dahl sugeria a seu paciente: “você vai começar a escrever o seu concerto, você trabalhará com grande facilidade, o seu concerto será uma grande obra”. Surge assim o </w:t>
      </w:r>
      <w:r w:rsidRPr="007C63D5">
        <w:rPr>
          <w:rFonts w:ascii="Calibri Light" w:hAnsi="Calibri Light" w:cs="Calibri Light"/>
          <w:i/>
          <w:iCs/>
        </w:rPr>
        <w:t>Concerto para piano nº 2, op. 18</w:t>
      </w:r>
      <w:r w:rsidRPr="007C63D5">
        <w:rPr>
          <w:rFonts w:ascii="Calibri Light" w:hAnsi="Calibri Light" w:cs="Calibri Light"/>
        </w:rPr>
        <w:t>, obra cuja beleza e o fino acabamento fizeram dela, além de exemplo de superação e êxito, um novo modelo estético de concerto romântico para piano.</w:t>
      </w:r>
    </w:p>
    <w:p w14:paraId="55AF2FA6" w14:textId="3CC3D3BD" w:rsidR="00370444" w:rsidRPr="007C63D5" w:rsidRDefault="00370444" w:rsidP="00671BB4">
      <w:pPr>
        <w:jc w:val="both"/>
        <w:rPr>
          <w:rFonts w:ascii="Calibri Light" w:hAnsi="Calibri Light" w:cs="Calibri Light"/>
        </w:rPr>
      </w:pPr>
    </w:p>
    <w:p w14:paraId="761F2560" w14:textId="76167E17" w:rsidR="003710BD" w:rsidRDefault="003710BD" w:rsidP="003710BD">
      <w:pPr>
        <w:rPr>
          <w:rFonts w:asciiTheme="majorHAnsi" w:hAnsiTheme="majorHAnsi" w:cstheme="majorHAnsi"/>
          <w:b/>
          <w:bCs/>
        </w:rPr>
      </w:pPr>
      <w:r>
        <w:rPr>
          <w:rFonts w:asciiTheme="majorHAnsi" w:hAnsiTheme="majorHAnsi" w:cstheme="majorHAnsi"/>
          <w:b/>
          <w:bCs/>
        </w:rPr>
        <w:t>PROGRAMA</w:t>
      </w:r>
    </w:p>
    <w:p w14:paraId="57F02E4B" w14:textId="342CC97D" w:rsidR="003710BD" w:rsidRDefault="003710BD" w:rsidP="003710BD">
      <w:pPr>
        <w:rPr>
          <w:rFonts w:asciiTheme="majorHAnsi" w:hAnsiTheme="majorHAnsi" w:cstheme="majorHAnsi"/>
          <w:b/>
          <w:bCs/>
        </w:rPr>
      </w:pPr>
    </w:p>
    <w:p w14:paraId="353A9CDF" w14:textId="3D8AA7FF" w:rsidR="003710BD" w:rsidRDefault="003710BD" w:rsidP="003710BD">
      <w:pPr>
        <w:rPr>
          <w:rFonts w:asciiTheme="majorHAnsi" w:hAnsiTheme="majorHAnsi" w:cstheme="majorHAnsi"/>
          <w:b/>
          <w:bCs/>
        </w:rPr>
      </w:pPr>
      <w:r>
        <w:rPr>
          <w:rFonts w:asciiTheme="majorHAnsi" w:hAnsiTheme="majorHAnsi" w:cstheme="majorHAnsi"/>
          <w:b/>
          <w:bCs/>
        </w:rPr>
        <w:t xml:space="preserve">Orquestra Filarmônica de Minas Gerais </w:t>
      </w:r>
    </w:p>
    <w:p w14:paraId="5B0145E1" w14:textId="77777777" w:rsidR="003710BD" w:rsidRDefault="003710BD" w:rsidP="003710BD">
      <w:pPr>
        <w:rPr>
          <w:rFonts w:asciiTheme="majorHAnsi" w:hAnsiTheme="majorHAnsi" w:cstheme="majorHAnsi"/>
          <w:b/>
          <w:bCs/>
        </w:rPr>
      </w:pPr>
    </w:p>
    <w:p w14:paraId="48E74832" w14:textId="23E9CA44" w:rsidR="003710BD" w:rsidRPr="00821382" w:rsidRDefault="003710BD" w:rsidP="003710BD">
      <w:pPr>
        <w:rPr>
          <w:rFonts w:asciiTheme="majorHAnsi" w:hAnsiTheme="majorHAnsi" w:cstheme="majorHAnsi"/>
          <w:b/>
          <w:bCs/>
        </w:rPr>
      </w:pPr>
      <w:r w:rsidRPr="00821382">
        <w:rPr>
          <w:rFonts w:asciiTheme="majorHAnsi" w:hAnsiTheme="majorHAnsi" w:cstheme="majorHAnsi"/>
          <w:b/>
          <w:bCs/>
        </w:rPr>
        <w:t>Série Presto</w:t>
      </w:r>
    </w:p>
    <w:p w14:paraId="6BC9926F" w14:textId="77777777" w:rsidR="003710BD" w:rsidRPr="00821382" w:rsidRDefault="003710BD" w:rsidP="003710BD">
      <w:pPr>
        <w:rPr>
          <w:rFonts w:asciiTheme="majorHAnsi" w:hAnsiTheme="majorHAnsi" w:cstheme="majorHAnsi"/>
          <w:b/>
          <w:bCs/>
        </w:rPr>
      </w:pPr>
      <w:r w:rsidRPr="00821382">
        <w:rPr>
          <w:rFonts w:asciiTheme="majorHAnsi" w:hAnsiTheme="majorHAnsi" w:cstheme="majorHAnsi"/>
          <w:b/>
          <w:bCs/>
        </w:rPr>
        <w:t xml:space="preserve">12 de agosto </w:t>
      </w:r>
      <w:r w:rsidRPr="00821382">
        <w:rPr>
          <w:rFonts w:asciiTheme="majorHAnsi" w:hAnsiTheme="majorHAnsi" w:cstheme="majorHAnsi"/>
          <w:b/>
          <w:bCs/>
          <w:color w:val="000000"/>
        </w:rPr>
        <w:t>–</w:t>
      </w:r>
      <w:r w:rsidRPr="00821382">
        <w:rPr>
          <w:rFonts w:asciiTheme="majorHAnsi" w:hAnsiTheme="majorHAnsi" w:cstheme="majorHAnsi"/>
          <w:b/>
          <w:bCs/>
        </w:rPr>
        <w:t xml:space="preserve"> 20h30</w:t>
      </w:r>
    </w:p>
    <w:p w14:paraId="2F039839" w14:textId="77777777" w:rsidR="003710BD" w:rsidRPr="00821382" w:rsidRDefault="003710BD" w:rsidP="003710BD">
      <w:pPr>
        <w:rPr>
          <w:rFonts w:asciiTheme="majorHAnsi" w:hAnsiTheme="majorHAnsi" w:cstheme="majorHAnsi"/>
          <w:b/>
          <w:bCs/>
        </w:rPr>
      </w:pPr>
      <w:r w:rsidRPr="00821382">
        <w:rPr>
          <w:rFonts w:asciiTheme="majorHAnsi" w:hAnsiTheme="majorHAnsi" w:cstheme="majorHAnsi"/>
          <w:b/>
          <w:bCs/>
        </w:rPr>
        <w:t>Sala Minas Gerais</w:t>
      </w:r>
    </w:p>
    <w:p w14:paraId="37F38BC3" w14:textId="77777777" w:rsidR="003710BD" w:rsidRPr="00821382" w:rsidRDefault="003710BD" w:rsidP="003710BD">
      <w:pPr>
        <w:rPr>
          <w:rFonts w:asciiTheme="majorHAnsi" w:hAnsiTheme="majorHAnsi" w:cstheme="majorHAnsi"/>
          <w:b/>
          <w:bCs/>
        </w:rPr>
      </w:pPr>
    </w:p>
    <w:p w14:paraId="15459581" w14:textId="77777777" w:rsidR="003710BD" w:rsidRPr="00821382" w:rsidRDefault="003710BD" w:rsidP="003710BD">
      <w:pPr>
        <w:rPr>
          <w:rFonts w:asciiTheme="majorHAnsi" w:hAnsiTheme="majorHAnsi" w:cstheme="majorHAnsi"/>
          <w:b/>
          <w:bCs/>
        </w:rPr>
      </w:pPr>
      <w:r w:rsidRPr="00821382">
        <w:rPr>
          <w:rFonts w:asciiTheme="majorHAnsi" w:hAnsiTheme="majorHAnsi" w:cstheme="majorHAnsi"/>
          <w:b/>
          <w:bCs/>
        </w:rPr>
        <w:t xml:space="preserve">Série </w:t>
      </w:r>
      <w:proofErr w:type="spellStart"/>
      <w:r w:rsidRPr="00A932AE">
        <w:rPr>
          <w:rFonts w:asciiTheme="majorHAnsi" w:hAnsiTheme="majorHAnsi" w:cstheme="majorHAnsi"/>
          <w:b/>
          <w:bCs/>
        </w:rPr>
        <w:t>Veloce</w:t>
      </w:r>
      <w:proofErr w:type="spellEnd"/>
    </w:p>
    <w:p w14:paraId="29852B4A" w14:textId="77777777" w:rsidR="003710BD" w:rsidRPr="00821382" w:rsidRDefault="003710BD" w:rsidP="003710BD">
      <w:pPr>
        <w:rPr>
          <w:rFonts w:asciiTheme="majorHAnsi" w:hAnsiTheme="majorHAnsi" w:cstheme="majorHAnsi"/>
          <w:b/>
          <w:bCs/>
        </w:rPr>
      </w:pPr>
      <w:r w:rsidRPr="00821382">
        <w:rPr>
          <w:rFonts w:asciiTheme="majorHAnsi" w:hAnsiTheme="majorHAnsi" w:cstheme="majorHAnsi"/>
          <w:b/>
          <w:bCs/>
        </w:rPr>
        <w:t xml:space="preserve">13 de agosto </w:t>
      </w:r>
      <w:r w:rsidRPr="00821382">
        <w:rPr>
          <w:rFonts w:asciiTheme="majorHAnsi" w:hAnsiTheme="majorHAnsi" w:cstheme="majorHAnsi"/>
          <w:b/>
          <w:bCs/>
          <w:color w:val="000000"/>
        </w:rPr>
        <w:t>–</w:t>
      </w:r>
      <w:r w:rsidRPr="00821382">
        <w:rPr>
          <w:rFonts w:asciiTheme="majorHAnsi" w:hAnsiTheme="majorHAnsi" w:cstheme="majorHAnsi"/>
          <w:b/>
          <w:bCs/>
        </w:rPr>
        <w:t xml:space="preserve"> 20h30</w:t>
      </w:r>
    </w:p>
    <w:p w14:paraId="74DA7CE9" w14:textId="77777777" w:rsidR="003710BD" w:rsidRPr="00821382" w:rsidRDefault="003710BD" w:rsidP="003710BD">
      <w:pPr>
        <w:rPr>
          <w:rFonts w:asciiTheme="majorHAnsi" w:hAnsiTheme="majorHAnsi" w:cstheme="majorHAnsi"/>
          <w:b/>
          <w:bCs/>
        </w:rPr>
      </w:pPr>
      <w:r w:rsidRPr="00821382">
        <w:rPr>
          <w:rFonts w:asciiTheme="majorHAnsi" w:hAnsiTheme="majorHAnsi" w:cstheme="majorHAnsi"/>
          <w:b/>
          <w:bCs/>
        </w:rPr>
        <w:t xml:space="preserve">Sala Minas Gerais </w:t>
      </w:r>
    </w:p>
    <w:p w14:paraId="7CF6FE56" w14:textId="77777777" w:rsidR="003710BD" w:rsidRPr="00821382" w:rsidRDefault="003710BD" w:rsidP="003710BD">
      <w:pPr>
        <w:rPr>
          <w:rFonts w:asciiTheme="majorHAnsi" w:hAnsiTheme="majorHAnsi" w:cstheme="majorHAnsi"/>
          <w:b/>
          <w:bCs/>
        </w:rPr>
      </w:pPr>
    </w:p>
    <w:p w14:paraId="2A8827A6" w14:textId="77777777" w:rsidR="003710BD" w:rsidRPr="00821382" w:rsidRDefault="003710BD" w:rsidP="003710BD">
      <w:pPr>
        <w:pStyle w:val="Default"/>
        <w:rPr>
          <w:rFonts w:asciiTheme="majorHAnsi" w:hAnsiTheme="majorHAnsi" w:cstheme="majorHAnsi"/>
          <w:color w:val="auto"/>
          <w:sz w:val="22"/>
          <w:szCs w:val="22"/>
        </w:rPr>
      </w:pPr>
      <w:r w:rsidRPr="00821382">
        <w:rPr>
          <w:rFonts w:asciiTheme="majorHAnsi" w:hAnsiTheme="majorHAnsi" w:cstheme="majorHAnsi"/>
          <w:color w:val="auto"/>
          <w:sz w:val="22"/>
          <w:szCs w:val="22"/>
        </w:rPr>
        <w:t xml:space="preserve">Marcos Arakaki, regente convidado </w:t>
      </w:r>
    </w:p>
    <w:p w14:paraId="4465CF44" w14:textId="77777777" w:rsidR="003710BD" w:rsidRPr="00821382" w:rsidRDefault="003710BD" w:rsidP="003710BD">
      <w:pPr>
        <w:rPr>
          <w:rFonts w:asciiTheme="majorHAnsi" w:hAnsiTheme="majorHAnsi" w:cstheme="majorHAnsi"/>
        </w:rPr>
      </w:pPr>
      <w:r w:rsidRPr="00821382">
        <w:rPr>
          <w:rFonts w:asciiTheme="majorHAnsi" w:hAnsiTheme="majorHAnsi" w:cstheme="majorHAnsi"/>
        </w:rPr>
        <w:t xml:space="preserve">Cristian </w:t>
      </w:r>
      <w:proofErr w:type="spellStart"/>
      <w:r w:rsidRPr="00821382">
        <w:rPr>
          <w:rFonts w:asciiTheme="majorHAnsi" w:hAnsiTheme="majorHAnsi" w:cstheme="majorHAnsi"/>
        </w:rPr>
        <w:t>Budu</w:t>
      </w:r>
      <w:proofErr w:type="spellEnd"/>
      <w:r w:rsidRPr="00821382">
        <w:rPr>
          <w:rFonts w:asciiTheme="majorHAnsi" w:hAnsiTheme="majorHAnsi" w:cstheme="majorHAnsi"/>
        </w:rPr>
        <w:t>, piano</w:t>
      </w:r>
    </w:p>
    <w:p w14:paraId="10CD33E1" w14:textId="77777777" w:rsidR="003710BD" w:rsidRPr="00821382" w:rsidRDefault="003710BD" w:rsidP="003710BD">
      <w:pPr>
        <w:rPr>
          <w:rFonts w:asciiTheme="majorHAnsi" w:hAnsiTheme="majorHAnsi" w:cstheme="majorHAnsi"/>
          <w:i/>
          <w:iCs/>
        </w:rPr>
      </w:pPr>
    </w:p>
    <w:p w14:paraId="2B4BFFDA" w14:textId="77777777" w:rsidR="003710BD" w:rsidRPr="00821382" w:rsidRDefault="003710BD" w:rsidP="003710BD">
      <w:pPr>
        <w:rPr>
          <w:rFonts w:asciiTheme="majorHAnsi" w:hAnsiTheme="majorHAnsi" w:cstheme="majorHAnsi"/>
          <w:i/>
          <w:iCs/>
        </w:rPr>
      </w:pPr>
      <w:r w:rsidRPr="00821382">
        <w:rPr>
          <w:rFonts w:asciiTheme="majorHAnsi" w:hAnsiTheme="majorHAnsi" w:cstheme="majorHAnsi"/>
          <w:b/>
          <w:bCs/>
        </w:rPr>
        <w:t xml:space="preserve">TCHAIKOVSKY   </w:t>
      </w:r>
      <w:r w:rsidRPr="00821382">
        <w:rPr>
          <w:rFonts w:asciiTheme="majorHAnsi" w:hAnsiTheme="majorHAnsi" w:cstheme="majorHAnsi"/>
        </w:rPr>
        <w:t xml:space="preserve">          </w:t>
      </w:r>
      <w:r w:rsidRPr="00821382">
        <w:rPr>
          <w:rFonts w:asciiTheme="majorHAnsi" w:hAnsiTheme="majorHAnsi" w:cstheme="majorHAnsi"/>
          <w:i/>
          <w:iCs/>
        </w:rPr>
        <w:t xml:space="preserve">Sinfonia nº 1 em sol menor, op. 13, "Sonhos de inverno" </w:t>
      </w:r>
    </w:p>
    <w:p w14:paraId="1DA3221E" w14:textId="77777777" w:rsidR="003710BD" w:rsidRPr="00821382" w:rsidRDefault="003710BD" w:rsidP="003710BD">
      <w:pPr>
        <w:rPr>
          <w:rFonts w:asciiTheme="majorHAnsi" w:hAnsiTheme="majorHAnsi" w:cstheme="majorHAnsi"/>
          <w:i/>
          <w:iCs/>
        </w:rPr>
      </w:pPr>
      <w:r w:rsidRPr="00821382">
        <w:rPr>
          <w:rFonts w:asciiTheme="majorHAnsi" w:hAnsiTheme="majorHAnsi" w:cstheme="majorHAnsi"/>
          <w:b/>
          <w:bCs/>
        </w:rPr>
        <w:t>RACHMANINOV</w:t>
      </w:r>
      <w:r w:rsidRPr="00821382">
        <w:rPr>
          <w:rFonts w:asciiTheme="majorHAnsi" w:hAnsiTheme="majorHAnsi" w:cstheme="majorHAnsi"/>
        </w:rPr>
        <w:t xml:space="preserve">         </w:t>
      </w:r>
      <w:r w:rsidRPr="00821382">
        <w:rPr>
          <w:rFonts w:asciiTheme="majorHAnsi" w:hAnsiTheme="majorHAnsi" w:cstheme="majorHAnsi"/>
          <w:i/>
          <w:iCs/>
        </w:rPr>
        <w:t>Concerto para piano nº 2 em dó menor, op. 18</w:t>
      </w:r>
    </w:p>
    <w:p w14:paraId="16609D29" w14:textId="77777777" w:rsidR="003710BD" w:rsidRPr="00821382" w:rsidRDefault="003710BD" w:rsidP="003710BD">
      <w:pPr>
        <w:rPr>
          <w:rFonts w:asciiTheme="majorHAnsi" w:hAnsiTheme="majorHAnsi" w:cstheme="majorHAnsi"/>
          <w:i/>
          <w:iCs/>
        </w:rPr>
      </w:pPr>
    </w:p>
    <w:p w14:paraId="277F3CE7" w14:textId="77777777" w:rsidR="00973638" w:rsidRPr="00821382" w:rsidRDefault="00973638" w:rsidP="00973638">
      <w:pPr>
        <w:jc w:val="both"/>
        <w:rPr>
          <w:rFonts w:asciiTheme="majorHAnsi" w:hAnsiTheme="majorHAnsi" w:cstheme="majorHAnsi"/>
        </w:rPr>
      </w:pPr>
      <w:r w:rsidRPr="00821382">
        <w:rPr>
          <w:rFonts w:asciiTheme="majorHAnsi" w:hAnsiTheme="majorHAnsi" w:cstheme="majorHAnsi"/>
        </w:rPr>
        <w:t>INGRESSOS:</w:t>
      </w:r>
    </w:p>
    <w:p w14:paraId="5750258F" w14:textId="77777777" w:rsidR="00973638" w:rsidRPr="00821382" w:rsidRDefault="00973638" w:rsidP="00973638">
      <w:pPr>
        <w:jc w:val="both"/>
        <w:rPr>
          <w:rFonts w:asciiTheme="majorHAnsi" w:hAnsiTheme="majorHAnsi" w:cstheme="majorHAnsi"/>
        </w:rPr>
      </w:pPr>
      <w:r w:rsidRPr="00821382">
        <w:rPr>
          <w:rFonts w:asciiTheme="majorHAnsi" w:hAnsiTheme="majorHAnsi" w:cstheme="majorHAnsi"/>
        </w:rPr>
        <w:t>R$ 50 (Coro), R$ 50 (Terraço), R$ 50 (Mezanino), R$ 60 (Balcão Palco), R$ 80 (Balcão Lateral), R$ 105 (Plateia Central), R$ 135 (Balcão Principal) e R$ 155 (Camarote).</w:t>
      </w:r>
    </w:p>
    <w:p w14:paraId="38BDCF44" w14:textId="77777777" w:rsidR="00973638" w:rsidRPr="00821382" w:rsidRDefault="00973638" w:rsidP="00973638">
      <w:pPr>
        <w:jc w:val="both"/>
        <w:rPr>
          <w:rFonts w:asciiTheme="majorHAnsi" w:hAnsiTheme="majorHAnsi" w:cstheme="majorHAnsi"/>
        </w:rPr>
      </w:pPr>
    </w:p>
    <w:p w14:paraId="64C54841" w14:textId="77777777" w:rsidR="00973638" w:rsidRPr="00821382" w:rsidRDefault="00973638" w:rsidP="00973638">
      <w:pPr>
        <w:jc w:val="both"/>
        <w:rPr>
          <w:rFonts w:asciiTheme="majorHAnsi" w:hAnsiTheme="majorHAnsi" w:cstheme="majorHAnsi"/>
        </w:rPr>
      </w:pPr>
      <w:r w:rsidRPr="00821382">
        <w:rPr>
          <w:rFonts w:asciiTheme="majorHAnsi" w:hAnsiTheme="majorHAnsi" w:cstheme="majorHAnsi"/>
        </w:rPr>
        <w:t>Ingressos para Coro e Terraço serão comercializados somente após a venda dos demais setores.</w:t>
      </w:r>
    </w:p>
    <w:p w14:paraId="7F71DCAC" w14:textId="77777777" w:rsidR="00973638" w:rsidRPr="00821382" w:rsidRDefault="00973638" w:rsidP="00973638">
      <w:pPr>
        <w:jc w:val="both"/>
        <w:rPr>
          <w:rFonts w:asciiTheme="majorHAnsi" w:hAnsiTheme="majorHAnsi" w:cstheme="majorHAnsi"/>
        </w:rPr>
      </w:pPr>
    </w:p>
    <w:p w14:paraId="4E2BA460" w14:textId="77777777" w:rsidR="00973638" w:rsidRPr="00821382" w:rsidRDefault="00973638" w:rsidP="00973638">
      <w:pPr>
        <w:jc w:val="both"/>
        <w:rPr>
          <w:rFonts w:asciiTheme="majorHAnsi" w:hAnsiTheme="majorHAnsi" w:cstheme="majorHAnsi"/>
        </w:rPr>
      </w:pPr>
      <w:r w:rsidRPr="00821382">
        <w:rPr>
          <w:rFonts w:asciiTheme="majorHAnsi" w:hAnsiTheme="majorHAnsi" w:cstheme="majorHAnsi"/>
        </w:rPr>
        <w:t>Meia-entrada para estudantes, maiores de 60 anos, jovens de baixa renda e pessoas com deficiência, de acordo com a legislação.</w:t>
      </w:r>
    </w:p>
    <w:p w14:paraId="7B4DD44F" w14:textId="77777777" w:rsidR="00973638" w:rsidRPr="00821382" w:rsidRDefault="00973638" w:rsidP="00973638">
      <w:pPr>
        <w:jc w:val="both"/>
        <w:rPr>
          <w:rFonts w:asciiTheme="majorHAnsi" w:hAnsiTheme="majorHAnsi" w:cstheme="majorHAnsi"/>
        </w:rPr>
      </w:pPr>
    </w:p>
    <w:p w14:paraId="73D6C7F1" w14:textId="77777777" w:rsidR="00973638" w:rsidRDefault="00973638" w:rsidP="00973638">
      <w:pPr>
        <w:jc w:val="both"/>
        <w:rPr>
          <w:rStyle w:val="Hyperlink"/>
          <w:rFonts w:asciiTheme="majorHAnsi" w:hAnsiTheme="majorHAnsi" w:cstheme="majorHAnsi"/>
        </w:rPr>
      </w:pPr>
      <w:r w:rsidRPr="00821382">
        <w:rPr>
          <w:rFonts w:asciiTheme="majorHAnsi" w:hAnsiTheme="majorHAnsi" w:cstheme="majorHAnsi"/>
        </w:rPr>
        <w:t xml:space="preserve">Informações: (31) 3219-9000 ou </w:t>
      </w:r>
      <w:hyperlink r:id="rId8" w:history="1">
        <w:r w:rsidRPr="00821382">
          <w:rPr>
            <w:rStyle w:val="Hyperlink"/>
            <w:rFonts w:asciiTheme="majorHAnsi" w:hAnsiTheme="majorHAnsi" w:cstheme="majorHAnsi"/>
          </w:rPr>
          <w:t>www.filarmonica.art.br</w:t>
        </w:r>
      </w:hyperlink>
    </w:p>
    <w:p w14:paraId="11C16276" w14:textId="77777777" w:rsidR="00973638" w:rsidRDefault="00973638" w:rsidP="00973638">
      <w:pPr>
        <w:jc w:val="both"/>
        <w:rPr>
          <w:rStyle w:val="Hyperlink"/>
          <w:rFonts w:asciiTheme="majorHAnsi" w:hAnsiTheme="majorHAnsi" w:cstheme="majorHAnsi"/>
        </w:rPr>
      </w:pPr>
    </w:p>
    <w:p w14:paraId="42EB10B9" w14:textId="77777777" w:rsidR="00973638" w:rsidRPr="00821382" w:rsidRDefault="00973638" w:rsidP="00973638">
      <w:pPr>
        <w:jc w:val="both"/>
        <w:rPr>
          <w:rFonts w:asciiTheme="majorHAnsi" w:hAnsiTheme="majorHAnsi" w:cstheme="majorHAnsi"/>
          <w:b/>
          <w:bCs/>
        </w:rPr>
      </w:pPr>
      <w:r w:rsidRPr="00821382">
        <w:rPr>
          <w:rFonts w:asciiTheme="majorHAnsi" w:hAnsiTheme="majorHAnsi" w:cstheme="majorHAnsi"/>
          <w:b/>
          <w:bCs/>
        </w:rPr>
        <w:t>Funcionamento da bilheteria:</w:t>
      </w:r>
    </w:p>
    <w:p w14:paraId="4EED6A77" w14:textId="77777777" w:rsidR="00973638" w:rsidRPr="000C52BE" w:rsidRDefault="00973638" w:rsidP="00973638">
      <w:pPr>
        <w:rPr>
          <w:rFonts w:asciiTheme="majorHAnsi" w:hAnsiTheme="majorHAnsi" w:cstheme="majorHAnsi"/>
        </w:rPr>
      </w:pPr>
      <w:r w:rsidRPr="000C52BE">
        <w:rPr>
          <w:rFonts w:asciiTheme="majorHAnsi" w:hAnsiTheme="majorHAnsi" w:cstheme="majorHAnsi"/>
        </w:rPr>
        <w:t>A bilheteria funcionará em horário reduzido.</w:t>
      </w:r>
      <w:r w:rsidRPr="000C52BE">
        <w:rPr>
          <w:rFonts w:asciiTheme="majorHAnsi" w:hAnsiTheme="majorHAnsi" w:cstheme="majorHAnsi"/>
        </w:rPr>
        <w:br/>
        <w:t>— De terça-feira a sábado – 13h a 19h</w:t>
      </w:r>
      <w:r w:rsidRPr="000C52BE">
        <w:rPr>
          <w:rFonts w:asciiTheme="majorHAnsi" w:hAnsiTheme="majorHAnsi" w:cstheme="majorHAnsi"/>
        </w:rPr>
        <w:br/>
        <w:t>— Terça, quinta e sexta-feira </w:t>
      </w:r>
      <w:r w:rsidRPr="000C52BE">
        <w:rPr>
          <w:rFonts w:asciiTheme="majorHAnsi" w:hAnsiTheme="majorHAnsi" w:cstheme="majorHAnsi"/>
          <w:b/>
          <w:bCs/>
        </w:rPr>
        <w:t>com concerto</w:t>
      </w:r>
      <w:r w:rsidRPr="000C52BE">
        <w:rPr>
          <w:rFonts w:asciiTheme="majorHAnsi" w:hAnsiTheme="majorHAnsi" w:cstheme="majorHAnsi"/>
        </w:rPr>
        <w:t> – 15h a 21h</w:t>
      </w:r>
    </w:p>
    <w:p w14:paraId="051A283B" w14:textId="77777777" w:rsidR="00973638" w:rsidRDefault="00973638" w:rsidP="00973638">
      <w:pPr>
        <w:jc w:val="both"/>
        <w:rPr>
          <w:rFonts w:ascii="Roboto" w:hAnsi="Roboto"/>
          <w:b/>
          <w:bCs/>
          <w:color w:val="737373"/>
          <w:sz w:val="23"/>
          <w:szCs w:val="23"/>
          <w:shd w:val="clear" w:color="auto" w:fill="F4F1E9"/>
        </w:rPr>
      </w:pPr>
    </w:p>
    <w:p w14:paraId="57862078" w14:textId="77777777" w:rsidR="00973638" w:rsidRPr="00821382" w:rsidRDefault="00973638" w:rsidP="00973638">
      <w:pPr>
        <w:jc w:val="both"/>
        <w:rPr>
          <w:rFonts w:asciiTheme="majorHAnsi" w:hAnsiTheme="majorHAnsi" w:cstheme="majorHAnsi"/>
          <w:b/>
          <w:bCs/>
        </w:rPr>
      </w:pPr>
      <w:r w:rsidRPr="00821382">
        <w:rPr>
          <w:rFonts w:asciiTheme="majorHAnsi" w:hAnsiTheme="majorHAnsi" w:cstheme="majorHAnsi"/>
          <w:b/>
          <w:bCs/>
        </w:rPr>
        <w:t>Cartões e vale aceitos:</w:t>
      </w:r>
    </w:p>
    <w:p w14:paraId="4F988EE8" w14:textId="77777777" w:rsidR="00973638" w:rsidRPr="00821382" w:rsidRDefault="00973638" w:rsidP="00973638">
      <w:pPr>
        <w:jc w:val="both"/>
        <w:rPr>
          <w:rFonts w:asciiTheme="majorHAnsi" w:hAnsiTheme="majorHAnsi" w:cstheme="majorHAnsi"/>
        </w:rPr>
      </w:pPr>
      <w:r w:rsidRPr="00821382">
        <w:rPr>
          <w:rFonts w:asciiTheme="majorHAnsi" w:hAnsiTheme="majorHAnsi" w:cstheme="majorHAnsi"/>
        </w:rPr>
        <w:t>Cartões das bandeiras American Express, Elo, Hipercard, Mastercard e Visa.</w:t>
      </w:r>
    </w:p>
    <w:p w14:paraId="2AAF4907" w14:textId="78B02D5C" w:rsidR="00973638" w:rsidRDefault="00973638" w:rsidP="00973638">
      <w:pPr>
        <w:jc w:val="both"/>
        <w:rPr>
          <w:rFonts w:asciiTheme="majorHAnsi" w:hAnsiTheme="majorHAnsi" w:cstheme="majorHAnsi"/>
        </w:rPr>
      </w:pPr>
      <w:r w:rsidRPr="00821382">
        <w:rPr>
          <w:rFonts w:asciiTheme="majorHAnsi" w:hAnsiTheme="majorHAnsi" w:cstheme="majorHAnsi"/>
        </w:rPr>
        <w:t xml:space="preserve">Vale-cultura das bandeiras Ticket e </w:t>
      </w:r>
      <w:proofErr w:type="spellStart"/>
      <w:r w:rsidRPr="00821382">
        <w:rPr>
          <w:rFonts w:asciiTheme="majorHAnsi" w:hAnsiTheme="majorHAnsi" w:cstheme="majorHAnsi"/>
        </w:rPr>
        <w:t>Sodexo</w:t>
      </w:r>
      <w:proofErr w:type="spellEnd"/>
      <w:r w:rsidRPr="00821382">
        <w:rPr>
          <w:rFonts w:asciiTheme="majorHAnsi" w:hAnsiTheme="majorHAnsi" w:cstheme="majorHAnsi"/>
        </w:rPr>
        <w:t>.</w:t>
      </w:r>
    </w:p>
    <w:p w14:paraId="19C92B65" w14:textId="55928DBE" w:rsidR="00431610" w:rsidRDefault="00431610" w:rsidP="00973638">
      <w:pPr>
        <w:jc w:val="both"/>
        <w:rPr>
          <w:rFonts w:asciiTheme="majorHAnsi" w:hAnsiTheme="majorHAnsi" w:cstheme="majorHAnsi"/>
        </w:rPr>
      </w:pPr>
    </w:p>
    <w:p w14:paraId="747BBF1C" w14:textId="77777777" w:rsidR="00431610" w:rsidRDefault="00431610" w:rsidP="00431610">
      <w:pPr>
        <w:jc w:val="both"/>
        <w:rPr>
          <w:rFonts w:ascii="Calibri Light" w:hAnsi="Calibri Light"/>
          <w:b/>
          <w:bCs/>
        </w:rPr>
      </w:pPr>
      <w:r>
        <w:rPr>
          <w:rFonts w:ascii="Calibri Light" w:hAnsi="Calibri Light"/>
          <w:b/>
          <w:bCs/>
        </w:rPr>
        <w:t>A Sala Minas Gerais e os protocolos sanitários</w:t>
      </w:r>
    </w:p>
    <w:p w14:paraId="4A5F8856" w14:textId="77777777" w:rsidR="00431610" w:rsidRDefault="00431610" w:rsidP="00431610">
      <w:pPr>
        <w:jc w:val="both"/>
        <w:rPr>
          <w:rFonts w:ascii="Calibri Light" w:hAnsi="Calibri Light"/>
          <w:b/>
          <w:bCs/>
        </w:rPr>
      </w:pPr>
    </w:p>
    <w:p w14:paraId="4DFE2C20" w14:textId="77777777" w:rsidR="00431610" w:rsidRDefault="00431610" w:rsidP="00431610">
      <w:pPr>
        <w:jc w:val="both"/>
        <w:rPr>
          <w:rFonts w:ascii="Calibri Light" w:hAnsi="Calibri Light" w:cs="Calibri Light"/>
        </w:rPr>
      </w:pPr>
      <w:r>
        <w:rPr>
          <w:rFonts w:ascii="Calibri Light" w:hAnsi="Calibri Light"/>
        </w:rPr>
        <w:lastRenderedPageBreak/>
        <w:t xml:space="preserve">A Orquestra Filarmônica de Minas Gerais reabriu as portas da Sala Minas Gerais. </w:t>
      </w:r>
      <w:r>
        <w:rPr>
          <w:rFonts w:ascii="Calibri Light" w:hAnsi="Calibri Light" w:cs="Calibri Light"/>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2AEF9C25" w14:textId="77777777" w:rsidR="00431610" w:rsidRDefault="00431610" w:rsidP="00431610">
      <w:pPr>
        <w:jc w:val="both"/>
        <w:rPr>
          <w:rFonts w:ascii="Calibri Light" w:hAnsi="Calibri Light" w:cs="Calibri Light"/>
        </w:rPr>
      </w:pPr>
    </w:p>
    <w:p w14:paraId="45460D16" w14:textId="77777777" w:rsidR="00431610" w:rsidRDefault="00431610" w:rsidP="00431610">
      <w:pPr>
        <w:jc w:val="both"/>
        <w:rPr>
          <w:rFonts w:ascii="Calibri Light" w:hAnsi="Calibri Light" w:cs="Calibri Light"/>
          <w:color w:val="000000"/>
        </w:rPr>
      </w:pPr>
      <w:r>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Pr>
          <w:rFonts w:ascii="Calibri Light" w:hAnsi="Calibri Light" w:cs="Calibri Light"/>
          <w:color w:val="FF0000"/>
        </w:rPr>
        <w:t xml:space="preserve"> </w:t>
      </w:r>
      <w:r>
        <w:rPr>
          <w:rFonts w:ascii="Calibri Light" w:hAnsi="Calibri Light" w:cs="Calibri Light"/>
        </w:rPr>
        <w:t xml:space="preserve">393 </w:t>
      </w:r>
      <w:r>
        <w:rPr>
          <w:rFonts w:ascii="Calibri Light" w:hAnsi="Calibri Light" w:cs="Calibri Light"/>
          <w:color w:val="000000"/>
        </w:rPr>
        <w:t>pessoas por apresentação, o que corresponde em torno de 26% da capacidade total da Sala (1.493 lugares).</w:t>
      </w:r>
    </w:p>
    <w:p w14:paraId="2B70D012" w14:textId="77777777" w:rsidR="00431610" w:rsidRDefault="00431610" w:rsidP="00431610">
      <w:pPr>
        <w:jc w:val="both"/>
        <w:rPr>
          <w:rFonts w:ascii="Calibri Light" w:hAnsi="Calibri Light" w:cs="Calibri Light"/>
          <w:strike/>
          <w:color w:val="000000"/>
        </w:rPr>
      </w:pPr>
    </w:p>
    <w:p w14:paraId="21EB1C88" w14:textId="77777777" w:rsidR="00431610" w:rsidRDefault="00431610" w:rsidP="00431610">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53B246A7" w14:textId="77777777" w:rsidR="00431610" w:rsidRDefault="00431610" w:rsidP="00431610">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794D45D0"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247C31E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4B932FC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Intensificação da limpeza e desinfecção do ambiente com produtos aprovados pela Anvisa.</w:t>
      </w:r>
    </w:p>
    <w:p w14:paraId="689CBC5C"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5FF2F1CF"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 aproximadamente, 30% da sua capacidade total.</w:t>
      </w:r>
    </w:p>
    <w:p w14:paraId="06336A9E"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7D8DEFC2"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4933E6CD"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672A3417" w14:textId="77777777" w:rsidR="00431610" w:rsidRDefault="00431610" w:rsidP="00431610">
      <w:pPr>
        <w:jc w:val="both"/>
        <w:rPr>
          <w:rFonts w:ascii="Calibri Light" w:hAnsi="Calibri Light" w:cs="Calibri Light"/>
        </w:rPr>
      </w:pPr>
    </w:p>
    <w:p w14:paraId="591D4C97" w14:textId="77777777" w:rsidR="00431610" w:rsidRDefault="00431610" w:rsidP="00431610">
      <w:pPr>
        <w:jc w:val="both"/>
        <w:rPr>
          <w:rFonts w:ascii="Calibri Light" w:hAnsi="Calibri Light" w:cs="Calibri Light"/>
          <w:b/>
          <w:bCs/>
        </w:rPr>
      </w:pPr>
      <w:r>
        <w:rPr>
          <w:rFonts w:ascii="Calibri Light" w:hAnsi="Calibri Light" w:cs="Calibri Light"/>
          <w:b/>
          <w:bCs/>
        </w:rPr>
        <w:t>ACESSO À SALA MINAS GERAIS</w:t>
      </w:r>
    </w:p>
    <w:p w14:paraId="54102ED2" w14:textId="77777777" w:rsidR="00431610" w:rsidRDefault="00431610" w:rsidP="00431610">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0BE112B2" w14:textId="77777777" w:rsidR="00431610" w:rsidRDefault="00431610" w:rsidP="00431610">
      <w:pPr>
        <w:jc w:val="both"/>
        <w:rPr>
          <w:rFonts w:ascii="Calibri Light" w:hAnsi="Calibri Light" w:cs="Calibri Light"/>
        </w:rPr>
      </w:pPr>
    </w:p>
    <w:p w14:paraId="5496F96D" w14:textId="77777777" w:rsidR="00431610" w:rsidRDefault="00431610" w:rsidP="00431610">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37,5° C e estiverem utilizando máscara de proteção facial adequadamente. </w:t>
      </w:r>
      <w:r>
        <w:rPr>
          <w:rFonts w:ascii="Calibri Light" w:hAnsi="Calibri Light" w:cs="Calibri Light"/>
        </w:rPr>
        <w:t>O procedimento será realizado por funcionários utilizando equipamentos de proteção individual.</w:t>
      </w:r>
    </w:p>
    <w:p w14:paraId="3EEB9E5E" w14:textId="77777777" w:rsidR="00431610" w:rsidRDefault="00431610" w:rsidP="00431610">
      <w:pPr>
        <w:jc w:val="both"/>
        <w:rPr>
          <w:rFonts w:ascii="Calibri Light" w:hAnsi="Calibri Light" w:cs="Calibri Light"/>
        </w:rPr>
      </w:pPr>
    </w:p>
    <w:p w14:paraId="702758D5" w14:textId="77777777" w:rsidR="00431610" w:rsidRDefault="00431610" w:rsidP="00431610">
      <w:pPr>
        <w:jc w:val="both"/>
        <w:rPr>
          <w:rFonts w:ascii="Calibri Light" w:hAnsi="Calibri Light" w:cs="Calibri Light"/>
        </w:rPr>
      </w:pPr>
      <w:r>
        <w:rPr>
          <w:rFonts w:ascii="Calibri Light" w:hAnsi="Calibri Light" w:cs="Calibri Light"/>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3087D7AB" w14:textId="77777777" w:rsidR="00431610" w:rsidRDefault="00431610" w:rsidP="00431610">
      <w:pPr>
        <w:jc w:val="both"/>
        <w:rPr>
          <w:rFonts w:ascii="Calibri Light" w:hAnsi="Calibri Light" w:cs="Calibri Light"/>
        </w:rPr>
      </w:pPr>
    </w:p>
    <w:p w14:paraId="6669915D" w14:textId="77777777" w:rsidR="00431610" w:rsidRDefault="00431610" w:rsidP="00431610">
      <w:pPr>
        <w:jc w:val="both"/>
        <w:rPr>
          <w:rFonts w:ascii="Calibri Light" w:hAnsi="Calibri Light" w:cs="Calibri Light"/>
        </w:rPr>
      </w:pPr>
      <w:r>
        <w:rPr>
          <w:rFonts w:ascii="Calibri Light" w:hAnsi="Calibri Light" w:cs="Calibri Light"/>
          <w:b/>
          <w:bCs/>
        </w:rPr>
        <w:t>BILHETERIA</w:t>
      </w:r>
    </w:p>
    <w:p w14:paraId="7AFA793E" w14:textId="77777777" w:rsidR="00431610" w:rsidRDefault="00431610" w:rsidP="00431610">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760A4544" w14:textId="77777777" w:rsidR="00431610" w:rsidRDefault="00431610" w:rsidP="00431610">
      <w:pPr>
        <w:jc w:val="both"/>
        <w:rPr>
          <w:rFonts w:ascii="Calibri Light" w:hAnsi="Calibri Light" w:cs="Calibri Light"/>
        </w:rPr>
      </w:pPr>
    </w:p>
    <w:p w14:paraId="03104AC0" w14:textId="77777777" w:rsidR="00431610" w:rsidRDefault="00431610" w:rsidP="00431610">
      <w:pPr>
        <w:jc w:val="both"/>
        <w:rPr>
          <w:rFonts w:ascii="Calibri Light" w:hAnsi="Calibri Light" w:cs="Calibri Light"/>
          <w:b/>
          <w:bCs/>
        </w:rPr>
      </w:pPr>
      <w:r>
        <w:rPr>
          <w:rFonts w:ascii="Calibri Light" w:hAnsi="Calibri Light" w:cs="Calibri Light"/>
          <w:b/>
          <w:bCs/>
        </w:rPr>
        <w:lastRenderedPageBreak/>
        <w:t>LEITURA DO INGRESSO</w:t>
      </w:r>
    </w:p>
    <w:p w14:paraId="231063C5" w14:textId="77777777" w:rsidR="00431610" w:rsidRDefault="00431610" w:rsidP="00431610">
      <w:pPr>
        <w:jc w:val="both"/>
        <w:rPr>
          <w:rFonts w:ascii="Calibri Light" w:hAnsi="Calibri Light" w:cs="Calibri Light"/>
        </w:rPr>
      </w:pPr>
      <w:r>
        <w:rPr>
          <w:rFonts w:ascii="Calibri Light" w:hAnsi="Calibri Light" w:cs="Calibri Light"/>
        </w:rPr>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Pr>
          <w:rFonts w:ascii="Calibri Light" w:hAnsi="Calibri Light" w:cs="Calibri Light"/>
          <w:b/>
          <w:bCs/>
        </w:rPr>
        <w:t>A verificação dos ingressos se encerrará cinco minutos antes do horário estipulado para o início da apresentação</w:t>
      </w:r>
      <w:r>
        <w:rPr>
          <w:rFonts w:ascii="Calibri Light" w:hAnsi="Calibri Light" w:cs="Calibri Light"/>
        </w:rPr>
        <w:t>, possibilitando a acomodação do público de forma organizada na sala de concertos. Os funcionários da área de controle de ingressos utilizarão equipamentos de proteção individual.</w:t>
      </w:r>
    </w:p>
    <w:p w14:paraId="46D04300" w14:textId="77777777" w:rsidR="00431610" w:rsidRDefault="00431610" w:rsidP="00431610">
      <w:pPr>
        <w:jc w:val="both"/>
        <w:rPr>
          <w:rFonts w:ascii="Calibri Light" w:hAnsi="Calibri Light" w:cs="Calibri Light"/>
        </w:rPr>
      </w:pPr>
    </w:p>
    <w:p w14:paraId="43E45356" w14:textId="77777777" w:rsidR="003F3577" w:rsidRDefault="003F3577" w:rsidP="003F3577">
      <w:pPr>
        <w:jc w:val="both"/>
        <w:rPr>
          <w:rFonts w:ascii="Calibri Light" w:hAnsi="Calibri Light" w:cs="Calibri Light"/>
          <w:b/>
          <w:bCs/>
        </w:rPr>
      </w:pPr>
      <w:bookmarkStart w:id="1" w:name="_Hlk77582823"/>
      <w:r>
        <w:rPr>
          <w:rFonts w:ascii="Calibri Light" w:hAnsi="Calibri Light" w:cs="Calibri Light"/>
          <w:b/>
          <w:bCs/>
        </w:rPr>
        <w:t xml:space="preserve">FOYERS – TÉRREO, PRIMEIRO E SEGUNDO ANDARES </w:t>
      </w:r>
    </w:p>
    <w:bookmarkEnd w:id="1"/>
    <w:p w14:paraId="295DD8C5" w14:textId="77777777" w:rsidR="003F3577" w:rsidRDefault="003F3577" w:rsidP="003F3577">
      <w:pPr>
        <w:jc w:val="both"/>
        <w:rPr>
          <w:rFonts w:ascii="Calibri Light" w:hAnsi="Calibri Light" w:cs="Calibri Light"/>
        </w:rPr>
      </w:pPr>
      <w:r>
        <w:rPr>
          <w:rFonts w:ascii="Calibri Light" w:hAnsi="Calibri Light" w:cs="Calibri Light"/>
        </w:rPr>
        <w:t xml:space="preserve">Nos </w:t>
      </w:r>
      <w:r>
        <w:rPr>
          <w:rFonts w:ascii="Calibri Light" w:hAnsi="Calibri Light" w:cs="Calibri Light"/>
          <w:i/>
          <w:iCs/>
        </w:rPr>
        <w:t>foyers</w:t>
      </w:r>
      <w:r>
        <w:rPr>
          <w:rFonts w:ascii="Calibri Light" w:hAnsi="Calibri Light" w:cs="Calibri Light"/>
        </w:rPr>
        <w:t xml:space="preserve"> também será observado o distanciamento de 1,5m entre as pessoas. A sala de concertos estará liberada para o acesso do público meia hora antes do início da apresentação. </w:t>
      </w:r>
    </w:p>
    <w:p w14:paraId="1051BED5" w14:textId="77777777" w:rsidR="003F3577" w:rsidRDefault="003F3577" w:rsidP="003F3577">
      <w:pPr>
        <w:jc w:val="both"/>
        <w:rPr>
          <w:rFonts w:ascii="Calibri Light" w:hAnsi="Calibri Light" w:cs="Calibri Light"/>
        </w:rPr>
      </w:pPr>
    </w:p>
    <w:p w14:paraId="43F8FB49" w14:textId="77777777" w:rsidR="00431610" w:rsidRDefault="00431610" w:rsidP="00431610">
      <w:pPr>
        <w:jc w:val="both"/>
        <w:rPr>
          <w:rFonts w:ascii="Calibri Light" w:hAnsi="Calibri Light" w:cs="Calibri Light"/>
          <w:b/>
          <w:bCs/>
        </w:rPr>
      </w:pPr>
      <w:r>
        <w:rPr>
          <w:rFonts w:ascii="Calibri Light" w:hAnsi="Calibri Light" w:cs="Calibri Light"/>
          <w:b/>
          <w:bCs/>
        </w:rPr>
        <w:t xml:space="preserve">SALA DE CONCERTOS </w:t>
      </w:r>
    </w:p>
    <w:p w14:paraId="41CCE8E0" w14:textId="77777777" w:rsidR="00431610" w:rsidRDefault="00431610" w:rsidP="00431610">
      <w:pPr>
        <w:jc w:val="both"/>
        <w:rPr>
          <w:rFonts w:ascii="Calibri Light" w:hAnsi="Calibri Light" w:cs="Calibri Light"/>
          <w:color w:val="000000" w:themeColor="text1"/>
        </w:rPr>
      </w:pPr>
      <w:r>
        <w:rPr>
          <w:rFonts w:ascii="Calibri Light" w:hAnsi="Calibri Light" w:cs="Calibri Light"/>
          <w:b/>
          <w:bCs/>
        </w:rPr>
        <w:t xml:space="preserve">O acesso do público à sala será permitido até cinco minutos antes do início do </w:t>
      </w:r>
      <w:proofErr w:type="gramStart"/>
      <w:r>
        <w:rPr>
          <w:rFonts w:ascii="Calibri Light" w:hAnsi="Calibri Light" w:cs="Calibri Light"/>
          <w:b/>
          <w:bCs/>
        </w:rPr>
        <w:t>concerto</w:t>
      </w:r>
      <w:proofErr w:type="gramEnd"/>
      <w:r>
        <w:rPr>
          <w:rFonts w:ascii="Calibri Light" w:hAnsi="Calibri Light" w:cs="Calibri Light"/>
          <w:b/>
          <w:bCs/>
        </w:rPr>
        <w:t>, quando as portas serão fechadas</w:t>
      </w:r>
      <w:r>
        <w:rPr>
          <w:rFonts w:ascii="Calibri Light" w:hAnsi="Calibri Light" w:cs="Calibri Light"/>
        </w:rPr>
        <w:t xml:space="preserve">. Os assentos disponíveis ao público serão reduzidos a, aproximadamente, 30% </w:t>
      </w:r>
      <w:r>
        <w:rPr>
          <w:rFonts w:ascii="Calibri Light" w:hAnsi="Calibri Light" w:cs="Calibri Light"/>
          <w:color w:val="000000" w:themeColor="text1"/>
        </w:rPr>
        <w:t>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6D0EAC8B" w14:textId="77777777" w:rsidR="00431610" w:rsidRDefault="00431610" w:rsidP="00431610">
      <w:pPr>
        <w:jc w:val="both"/>
        <w:rPr>
          <w:rFonts w:ascii="Calibri Light" w:hAnsi="Calibri Light" w:cs="Calibri Light"/>
          <w:color w:val="000000" w:themeColor="text1"/>
        </w:rPr>
      </w:pPr>
    </w:p>
    <w:p w14:paraId="66FE4229" w14:textId="77777777" w:rsidR="00431610" w:rsidRDefault="00431610" w:rsidP="00431610">
      <w:pPr>
        <w:jc w:val="both"/>
        <w:rPr>
          <w:rFonts w:ascii="Calibri Light" w:hAnsi="Calibri Light" w:cs="Calibri Light"/>
        </w:rPr>
      </w:pPr>
      <w:r>
        <w:rPr>
          <w:rFonts w:ascii="Calibri Light" w:hAnsi="Calibri Light" w:cs="Calibri Light"/>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433D0DDD" w14:textId="77777777" w:rsidR="00431610" w:rsidRDefault="00431610" w:rsidP="00431610">
      <w:pPr>
        <w:jc w:val="both"/>
        <w:rPr>
          <w:rFonts w:ascii="Calibri Light" w:hAnsi="Calibri Light" w:cs="Calibri Light"/>
        </w:rPr>
      </w:pPr>
    </w:p>
    <w:p w14:paraId="1849B180" w14:textId="77777777" w:rsidR="00431610" w:rsidRDefault="00431610" w:rsidP="00431610">
      <w:pPr>
        <w:jc w:val="both"/>
        <w:rPr>
          <w:rFonts w:ascii="Calibri Light" w:hAnsi="Calibri Light" w:cs="Calibri Light"/>
          <w:b/>
          <w:bCs/>
        </w:rPr>
      </w:pPr>
      <w:r>
        <w:rPr>
          <w:rFonts w:ascii="Calibri Light" w:hAnsi="Calibri Light" w:cs="Calibri Light"/>
          <w:b/>
          <w:bCs/>
        </w:rPr>
        <w:t>BANHEIROS</w:t>
      </w:r>
    </w:p>
    <w:p w14:paraId="5E2B49A6" w14:textId="77777777" w:rsidR="00431610" w:rsidRDefault="00431610" w:rsidP="00431610">
      <w:pPr>
        <w:jc w:val="both"/>
        <w:rPr>
          <w:rFonts w:ascii="Calibri Light" w:hAnsi="Calibri Light" w:cs="Calibri Light"/>
        </w:rPr>
      </w:pPr>
      <w:r>
        <w:rPr>
          <w:rFonts w:ascii="Calibri Light" w:hAnsi="Calibri Light" w:cs="Calibri Light"/>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3DB55074" w14:textId="77777777" w:rsidR="00431610" w:rsidRDefault="00431610" w:rsidP="00431610">
      <w:pPr>
        <w:jc w:val="both"/>
        <w:rPr>
          <w:rFonts w:ascii="Calibri Light" w:hAnsi="Calibri Light" w:cs="Calibri Light"/>
        </w:rPr>
      </w:pPr>
    </w:p>
    <w:p w14:paraId="6FDC423D" w14:textId="77777777" w:rsidR="00431610" w:rsidRDefault="00431610" w:rsidP="00431610">
      <w:pPr>
        <w:jc w:val="both"/>
        <w:rPr>
          <w:rFonts w:ascii="Calibri Light" w:hAnsi="Calibri Light" w:cs="Calibri Light"/>
          <w:b/>
          <w:bCs/>
        </w:rPr>
      </w:pPr>
      <w:r>
        <w:rPr>
          <w:rFonts w:ascii="Calibri Light" w:hAnsi="Calibri Light" w:cs="Calibri Light"/>
          <w:b/>
          <w:bCs/>
        </w:rPr>
        <w:t>ELEVADORES</w:t>
      </w:r>
    </w:p>
    <w:p w14:paraId="6FE5FEAA" w14:textId="77777777" w:rsidR="00431610" w:rsidRDefault="00431610" w:rsidP="00431610">
      <w:pPr>
        <w:jc w:val="both"/>
        <w:rPr>
          <w:rFonts w:ascii="Calibri Light" w:hAnsi="Calibri Light" w:cs="Calibri Light"/>
        </w:rPr>
      </w:pPr>
      <w:r>
        <w:rPr>
          <w:rFonts w:ascii="Calibri Light" w:hAnsi="Calibri Light" w:cs="Calibri Light"/>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6567BE29" w14:textId="77777777" w:rsidR="00431610" w:rsidRDefault="00431610" w:rsidP="00431610">
      <w:pPr>
        <w:jc w:val="both"/>
        <w:rPr>
          <w:rFonts w:ascii="Calibri Light" w:hAnsi="Calibri Light" w:cs="Calibri Light"/>
        </w:rPr>
      </w:pPr>
    </w:p>
    <w:p w14:paraId="57F71537" w14:textId="77777777" w:rsidR="00431610" w:rsidRDefault="00431610" w:rsidP="00431610">
      <w:pPr>
        <w:jc w:val="both"/>
        <w:rPr>
          <w:rFonts w:ascii="Calibri Light" w:hAnsi="Calibri Light" w:cs="Calibri Light"/>
          <w:b/>
          <w:bCs/>
        </w:rPr>
      </w:pPr>
      <w:r>
        <w:rPr>
          <w:rFonts w:ascii="Calibri Light" w:hAnsi="Calibri Light" w:cs="Calibri Light"/>
          <w:b/>
          <w:bCs/>
        </w:rPr>
        <w:t>ROTINAS DE DESINFECÇÃO DO AMBIENTE</w:t>
      </w:r>
    </w:p>
    <w:p w14:paraId="3CF5D584" w14:textId="77777777" w:rsidR="00431610" w:rsidRDefault="00431610" w:rsidP="00431610">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3E0D106E" w14:textId="77777777" w:rsidR="00431610" w:rsidRDefault="00431610" w:rsidP="00431610">
      <w:pPr>
        <w:jc w:val="both"/>
        <w:rPr>
          <w:rFonts w:ascii="Calibri Light" w:hAnsi="Calibri Light" w:cs="Calibri Light"/>
        </w:rPr>
      </w:pPr>
    </w:p>
    <w:p w14:paraId="163C1FE2" w14:textId="77777777" w:rsidR="00431610" w:rsidRDefault="00431610" w:rsidP="00431610">
      <w:pPr>
        <w:jc w:val="both"/>
        <w:rPr>
          <w:rFonts w:ascii="Calibri Light" w:hAnsi="Calibri Light" w:cs="Calibri Light"/>
          <w:b/>
          <w:bCs/>
        </w:rPr>
      </w:pPr>
      <w:r>
        <w:rPr>
          <w:rFonts w:ascii="Calibri Light" w:hAnsi="Calibri Light" w:cs="Calibri Light"/>
          <w:b/>
          <w:bCs/>
        </w:rPr>
        <w:t>PURIFICADORES DE ÁGUA</w:t>
      </w:r>
    </w:p>
    <w:p w14:paraId="1B9FE55D" w14:textId="77777777" w:rsidR="00431610" w:rsidRDefault="00431610" w:rsidP="00431610">
      <w:pPr>
        <w:jc w:val="both"/>
        <w:rPr>
          <w:rFonts w:ascii="Calibri Light" w:hAnsi="Calibri Light" w:cs="Calibri Light"/>
          <w:color w:val="000000"/>
        </w:rPr>
      </w:pPr>
      <w:r>
        <w:rPr>
          <w:rFonts w:ascii="Calibri Light" w:hAnsi="Calibri Light" w:cs="Calibri Light"/>
        </w:rPr>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602EE678" w14:textId="77777777" w:rsidR="00431610" w:rsidRDefault="00431610" w:rsidP="00431610">
      <w:pPr>
        <w:jc w:val="both"/>
        <w:rPr>
          <w:rFonts w:ascii="Calibri Light" w:hAnsi="Calibri Light" w:cs="Calibri Light"/>
          <w:b/>
          <w:bCs/>
        </w:rPr>
      </w:pPr>
    </w:p>
    <w:p w14:paraId="024C6097" w14:textId="77777777" w:rsidR="00431610" w:rsidRDefault="00431610" w:rsidP="00431610">
      <w:pPr>
        <w:jc w:val="both"/>
        <w:rPr>
          <w:rFonts w:ascii="Calibri Light" w:hAnsi="Calibri Light" w:cs="Calibri Light"/>
          <w:b/>
          <w:bCs/>
        </w:rPr>
      </w:pPr>
      <w:r>
        <w:rPr>
          <w:rFonts w:ascii="Calibri Light" w:hAnsi="Calibri Light" w:cs="Calibri Light"/>
          <w:b/>
          <w:bCs/>
        </w:rPr>
        <w:t>ÁLCOOL EM GEL</w:t>
      </w:r>
    </w:p>
    <w:p w14:paraId="47222FE9" w14:textId="77777777" w:rsidR="00431610" w:rsidRDefault="00431610" w:rsidP="00431610">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0594DA30" w14:textId="77777777" w:rsidR="00431610" w:rsidRDefault="00431610" w:rsidP="00431610">
      <w:pPr>
        <w:jc w:val="both"/>
        <w:rPr>
          <w:rFonts w:ascii="Calibri Light" w:hAnsi="Calibri Light" w:cs="Calibri Light"/>
          <w:color w:val="000000" w:themeColor="text1"/>
        </w:rPr>
      </w:pPr>
    </w:p>
    <w:p w14:paraId="3A831411"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51A5A598"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5ACE94C1" w14:textId="77777777" w:rsidR="00431610" w:rsidRDefault="00431610" w:rsidP="00431610">
      <w:pPr>
        <w:jc w:val="both"/>
        <w:rPr>
          <w:rFonts w:ascii="Calibri Light" w:hAnsi="Calibri Light" w:cs="Calibri Light"/>
          <w:color w:val="000000" w:themeColor="text1"/>
        </w:rPr>
      </w:pPr>
    </w:p>
    <w:p w14:paraId="422D9677"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69F231B6"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0B6A1532" w14:textId="77777777" w:rsidR="00431610" w:rsidRDefault="00431610" w:rsidP="00431610">
      <w:pPr>
        <w:rPr>
          <w:rFonts w:asciiTheme="majorHAnsi" w:hAnsiTheme="majorHAnsi" w:cstheme="majorHAnsi"/>
        </w:rPr>
      </w:pPr>
      <w:r>
        <w:tab/>
      </w:r>
      <w:r>
        <w:tab/>
      </w:r>
    </w:p>
    <w:p w14:paraId="0934F418" w14:textId="77777777" w:rsidR="00671BB4" w:rsidRDefault="00671BB4" w:rsidP="00671BB4">
      <w:pPr>
        <w:jc w:val="both"/>
        <w:rPr>
          <w:rFonts w:ascii="Calibri Light" w:hAnsi="Calibri Light" w:cs="Calibri Light"/>
          <w:b/>
          <w:bCs/>
        </w:rPr>
      </w:pPr>
      <w:bookmarkStart w:id="2" w:name="_heading=h.gjdgxs"/>
      <w:bookmarkEnd w:id="2"/>
      <w:r w:rsidRPr="00892209">
        <w:rPr>
          <w:rFonts w:ascii="Calibri Light" w:hAnsi="Calibri Light" w:cs="Calibri Light"/>
          <w:b/>
          <w:bCs/>
        </w:rPr>
        <w:t>Sobre a Orquestra</w:t>
      </w:r>
    </w:p>
    <w:p w14:paraId="4F84FC55" w14:textId="77777777" w:rsidR="00671BB4" w:rsidRPr="00892209" w:rsidRDefault="00671BB4" w:rsidP="00671BB4">
      <w:pPr>
        <w:jc w:val="both"/>
        <w:rPr>
          <w:rFonts w:ascii="Calibri Light" w:hAnsi="Calibri Light" w:cs="Calibri Light"/>
          <w:b/>
          <w:bCs/>
        </w:rPr>
      </w:pPr>
    </w:p>
    <w:p w14:paraId="3BD12AE3" w14:textId="77777777" w:rsidR="00671BB4" w:rsidRPr="001620A2" w:rsidRDefault="00671BB4" w:rsidP="00671BB4">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6267106B" w14:textId="77777777" w:rsidR="00671BB4" w:rsidRDefault="00671BB4" w:rsidP="00671BB4">
      <w:pPr>
        <w:jc w:val="both"/>
        <w:rPr>
          <w:rFonts w:ascii="Calibri Light" w:hAnsi="Calibri Light" w:cs="Calibri Light"/>
        </w:rPr>
      </w:pPr>
    </w:p>
    <w:p w14:paraId="26EDBD6D" w14:textId="77777777" w:rsidR="00671BB4" w:rsidRPr="0099408A" w:rsidRDefault="00671BB4" w:rsidP="00671BB4">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88CF4D" w14:textId="77777777" w:rsidR="00671BB4" w:rsidRDefault="00671BB4" w:rsidP="00671BB4">
      <w:pPr>
        <w:jc w:val="both"/>
        <w:rPr>
          <w:rFonts w:ascii="Calibri Light" w:hAnsi="Calibri Light" w:cs="Calibri Light"/>
        </w:rPr>
      </w:pPr>
    </w:p>
    <w:p w14:paraId="60856223" w14:textId="77777777" w:rsidR="00671BB4" w:rsidRDefault="00671BB4" w:rsidP="00671BB4">
      <w:pPr>
        <w:jc w:val="both"/>
        <w:rPr>
          <w:rFonts w:ascii="Calibri Light" w:hAnsi="Calibri Light" w:cs="Calibri Light"/>
        </w:rPr>
      </w:pPr>
      <w:r w:rsidRPr="0099408A">
        <w:rPr>
          <w:rFonts w:ascii="Calibri Light" w:hAnsi="Calibri Light" w:cs="Calibri Light"/>
        </w:rPr>
        <w:t xml:space="preserve">A Orquestra possui 9 álbuns gravados, entre eles dois que integram o projeto Brasil em Concerto, do selo internacional Naxos junto ao Itamaraty, com obras dos compositores brasileiros Alberto </w:t>
      </w:r>
      <w:r w:rsidRPr="0099408A">
        <w:rPr>
          <w:rFonts w:ascii="Calibri Light" w:hAnsi="Calibri Light" w:cs="Calibri Light"/>
        </w:rPr>
        <w:lastRenderedPageBreak/>
        <w:t>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2DB773" w14:textId="77777777" w:rsidR="00671BB4" w:rsidRDefault="00671BB4" w:rsidP="00671BB4">
      <w:pPr>
        <w:jc w:val="both"/>
        <w:rPr>
          <w:rFonts w:ascii="Calibri Light" w:hAnsi="Calibri Light" w:cs="Calibri Light"/>
        </w:rPr>
      </w:pPr>
    </w:p>
    <w:p w14:paraId="3CE3A200" w14:textId="77777777" w:rsidR="00671BB4" w:rsidRPr="00E24F10" w:rsidRDefault="00671BB4" w:rsidP="00671BB4">
      <w:pPr>
        <w:rPr>
          <w:rFonts w:ascii="Calibri Light" w:hAnsi="Calibri Light"/>
          <w:b/>
          <w:bCs/>
        </w:rPr>
      </w:pPr>
      <w:r w:rsidRPr="00E24F10">
        <w:rPr>
          <w:rFonts w:ascii="Calibri Light" w:hAnsi="Calibri Light"/>
          <w:b/>
          <w:bCs/>
        </w:rPr>
        <w:t>Informações para a imprensa:</w:t>
      </w:r>
    </w:p>
    <w:p w14:paraId="03CAB112" w14:textId="77777777" w:rsidR="00671BB4" w:rsidRPr="00E24F10" w:rsidRDefault="00671BB4" w:rsidP="00671BB4">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11F7B591" w14:textId="77777777" w:rsidR="00671BB4" w:rsidRPr="00E24F10" w:rsidRDefault="00671BB4" w:rsidP="00671BB4">
      <w:pPr>
        <w:ind w:left="283"/>
        <w:rPr>
          <w:rFonts w:ascii="Calibri Light" w:hAnsi="Calibri Light"/>
        </w:rPr>
      </w:pPr>
    </w:p>
    <w:p w14:paraId="66FD2DBA" w14:textId="77777777" w:rsidR="00671BB4" w:rsidRPr="00E24F10" w:rsidRDefault="00671BB4" w:rsidP="00671BB4">
      <w:pPr>
        <w:rPr>
          <w:rFonts w:ascii="Calibri Light" w:hAnsi="Calibri Light"/>
        </w:rPr>
      </w:pPr>
      <w:r w:rsidRPr="00E24F10">
        <w:rPr>
          <w:rFonts w:ascii="Calibri Light" w:hAnsi="Calibri Light"/>
        </w:rPr>
        <w:t xml:space="preserve">Polliane Eliziário </w:t>
      </w:r>
    </w:p>
    <w:p w14:paraId="19D01F4D" w14:textId="77777777" w:rsidR="00671BB4" w:rsidRDefault="00671BB4" w:rsidP="00671BB4">
      <w:pPr>
        <w:rPr>
          <w:sz w:val="24"/>
          <w:szCs w:val="24"/>
          <w:lang w:val="en-US"/>
        </w:rPr>
      </w:pPr>
      <w:r w:rsidRPr="00E24F10">
        <w:rPr>
          <w:rFonts w:ascii="Calibri Light" w:hAnsi="Calibri Light"/>
        </w:rPr>
        <w:t>polliane.eliziario@personalpress.jor.br | (31) 9 9788-3029</w:t>
      </w:r>
    </w:p>
    <w:p w14:paraId="604D8192" w14:textId="77777777" w:rsidR="00671BB4" w:rsidRDefault="00671BB4" w:rsidP="00671BB4"/>
    <w:p w14:paraId="4C3F4F31" w14:textId="711DB87F" w:rsidR="00724134" w:rsidRPr="00671BB4" w:rsidRDefault="00724134" w:rsidP="00671BB4"/>
    <w:sectPr w:rsidR="00724134" w:rsidRPr="00671BB4" w:rsidSect="00404AFB">
      <w:headerReference w:type="default" r:id="rId9"/>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22C80" w14:textId="77777777" w:rsidR="002E4BD3" w:rsidRDefault="002E4BD3" w:rsidP="00404AFB">
      <w:r>
        <w:separator/>
      </w:r>
    </w:p>
  </w:endnote>
  <w:endnote w:type="continuationSeparator" w:id="0">
    <w:p w14:paraId="4417D601" w14:textId="77777777" w:rsidR="002E4BD3" w:rsidRDefault="002E4BD3"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2C2C" w14:textId="77777777" w:rsidR="002E4BD3" w:rsidRDefault="002E4BD3" w:rsidP="00404AFB">
      <w:r>
        <w:separator/>
      </w:r>
    </w:p>
  </w:footnote>
  <w:footnote w:type="continuationSeparator" w:id="0">
    <w:p w14:paraId="05324FBD" w14:textId="77777777" w:rsidR="002E4BD3" w:rsidRDefault="002E4BD3"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3A02"/>
    <w:rsid w:val="00016AAD"/>
    <w:rsid w:val="00022181"/>
    <w:rsid w:val="0003648E"/>
    <w:rsid w:val="0006419C"/>
    <w:rsid w:val="00064E8C"/>
    <w:rsid w:val="00066639"/>
    <w:rsid w:val="0007335A"/>
    <w:rsid w:val="000747C9"/>
    <w:rsid w:val="0008138E"/>
    <w:rsid w:val="000956A2"/>
    <w:rsid w:val="000A02C2"/>
    <w:rsid w:val="000A05A9"/>
    <w:rsid w:val="000A68B9"/>
    <w:rsid w:val="000A73B1"/>
    <w:rsid w:val="000B14D7"/>
    <w:rsid w:val="000B553D"/>
    <w:rsid w:val="000C0C0C"/>
    <w:rsid w:val="000D27CE"/>
    <w:rsid w:val="000D471E"/>
    <w:rsid w:val="001024AA"/>
    <w:rsid w:val="00105AF8"/>
    <w:rsid w:val="00106089"/>
    <w:rsid w:val="001066B7"/>
    <w:rsid w:val="001251E0"/>
    <w:rsid w:val="00135CB8"/>
    <w:rsid w:val="001418E3"/>
    <w:rsid w:val="00154F6A"/>
    <w:rsid w:val="00161C1A"/>
    <w:rsid w:val="001769BC"/>
    <w:rsid w:val="001778DD"/>
    <w:rsid w:val="001E4BF5"/>
    <w:rsid w:val="001E5ECF"/>
    <w:rsid w:val="00206272"/>
    <w:rsid w:val="00216A7E"/>
    <w:rsid w:val="00222209"/>
    <w:rsid w:val="00222F8B"/>
    <w:rsid w:val="00262CD2"/>
    <w:rsid w:val="00287B96"/>
    <w:rsid w:val="002A63D2"/>
    <w:rsid w:val="002A7ABD"/>
    <w:rsid w:val="002B0D9A"/>
    <w:rsid w:val="002B5BA9"/>
    <w:rsid w:val="002D32B0"/>
    <w:rsid w:val="002E0D0B"/>
    <w:rsid w:val="002E4BD3"/>
    <w:rsid w:val="00310E21"/>
    <w:rsid w:val="0034786E"/>
    <w:rsid w:val="0035491F"/>
    <w:rsid w:val="00370444"/>
    <w:rsid w:val="003710BD"/>
    <w:rsid w:val="003744AC"/>
    <w:rsid w:val="003957E5"/>
    <w:rsid w:val="003B1DC1"/>
    <w:rsid w:val="003B1DE9"/>
    <w:rsid w:val="003B20F0"/>
    <w:rsid w:val="003C1AA5"/>
    <w:rsid w:val="003D1038"/>
    <w:rsid w:val="003D14A2"/>
    <w:rsid w:val="003F1FAF"/>
    <w:rsid w:val="003F3577"/>
    <w:rsid w:val="0040077B"/>
    <w:rsid w:val="00404AFB"/>
    <w:rsid w:val="00425324"/>
    <w:rsid w:val="00431610"/>
    <w:rsid w:val="004404D2"/>
    <w:rsid w:val="00446F42"/>
    <w:rsid w:val="00447734"/>
    <w:rsid w:val="00456F26"/>
    <w:rsid w:val="004649F3"/>
    <w:rsid w:val="00465706"/>
    <w:rsid w:val="00487799"/>
    <w:rsid w:val="00490233"/>
    <w:rsid w:val="004976D9"/>
    <w:rsid w:val="004C1539"/>
    <w:rsid w:val="004E21BA"/>
    <w:rsid w:val="004F3152"/>
    <w:rsid w:val="0051429D"/>
    <w:rsid w:val="00526BF3"/>
    <w:rsid w:val="0053799C"/>
    <w:rsid w:val="0057071E"/>
    <w:rsid w:val="005B6733"/>
    <w:rsid w:val="005C1147"/>
    <w:rsid w:val="005C2D0F"/>
    <w:rsid w:val="005D38BE"/>
    <w:rsid w:val="005E3CA3"/>
    <w:rsid w:val="005E5016"/>
    <w:rsid w:val="005E6AED"/>
    <w:rsid w:val="005F2A59"/>
    <w:rsid w:val="0061662D"/>
    <w:rsid w:val="0063307B"/>
    <w:rsid w:val="00642261"/>
    <w:rsid w:val="0066042D"/>
    <w:rsid w:val="00671BB4"/>
    <w:rsid w:val="00672837"/>
    <w:rsid w:val="006922FE"/>
    <w:rsid w:val="0069727D"/>
    <w:rsid w:val="006A0D06"/>
    <w:rsid w:val="006A45B6"/>
    <w:rsid w:val="006C6CB0"/>
    <w:rsid w:val="006D2859"/>
    <w:rsid w:val="006E0056"/>
    <w:rsid w:val="006E63DF"/>
    <w:rsid w:val="006F45E6"/>
    <w:rsid w:val="00724134"/>
    <w:rsid w:val="00730808"/>
    <w:rsid w:val="00751B59"/>
    <w:rsid w:val="00762A2F"/>
    <w:rsid w:val="00787C43"/>
    <w:rsid w:val="007A166F"/>
    <w:rsid w:val="007B7FED"/>
    <w:rsid w:val="007C63D5"/>
    <w:rsid w:val="007C6E0C"/>
    <w:rsid w:val="007D2029"/>
    <w:rsid w:val="007E4104"/>
    <w:rsid w:val="00813693"/>
    <w:rsid w:val="00813B9B"/>
    <w:rsid w:val="00821578"/>
    <w:rsid w:val="00852C95"/>
    <w:rsid w:val="0086037E"/>
    <w:rsid w:val="00864572"/>
    <w:rsid w:val="00867080"/>
    <w:rsid w:val="00873412"/>
    <w:rsid w:val="00880CAB"/>
    <w:rsid w:val="008A0983"/>
    <w:rsid w:val="008A7F1F"/>
    <w:rsid w:val="008B67BD"/>
    <w:rsid w:val="008F6299"/>
    <w:rsid w:val="00903A09"/>
    <w:rsid w:val="0091465F"/>
    <w:rsid w:val="0091681D"/>
    <w:rsid w:val="0093779F"/>
    <w:rsid w:val="0096314A"/>
    <w:rsid w:val="009642C4"/>
    <w:rsid w:val="00973638"/>
    <w:rsid w:val="009B14C7"/>
    <w:rsid w:val="009C26CE"/>
    <w:rsid w:val="009D7A37"/>
    <w:rsid w:val="009E08D0"/>
    <w:rsid w:val="009E6667"/>
    <w:rsid w:val="009F7217"/>
    <w:rsid w:val="00A3255D"/>
    <w:rsid w:val="00A46B23"/>
    <w:rsid w:val="00A47F80"/>
    <w:rsid w:val="00A55F8C"/>
    <w:rsid w:val="00A6363E"/>
    <w:rsid w:val="00A802E6"/>
    <w:rsid w:val="00A951BF"/>
    <w:rsid w:val="00AA4424"/>
    <w:rsid w:val="00AE5CF2"/>
    <w:rsid w:val="00B07F7B"/>
    <w:rsid w:val="00B12E6F"/>
    <w:rsid w:val="00B24560"/>
    <w:rsid w:val="00B27316"/>
    <w:rsid w:val="00B45AE1"/>
    <w:rsid w:val="00B566F4"/>
    <w:rsid w:val="00B74A25"/>
    <w:rsid w:val="00B84465"/>
    <w:rsid w:val="00B91139"/>
    <w:rsid w:val="00BA1F1C"/>
    <w:rsid w:val="00BD0157"/>
    <w:rsid w:val="00BF0A2B"/>
    <w:rsid w:val="00BF5CDD"/>
    <w:rsid w:val="00C01CBB"/>
    <w:rsid w:val="00C03F5A"/>
    <w:rsid w:val="00C117A4"/>
    <w:rsid w:val="00C62900"/>
    <w:rsid w:val="00C653F0"/>
    <w:rsid w:val="00C662CD"/>
    <w:rsid w:val="00C706EE"/>
    <w:rsid w:val="00C83EBB"/>
    <w:rsid w:val="00CB5167"/>
    <w:rsid w:val="00CC470F"/>
    <w:rsid w:val="00CE19A7"/>
    <w:rsid w:val="00D20013"/>
    <w:rsid w:val="00D23034"/>
    <w:rsid w:val="00D2738B"/>
    <w:rsid w:val="00D37E5F"/>
    <w:rsid w:val="00D54129"/>
    <w:rsid w:val="00D60EB1"/>
    <w:rsid w:val="00D61410"/>
    <w:rsid w:val="00D67063"/>
    <w:rsid w:val="00D72061"/>
    <w:rsid w:val="00D8239C"/>
    <w:rsid w:val="00D863F5"/>
    <w:rsid w:val="00D95B18"/>
    <w:rsid w:val="00DC2AB4"/>
    <w:rsid w:val="00DD268C"/>
    <w:rsid w:val="00DD3A6B"/>
    <w:rsid w:val="00DE3DF0"/>
    <w:rsid w:val="00DF076F"/>
    <w:rsid w:val="00DF3DF0"/>
    <w:rsid w:val="00E04C08"/>
    <w:rsid w:val="00E11F2D"/>
    <w:rsid w:val="00E3436D"/>
    <w:rsid w:val="00E346DF"/>
    <w:rsid w:val="00E373AD"/>
    <w:rsid w:val="00E4098F"/>
    <w:rsid w:val="00E41931"/>
    <w:rsid w:val="00E62D23"/>
    <w:rsid w:val="00E6502D"/>
    <w:rsid w:val="00E66925"/>
    <w:rsid w:val="00E92B32"/>
    <w:rsid w:val="00EB67D2"/>
    <w:rsid w:val="00EC4731"/>
    <w:rsid w:val="00EC5A5F"/>
    <w:rsid w:val="00ED1652"/>
    <w:rsid w:val="00ED2499"/>
    <w:rsid w:val="00EE3275"/>
    <w:rsid w:val="00EF2403"/>
    <w:rsid w:val="00F12FC6"/>
    <w:rsid w:val="00F266CB"/>
    <w:rsid w:val="00F37881"/>
    <w:rsid w:val="00F57CF2"/>
    <w:rsid w:val="00FB0F4E"/>
    <w:rsid w:val="00FE4842"/>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table" w:customStyle="1" w:styleId="36">
    <w:name w:val="36"/>
    <w:basedOn w:val="Tabelanormal"/>
    <w:rsid w:val="000A02C2"/>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styleId="PargrafodaLista">
    <w:name w:val="List Paragraph"/>
    <w:basedOn w:val="Normal"/>
    <w:uiPriority w:val="34"/>
    <w:qFormat/>
    <w:rsid w:val="00431610"/>
    <w:pPr>
      <w:ind w:left="720"/>
      <w:contextualSpacing/>
    </w:pPr>
    <w:rPr>
      <w:sz w:val="24"/>
      <w:szCs w:val="24"/>
      <w:lang w:eastAsia="en-US"/>
    </w:rPr>
  </w:style>
  <w:style w:type="paragraph" w:customStyle="1" w:styleId="Default">
    <w:name w:val="Default"/>
    <w:rsid w:val="003710BD"/>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175920460">
      <w:bodyDiv w:val="1"/>
      <w:marLeft w:val="0"/>
      <w:marRight w:val="0"/>
      <w:marTop w:val="0"/>
      <w:marBottom w:val="0"/>
      <w:divBdr>
        <w:top w:val="none" w:sz="0" w:space="0" w:color="auto"/>
        <w:left w:val="none" w:sz="0" w:space="0" w:color="auto"/>
        <w:bottom w:val="none" w:sz="0" w:space="0" w:color="auto"/>
        <w:right w:val="none" w:sz="0" w:space="0" w:color="auto"/>
      </w:divBdr>
    </w:div>
    <w:div w:id="287276598">
      <w:bodyDiv w:val="1"/>
      <w:marLeft w:val="0"/>
      <w:marRight w:val="0"/>
      <w:marTop w:val="0"/>
      <w:marBottom w:val="0"/>
      <w:divBdr>
        <w:top w:val="none" w:sz="0" w:space="0" w:color="auto"/>
        <w:left w:val="none" w:sz="0" w:space="0" w:color="auto"/>
        <w:bottom w:val="none" w:sz="0" w:space="0" w:color="auto"/>
        <w:right w:val="none" w:sz="0" w:space="0" w:color="auto"/>
      </w:divBdr>
    </w:div>
    <w:div w:id="296690910">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64929798">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699473066">
      <w:bodyDiv w:val="1"/>
      <w:marLeft w:val="0"/>
      <w:marRight w:val="0"/>
      <w:marTop w:val="0"/>
      <w:marBottom w:val="0"/>
      <w:divBdr>
        <w:top w:val="none" w:sz="0" w:space="0" w:color="auto"/>
        <w:left w:val="none" w:sz="0" w:space="0" w:color="auto"/>
        <w:bottom w:val="none" w:sz="0" w:space="0" w:color="auto"/>
        <w:right w:val="none" w:sz="0" w:space="0" w:color="auto"/>
      </w:divBdr>
    </w:div>
    <w:div w:id="704137234">
      <w:bodyDiv w:val="1"/>
      <w:marLeft w:val="0"/>
      <w:marRight w:val="0"/>
      <w:marTop w:val="0"/>
      <w:marBottom w:val="0"/>
      <w:divBdr>
        <w:top w:val="none" w:sz="0" w:space="0" w:color="auto"/>
        <w:left w:val="none" w:sz="0" w:space="0" w:color="auto"/>
        <w:bottom w:val="none" w:sz="0" w:space="0" w:color="auto"/>
        <w:right w:val="none" w:sz="0" w:space="0" w:color="auto"/>
      </w:divBdr>
    </w:div>
    <w:div w:id="756445922">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75934573">
      <w:bodyDiv w:val="1"/>
      <w:marLeft w:val="0"/>
      <w:marRight w:val="0"/>
      <w:marTop w:val="0"/>
      <w:marBottom w:val="0"/>
      <w:divBdr>
        <w:top w:val="none" w:sz="0" w:space="0" w:color="auto"/>
        <w:left w:val="none" w:sz="0" w:space="0" w:color="auto"/>
        <w:bottom w:val="none" w:sz="0" w:space="0" w:color="auto"/>
        <w:right w:val="none" w:sz="0" w:space="0" w:color="auto"/>
      </w:divBdr>
    </w:div>
    <w:div w:id="1095899735">
      <w:bodyDiv w:val="1"/>
      <w:marLeft w:val="0"/>
      <w:marRight w:val="0"/>
      <w:marTop w:val="0"/>
      <w:marBottom w:val="0"/>
      <w:divBdr>
        <w:top w:val="none" w:sz="0" w:space="0" w:color="auto"/>
        <w:left w:val="none" w:sz="0" w:space="0" w:color="auto"/>
        <w:bottom w:val="none" w:sz="0" w:space="0" w:color="auto"/>
        <w:right w:val="none" w:sz="0" w:space="0" w:color="auto"/>
      </w:divBdr>
    </w:div>
    <w:div w:id="1165514563">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331014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571042236">
      <w:bodyDiv w:val="1"/>
      <w:marLeft w:val="0"/>
      <w:marRight w:val="0"/>
      <w:marTop w:val="0"/>
      <w:marBottom w:val="0"/>
      <w:divBdr>
        <w:top w:val="none" w:sz="0" w:space="0" w:color="auto"/>
        <w:left w:val="none" w:sz="0" w:space="0" w:color="auto"/>
        <w:bottom w:val="none" w:sz="0" w:space="0" w:color="auto"/>
        <w:right w:val="none" w:sz="0" w:space="0" w:color="auto"/>
      </w:divBdr>
    </w:div>
    <w:div w:id="1662197680">
      <w:bodyDiv w:val="1"/>
      <w:marLeft w:val="0"/>
      <w:marRight w:val="0"/>
      <w:marTop w:val="0"/>
      <w:marBottom w:val="0"/>
      <w:divBdr>
        <w:top w:val="none" w:sz="0" w:space="0" w:color="auto"/>
        <w:left w:val="none" w:sz="0" w:space="0" w:color="auto"/>
        <w:bottom w:val="none" w:sz="0" w:space="0" w:color="auto"/>
        <w:right w:val="none" w:sz="0" w:space="0" w:color="auto"/>
      </w:divBdr>
    </w:div>
    <w:div w:id="167133133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56048822">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18035912">
      <w:bodyDiv w:val="1"/>
      <w:marLeft w:val="0"/>
      <w:marRight w:val="0"/>
      <w:marTop w:val="0"/>
      <w:marBottom w:val="0"/>
      <w:divBdr>
        <w:top w:val="none" w:sz="0" w:space="0" w:color="auto"/>
        <w:left w:val="none" w:sz="0" w:space="0" w:color="auto"/>
        <w:bottom w:val="none" w:sz="0" w:space="0" w:color="auto"/>
        <w:right w:val="none" w:sz="0" w:space="0" w:color="auto"/>
      </w:divBdr>
    </w:div>
    <w:div w:id="1937209971">
      <w:bodyDiv w:val="1"/>
      <w:marLeft w:val="0"/>
      <w:marRight w:val="0"/>
      <w:marTop w:val="0"/>
      <w:marBottom w:val="0"/>
      <w:divBdr>
        <w:top w:val="none" w:sz="0" w:space="0" w:color="auto"/>
        <w:left w:val="none" w:sz="0" w:space="0" w:color="auto"/>
        <w:bottom w:val="none" w:sz="0" w:space="0" w:color="auto"/>
        <w:right w:val="none" w:sz="0" w:space="0" w:color="auto"/>
      </w:divBdr>
    </w:div>
    <w:div w:id="2009675188">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1</TotalTime>
  <Pages>7</Pages>
  <Words>3076</Words>
  <Characters>16613</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2021-08-10T22:17:00Z</dcterms:created>
  <dcterms:modified xsi:type="dcterms:W3CDTF">2021-08-10T22:17:00Z</dcterms:modified>
</cp:coreProperties>
</file>