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AF765" w14:textId="7B542682" w:rsidR="00A74DC4" w:rsidRDefault="00EA76DF" w:rsidP="007604A9">
      <w:r>
        <w:rPr>
          <w:noProof/>
          <w:lang w:eastAsia="pt-BR"/>
        </w:rPr>
        <w:drawing>
          <wp:anchor distT="0" distB="0" distL="114300" distR="114300" simplePos="0" relativeHeight="251659264" behindDoc="0" locked="0" layoutInCell="1" allowOverlap="1" wp14:anchorId="46F422AC" wp14:editId="665633D9">
            <wp:simplePos x="0" y="0"/>
            <wp:positionH relativeFrom="margin">
              <wp:align>left</wp:align>
            </wp:positionH>
            <wp:positionV relativeFrom="margin">
              <wp:posOffset>-100965</wp:posOffset>
            </wp:positionV>
            <wp:extent cx="1619885" cy="54102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questra-Filarmônica_PB_Positiva.png"/>
                    <pic:cNvPicPr/>
                  </pic:nvPicPr>
                  <pic:blipFill>
                    <a:blip r:embed="rId8">
                      <a:extLst>
                        <a:ext uri="{28A0092B-C50C-407E-A947-70E740481C1C}">
                          <a14:useLocalDpi xmlns:a14="http://schemas.microsoft.com/office/drawing/2010/main" val="0"/>
                        </a:ext>
                      </a:extLst>
                    </a:blip>
                    <a:stretch>
                      <a:fillRect/>
                    </a:stretch>
                  </pic:blipFill>
                  <pic:spPr>
                    <a:xfrm>
                      <a:off x="0" y="0"/>
                      <a:ext cx="1619885" cy="541020"/>
                    </a:xfrm>
                    <a:prstGeom prst="rect">
                      <a:avLst/>
                    </a:prstGeom>
                  </pic:spPr>
                </pic:pic>
              </a:graphicData>
            </a:graphic>
          </wp:anchor>
        </w:drawing>
      </w:r>
      <w:r w:rsidR="0023589C">
        <w:rPr>
          <w:noProof/>
          <w:lang w:val="en-US"/>
        </w:rPr>
        <w:t xml:space="preserve"> </w:t>
      </w:r>
    </w:p>
    <w:p w14:paraId="37619F41" w14:textId="7BF183A4" w:rsidR="007604A9" w:rsidRDefault="007604A9" w:rsidP="007604A9"/>
    <w:p w14:paraId="372757FB" w14:textId="77777777" w:rsidR="007604A9" w:rsidRDefault="007604A9" w:rsidP="007604A9"/>
    <w:p w14:paraId="7B670A14" w14:textId="77777777" w:rsidR="00BD016D" w:rsidRDefault="00BD016D" w:rsidP="007604A9"/>
    <w:p w14:paraId="3AFA8F90" w14:textId="77777777" w:rsidR="00BD016D" w:rsidRDefault="00BD016D" w:rsidP="007604A9"/>
    <w:p w14:paraId="3962492D" w14:textId="77777777" w:rsidR="00BD016D" w:rsidRDefault="00BD016D" w:rsidP="007604A9"/>
    <w:p w14:paraId="7578BD7E" w14:textId="77777777" w:rsidR="00E31AA2" w:rsidRDefault="00F00567" w:rsidP="00CB2B40">
      <w:pPr>
        <w:ind w:left="-454" w:right="-488"/>
        <w:jc w:val="center"/>
        <w:rPr>
          <w:rFonts w:ascii="Calibri Light" w:hAnsi="Calibri Light"/>
          <w:b/>
          <w:bCs/>
          <w:color w:val="000000"/>
          <w:sz w:val="22"/>
          <w:szCs w:val="22"/>
          <w:lang w:eastAsia="pt-BR"/>
        </w:rPr>
      </w:pPr>
      <w:r w:rsidRPr="00BD4111">
        <w:rPr>
          <w:rFonts w:ascii="Calibri Light" w:hAnsi="Calibri Light"/>
          <w:b/>
          <w:bCs/>
          <w:color w:val="000000"/>
          <w:sz w:val="22"/>
          <w:szCs w:val="22"/>
          <w:lang w:eastAsia="pt-BR"/>
        </w:rPr>
        <w:t xml:space="preserve">FILARMÔNICA </w:t>
      </w:r>
      <w:r w:rsidR="00FE15AA">
        <w:rPr>
          <w:rFonts w:ascii="Calibri Light" w:hAnsi="Calibri Light"/>
          <w:b/>
          <w:bCs/>
          <w:color w:val="000000"/>
          <w:sz w:val="22"/>
          <w:szCs w:val="22"/>
          <w:lang w:eastAsia="pt-BR"/>
        </w:rPr>
        <w:t xml:space="preserve">DE MINAS </w:t>
      </w:r>
      <w:r w:rsidR="00FE15AA" w:rsidRPr="00F23A73">
        <w:rPr>
          <w:rFonts w:ascii="Calibri Light" w:hAnsi="Calibri Light"/>
          <w:b/>
          <w:bCs/>
          <w:color w:val="000000"/>
          <w:sz w:val="22"/>
          <w:szCs w:val="22"/>
          <w:lang w:eastAsia="pt-BR"/>
        </w:rPr>
        <w:t xml:space="preserve">GERAIS </w:t>
      </w:r>
      <w:r w:rsidR="00736BDC" w:rsidRPr="00F23A73">
        <w:rPr>
          <w:rFonts w:ascii="Calibri Light" w:hAnsi="Calibri Light"/>
          <w:b/>
          <w:bCs/>
          <w:color w:val="000000"/>
          <w:sz w:val="22"/>
          <w:szCs w:val="22"/>
          <w:lang w:eastAsia="pt-BR"/>
        </w:rPr>
        <w:t>REALIZA</w:t>
      </w:r>
      <w:r w:rsidR="0023589C" w:rsidRPr="00F23A73">
        <w:rPr>
          <w:rFonts w:ascii="Calibri Light" w:hAnsi="Calibri Light"/>
          <w:b/>
          <w:bCs/>
          <w:color w:val="000000"/>
          <w:sz w:val="22"/>
          <w:szCs w:val="22"/>
          <w:lang w:eastAsia="pt-BR"/>
        </w:rPr>
        <w:t xml:space="preserve"> </w:t>
      </w:r>
      <w:r w:rsidR="00222193" w:rsidRPr="00F23A73">
        <w:rPr>
          <w:rFonts w:ascii="Calibri Light" w:hAnsi="Calibri Light"/>
          <w:b/>
          <w:bCs/>
          <w:color w:val="000000"/>
          <w:sz w:val="22"/>
          <w:szCs w:val="22"/>
          <w:lang w:eastAsia="pt-BR"/>
        </w:rPr>
        <w:t>“</w:t>
      </w:r>
      <w:r w:rsidR="0023589C" w:rsidRPr="00F23A73">
        <w:rPr>
          <w:rFonts w:ascii="Calibri Light" w:hAnsi="Calibri Light"/>
          <w:b/>
          <w:bCs/>
          <w:color w:val="000000"/>
          <w:sz w:val="22"/>
          <w:szCs w:val="22"/>
          <w:lang w:eastAsia="pt-BR"/>
        </w:rPr>
        <w:t>SERENATAS DE VERÃO</w:t>
      </w:r>
      <w:r w:rsidR="00222193" w:rsidRPr="00F23A73">
        <w:rPr>
          <w:rFonts w:ascii="Calibri Light" w:hAnsi="Calibri Light"/>
          <w:b/>
          <w:bCs/>
          <w:color w:val="000000"/>
          <w:sz w:val="22"/>
          <w:szCs w:val="22"/>
          <w:lang w:eastAsia="pt-BR"/>
        </w:rPr>
        <w:t>”</w:t>
      </w:r>
    </w:p>
    <w:p w14:paraId="23A3F2AC" w14:textId="2105350E" w:rsidR="00F23A73" w:rsidRDefault="00F23A73" w:rsidP="00F23A73">
      <w:pPr>
        <w:ind w:left="-454" w:right="-488"/>
        <w:rPr>
          <w:rFonts w:ascii="Calibri Light" w:hAnsi="Calibri Light"/>
          <w:b/>
          <w:bCs/>
          <w:color w:val="FF0000"/>
          <w:sz w:val="22"/>
          <w:szCs w:val="22"/>
          <w:lang w:eastAsia="pt-BR"/>
        </w:rPr>
      </w:pPr>
    </w:p>
    <w:p w14:paraId="31E4DE10" w14:textId="401EE101" w:rsidR="00A02F43" w:rsidRDefault="00FE15AA" w:rsidP="00F23A73">
      <w:pPr>
        <w:ind w:left="-454" w:right="-488"/>
        <w:jc w:val="center"/>
        <w:rPr>
          <w:rFonts w:ascii="Calibri Light" w:hAnsi="Calibri Light"/>
          <w:i/>
          <w:iCs/>
          <w:sz w:val="22"/>
          <w:szCs w:val="22"/>
        </w:rPr>
      </w:pPr>
      <w:r>
        <w:rPr>
          <w:rFonts w:ascii="Calibri Light" w:hAnsi="Calibri Light"/>
          <w:i/>
          <w:iCs/>
          <w:sz w:val="22"/>
          <w:szCs w:val="22"/>
        </w:rPr>
        <w:t>Com a regência do</w:t>
      </w:r>
      <w:r w:rsidR="0023589C">
        <w:rPr>
          <w:rFonts w:ascii="Calibri Light" w:hAnsi="Calibri Light"/>
          <w:i/>
          <w:iCs/>
          <w:sz w:val="22"/>
          <w:szCs w:val="22"/>
        </w:rPr>
        <w:t>s</w:t>
      </w:r>
      <w:r>
        <w:rPr>
          <w:rFonts w:ascii="Calibri Light" w:hAnsi="Calibri Light"/>
          <w:i/>
          <w:iCs/>
          <w:sz w:val="22"/>
          <w:szCs w:val="22"/>
        </w:rPr>
        <w:t xml:space="preserve"> maestro</w:t>
      </w:r>
      <w:r w:rsidR="0023589C">
        <w:rPr>
          <w:rFonts w:ascii="Calibri Light" w:hAnsi="Calibri Light"/>
          <w:i/>
          <w:iCs/>
          <w:sz w:val="22"/>
          <w:szCs w:val="22"/>
        </w:rPr>
        <w:t>s</w:t>
      </w:r>
      <w:r>
        <w:rPr>
          <w:rFonts w:ascii="Calibri Light" w:hAnsi="Calibri Light"/>
          <w:i/>
          <w:iCs/>
          <w:sz w:val="22"/>
          <w:szCs w:val="22"/>
        </w:rPr>
        <w:t xml:space="preserve"> Fabio </w:t>
      </w:r>
      <w:proofErr w:type="spellStart"/>
      <w:r>
        <w:rPr>
          <w:rFonts w:ascii="Calibri Light" w:hAnsi="Calibri Light"/>
          <w:i/>
          <w:iCs/>
          <w:sz w:val="22"/>
          <w:szCs w:val="22"/>
        </w:rPr>
        <w:t>Mechetti</w:t>
      </w:r>
      <w:proofErr w:type="spellEnd"/>
      <w:r w:rsidR="0023589C">
        <w:rPr>
          <w:rFonts w:ascii="Calibri Light" w:hAnsi="Calibri Light"/>
          <w:i/>
          <w:iCs/>
          <w:sz w:val="22"/>
          <w:szCs w:val="22"/>
        </w:rPr>
        <w:t xml:space="preserve"> e José Soares</w:t>
      </w:r>
      <w:r>
        <w:rPr>
          <w:rFonts w:ascii="Calibri Light" w:hAnsi="Calibri Light"/>
          <w:i/>
          <w:iCs/>
          <w:sz w:val="22"/>
          <w:szCs w:val="22"/>
        </w:rPr>
        <w:t>,</w:t>
      </w:r>
      <w:r w:rsidR="005C64E3">
        <w:rPr>
          <w:rFonts w:ascii="Calibri Light" w:hAnsi="Calibri Light"/>
          <w:i/>
          <w:iCs/>
          <w:sz w:val="22"/>
          <w:szCs w:val="22"/>
        </w:rPr>
        <w:t xml:space="preserve"> </w:t>
      </w:r>
      <w:r w:rsidR="00AC0295">
        <w:rPr>
          <w:rFonts w:ascii="Calibri Light" w:hAnsi="Calibri Light"/>
          <w:i/>
          <w:iCs/>
          <w:sz w:val="22"/>
          <w:szCs w:val="22"/>
        </w:rPr>
        <w:t xml:space="preserve">os quatro </w:t>
      </w:r>
      <w:r>
        <w:rPr>
          <w:rFonts w:ascii="Calibri Light" w:hAnsi="Calibri Light"/>
          <w:i/>
          <w:iCs/>
          <w:sz w:val="22"/>
          <w:szCs w:val="22"/>
        </w:rPr>
        <w:t>c</w:t>
      </w:r>
      <w:r w:rsidR="0059777A">
        <w:rPr>
          <w:rFonts w:ascii="Calibri Light" w:hAnsi="Calibri Light"/>
          <w:i/>
          <w:iCs/>
          <w:sz w:val="22"/>
          <w:szCs w:val="22"/>
        </w:rPr>
        <w:t>oncerto</w:t>
      </w:r>
      <w:r w:rsidR="0023589C">
        <w:rPr>
          <w:rFonts w:ascii="Calibri Light" w:hAnsi="Calibri Light"/>
          <w:i/>
          <w:iCs/>
          <w:sz w:val="22"/>
          <w:szCs w:val="22"/>
        </w:rPr>
        <w:t>s</w:t>
      </w:r>
      <w:r w:rsidR="00863650">
        <w:rPr>
          <w:rFonts w:ascii="Calibri Light" w:hAnsi="Calibri Light"/>
          <w:i/>
          <w:iCs/>
          <w:sz w:val="22"/>
          <w:szCs w:val="22"/>
        </w:rPr>
        <w:t xml:space="preserve"> </w:t>
      </w:r>
      <w:r>
        <w:rPr>
          <w:rFonts w:ascii="Calibri Light" w:hAnsi="Calibri Light"/>
          <w:i/>
          <w:iCs/>
          <w:sz w:val="22"/>
          <w:szCs w:val="22"/>
        </w:rPr>
        <w:t>ser</w:t>
      </w:r>
      <w:r w:rsidR="0023589C">
        <w:rPr>
          <w:rFonts w:ascii="Calibri Light" w:hAnsi="Calibri Light"/>
          <w:i/>
          <w:iCs/>
          <w:sz w:val="22"/>
          <w:szCs w:val="22"/>
        </w:rPr>
        <w:t>ão</w:t>
      </w:r>
      <w:r w:rsidR="00AC0295">
        <w:rPr>
          <w:rFonts w:ascii="Calibri Light" w:hAnsi="Calibri Light"/>
          <w:i/>
          <w:iCs/>
          <w:sz w:val="22"/>
          <w:szCs w:val="22"/>
        </w:rPr>
        <w:t xml:space="preserve"> </w:t>
      </w:r>
      <w:r w:rsidR="0059777A">
        <w:rPr>
          <w:rFonts w:ascii="Calibri Light" w:hAnsi="Calibri Light"/>
          <w:i/>
          <w:iCs/>
          <w:sz w:val="22"/>
          <w:szCs w:val="22"/>
        </w:rPr>
        <w:t>transmitido</w:t>
      </w:r>
      <w:r w:rsidR="0023589C">
        <w:rPr>
          <w:rFonts w:ascii="Calibri Light" w:hAnsi="Calibri Light"/>
          <w:i/>
          <w:iCs/>
          <w:sz w:val="22"/>
          <w:szCs w:val="22"/>
        </w:rPr>
        <w:t>s</w:t>
      </w:r>
      <w:r w:rsidR="0059777A">
        <w:rPr>
          <w:rFonts w:ascii="Calibri Light" w:hAnsi="Calibri Light"/>
          <w:i/>
          <w:iCs/>
          <w:sz w:val="22"/>
          <w:szCs w:val="22"/>
        </w:rPr>
        <w:t xml:space="preserve"> ao </w:t>
      </w:r>
      <w:r w:rsidR="0059777A" w:rsidRPr="00FA0FFD">
        <w:rPr>
          <w:rFonts w:ascii="Calibri Light" w:hAnsi="Calibri Light"/>
          <w:i/>
          <w:iCs/>
          <w:sz w:val="22"/>
          <w:szCs w:val="22"/>
        </w:rPr>
        <w:t>vivo</w:t>
      </w:r>
      <w:r w:rsidR="00E012AB" w:rsidRPr="00FA0FFD">
        <w:rPr>
          <w:rFonts w:ascii="Calibri Light" w:hAnsi="Calibri Light"/>
          <w:i/>
          <w:iCs/>
          <w:sz w:val="22"/>
          <w:szCs w:val="22"/>
        </w:rPr>
        <w:t xml:space="preserve"> </w:t>
      </w:r>
      <w:r w:rsidR="0054511E" w:rsidRPr="00FA0FFD">
        <w:rPr>
          <w:rFonts w:ascii="Calibri Light" w:hAnsi="Calibri Light"/>
          <w:i/>
          <w:iCs/>
          <w:sz w:val="22"/>
          <w:szCs w:val="22"/>
        </w:rPr>
        <w:t>pelo</w:t>
      </w:r>
      <w:r w:rsidR="003F144D" w:rsidRPr="00FA0FFD">
        <w:rPr>
          <w:rFonts w:ascii="Calibri Light" w:hAnsi="Calibri Light"/>
          <w:i/>
          <w:iCs/>
          <w:sz w:val="22"/>
          <w:szCs w:val="22"/>
        </w:rPr>
        <w:t xml:space="preserve"> canal </w:t>
      </w:r>
      <w:r w:rsidR="00E63E02" w:rsidRPr="00FA0FFD">
        <w:rPr>
          <w:rFonts w:ascii="Calibri Light" w:hAnsi="Calibri Light"/>
          <w:i/>
          <w:iCs/>
          <w:sz w:val="22"/>
          <w:szCs w:val="22"/>
        </w:rPr>
        <w:t>da Orquestra no</w:t>
      </w:r>
      <w:r w:rsidR="003F144D" w:rsidRPr="00FA0FFD">
        <w:rPr>
          <w:rFonts w:ascii="Calibri Light" w:hAnsi="Calibri Light"/>
          <w:i/>
          <w:iCs/>
          <w:sz w:val="22"/>
          <w:szCs w:val="22"/>
        </w:rPr>
        <w:t xml:space="preserve"> YouTube</w:t>
      </w:r>
      <w:r w:rsidR="003526D0" w:rsidRPr="006F4973">
        <w:rPr>
          <w:rFonts w:ascii="Calibri Light" w:hAnsi="Calibri Light"/>
          <w:i/>
          <w:iCs/>
          <w:sz w:val="22"/>
          <w:szCs w:val="22"/>
        </w:rPr>
        <w:t>, sem</w:t>
      </w:r>
      <w:r w:rsidR="00957D97">
        <w:rPr>
          <w:rFonts w:ascii="Calibri Light" w:hAnsi="Calibri Light"/>
          <w:i/>
          <w:iCs/>
          <w:sz w:val="22"/>
          <w:szCs w:val="22"/>
        </w:rPr>
        <w:t xml:space="preserve"> a</w:t>
      </w:r>
      <w:r w:rsidR="003526D0" w:rsidRPr="006F4973">
        <w:rPr>
          <w:rFonts w:ascii="Calibri Light" w:hAnsi="Calibri Light"/>
          <w:i/>
          <w:iCs/>
          <w:sz w:val="22"/>
          <w:szCs w:val="22"/>
        </w:rPr>
        <w:t xml:space="preserve"> presença de público</w:t>
      </w:r>
    </w:p>
    <w:p w14:paraId="5EEF7886" w14:textId="23EF96C8" w:rsidR="00060485" w:rsidRDefault="00060485" w:rsidP="00060405">
      <w:pPr>
        <w:ind w:right="-1"/>
        <w:jc w:val="center"/>
        <w:rPr>
          <w:rFonts w:ascii="Calibri Light" w:hAnsi="Calibri Light"/>
          <w:i/>
          <w:iCs/>
          <w:sz w:val="22"/>
          <w:szCs w:val="22"/>
        </w:rPr>
      </w:pPr>
    </w:p>
    <w:p w14:paraId="397831ED" w14:textId="53201E93" w:rsidR="00060485" w:rsidRDefault="00060485" w:rsidP="00060485">
      <w:pPr>
        <w:ind w:right="-1"/>
        <w:rPr>
          <w:rFonts w:ascii="Calibri Light" w:hAnsi="Calibri Light"/>
          <w:i/>
          <w:iCs/>
          <w:sz w:val="22"/>
          <w:szCs w:val="22"/>
        </w:rPr>
      </w:pPr>
    </w:p>
    <w:p w14:paraId="7D28B27D" w14:textId="6A999DC2" w:rsidR="00E34F8B" w:rsidRDefault="00AC0295" w:rsidP="00E34F8B">
      <w:pPr>
        <w:ind w:right="-1"/>
        <w:jc w:val="both"/>
        <w:rPr>
          <w:rStyle w:val="Hyperlink"/>
          <w:rFonts w:ascii="Calibri Light" w:hAnsi="Calibri Light" w:cs="Calibri Light"/>
          <w:color w:val="auto"/>
          <w:sz w:val="22"/>
          <w:szCs w:val="22"/>
          <w:u w:val="none"/>
        </w:rPr>
      </w:pPr>
      <w:r w:rsidRPr="00335A26">
        <w:rPr>
          <w:rFonts w:ascii="Calibri Light" w:hAnsi="Calibri Light" w:cs="Calibri Light"/>
          <w:sz w:val="22"/>
          <w:szCs w:val="22"/>
        </w:rPr>
        <w:t>A</w:t>
      </w:r>
      <w:r w:rsidRPr="00335A26">
        <w:rPr>
          <w:rFonts w:ascii="Calibri Light" w:hAnsi="Calibri Light" w:cs="Calibri Light"/>
          <w:b/>
          <w:bCs/>
          <w:sz w:val="22"/>
          <w:szCs w:val="22"/>
        </w:rPr>
        <w:t xml:space="preserve"> </w:t>
      </w:r>
      <w:r w:rsidR="0023589C" w:rsidRPr="00335A26">
        <w:rPr>
          <w:rFonts w:ascii="Calibri Light" w:hAnsi="Calibri Light" w:cs="Calibri Light"/>
          <w:b/>
          <w:bCs/>
          <w:sz w:val="22"/>
          <w:szCs w:val="22"/>
        </w:rPr>
        <w:t>Filarmônica de Minas Gerais</w:t>
      </w:r>
      <w:r w:rsidR="0023589C" w:rsidRPr="00335A26">
        <w:rPr>
          <w:rFonts w:ascii="Calibri Light" w:hAnsi="Calibri Light" w:cs="Calibri Light"/>
          <w:sz w:val="22"/>
          <w:szCs w:val="22"/>
        </w:rPr>
        <w:t xml:space="preserve"> </w:t>
      </w:r>
      <w:r w:rsidR="001E1617">
        <w:rPr>
          <w:rFonts w:ascii="Calibri Light" w:hAnsi="Calibri Light" w:cs="Calibri Light"/>
          <w:sz w:val="22"/>
          <w:szCs w:val="22"/>
        </w:rPr>
        <w:t>apresenta a série</w:t>
      </w:r>
      <w:r w:rsidR="0023589C" w:rsidRPr="00335A26">
        <w:rPr>
          <w:rFonts w:ascii="Calibri Light" w:hAnsi="Calibri Light" w:cs="Calibri Light"/>
          <w:sz w:val="22"/>
          <w:szCs w:val="22"/>
        </w:rPr>
        <w:t xml:space="preserve"> </w:t>
      </w:r>
      <w:r w:rsidR="0023589C" w:rsidRPr="00F23A73">
        <w:rPr>
          <w:rFonts w:ascii="Calibri Light" w:hAnsi="Calibri Light" w:cs="Calibri Light"/>
          <w:b/>
          <w:bCs/>
          <w:sz w:val="22"/>
          <w:szCs w:val="22"/>
        </w:rPr>
        <w:t>Serenatas de Verão</w:t>
      </w:r>
      <w:r w:rsidR="007643D9" w:rsidRPr="00F23A73">
        <w:rPr>
          <w:rFonts w:ascii="Calibri Light" w:hAnsi="Calibri Light" w:cs="Calibri Light"/>
          <w:sz w:val="22"/>
          <w:szCs w:val="22"/>
        </w:rPr>
        <w:t xml:space="preserve"> na </w:t>
      </w:r>
      <w:r w:rsidR="00060485" w:rsidRPr="00F23A73">
        <w:rPr>
          <w:rFonts w:ascii="Calibri Light" w:hAnsi="Calibri Light" w:cs="Calibri Light"/>
          <w:b/>
          <w:bCs/>
          <w:sz w:val="22"/>
          <w:szCs w:val="22"/>
        </w:rPr>
        <w:t>Sala</w:t>
      </w:r>
      <w:r w:rsidR="00060485" w:rsidRPr="00335A26">
        <w:rPr>
          <w:rFonts w:ascii="Calibri Light" w:hAnsi="Calibri Light" w:cs="Calibri Light"/>
          <w:b/>
          <w:bCs/>
          <w:sz w:val="22"/>
          <w:szCs w:val="22"/>
        </w:rPr>
        <w:t xml:space="preserve"> Minas Gerais</w:t>
      </w:r>
      <w:r w:rsidR="00F23A73">
        <w:rPr>
          <w:rFonts w:ascii="Calibri Light" w:hAnsi="Calibri Light" w:cs="Calibri Light"/>
          <w:b/>
          <w:bCs/>
          <w:sz w:val="22"/>
          <w:szCs w:val="22"/>
        </w:rPr>
        <w:t xml:space="preserve"> </w:t>
      </w:r>
      <w:r w:rsidR="007643D9" w:rsidRPr="00335A26">
        <w:rPr>
          <w:rFonts w:ascii="Calibri Light" w:hAnsi="Calibri Light" w:cs="Calibri Light"/>
          <w:sz w:val="22"/>
          <w:szCs w:val="22"/>
        </w:rPr>
        <w:t>no</w:t>
      </w:r>
      <w:r w:rsidR="001E1617">
        <w:rPr>
          <w:rFonts w:ascii="Calibri Light" w:hAnsi="Calibri Light" w:cs="Calibri Light"/>
          <w:sz w:val="22"/>
          <w:szCs w:val="22"/>
        </w:rPr>
        <w:t>s</w:t>
      </w:r>
      <w:r w:rsidR="007643D9" w:rsidRPr="00335A26">
        <w:rPr>
          <w:rFonts w:ascii="Calibri Light" w:hAnsi="Calibri Light" w:cs="Calibri Light"/>
          <w:sz w:val="22"/>
          <w:szCs w:val="22"/>
        </w:rPr>
        <w:t xml:space="preserve"> dia</w:t>
      </w:r>
      <w:r w:rsidR="001E1617">
        <w:rPr>
          <w:rFonts w:ascii="Calibri Light" w:hAnsi="Calibri Light" w:cs="Calibri Light"/>
          <w:sz w:val="22"/>
          <w:szCs w:val="22"/>
        </w:rPr>
        <w:t>s</w:t>
      </w:r>
      <w:r w:rsidR="007643D9" w:rsidRPr="00335A26">
        <w:rPr>
          <w:rFonts w:ascii="Calibri Light" w:hAnsi="Calibri Light" w:cs="Calibri Light"/>
          <w:sz w:val="22"/>
          <w:szCs w:val="22"/>
        </w:rPr>
        <w:t xml:space="preserve"> </w:t>
      </w:r>
      <w:r w:rsidR="007643D9" w:rsidRPr="00335A26">
        <w:rPr>
          <w:rFonts w:ascii="Calibri Light" w:hAnsi="Calibri Light" w:cs="Calibri Light"/>
          <w:b/>
          <w:bCs/>
          <w:sz w:val="22"/>
          <w:szCs w:val="22"/>
        </w:rPr>
        <w:t>28 de janeir</w:t>
      </w:r>
      <w:r w:rsidR="001E1617">
        <w:rPr>
          <w:rFonts w:ascii="Calibri Light" w:hAnsi="Calibri Light" w:cs="Calibri Light"/>
          <w:b/>
          <w:bCs/>
          <w:sz w:val="22"/>
          <w:szCs w:val="22"/>
        </w:rPr>
        <w:t>o,</w:t>
      </w:r>
      <w:r w:rsidR="007643D9" w:rsidRPr="00335A26">
        <w:rPr>
          <w:rFonts w:ascii="Calibri Light" w:hAnsi="Calibri Light" w:cs="Calibri Light"/>
          <w:sz w:val="22"/>
          <w:szCs w:val="22"/>
        </w:rPr>
        <w:t xml:space="preserve"> </w:t>
      </w:r>
      <w:r w:rsidR="00150AFC" w:rsidRPr="00335A26">
        <w:rPr>
          <w:rFonts w:ascii="Calibri Light" w:hAnsi="Calibri Light" w:cs="Calibri Light"/>
          <w:b/>
          <w:bCs/>
          <w:sz w:val="22"/>
          <w:szCs w:val="22"/>
        </w:rPr>
        <w:t>4</w:t>
      </w:r>
      <w:r w:rsidR="001E1617">
        <w:rPr>
          <w:rFonts w:ascii="Calibri Light" w:hAnsi="Calibri Light" w:cs="Calibri Light"/>
          <w:b/>
          <w:bCs/>
          <w:sz w:val="22"/>
          <w:szCs w:val="22"/>
        </w:rPr>
        <w:t>, 11, e 25</w:t>
      </w:r>
      <w:r w:rsidR="007643D9" w:rsidRPr="00335A26">
        <w:rPr>
          <w:rFonts w:ascii="Calibri Light" w:hAnsi="Calibri Light" w:cs="Calibri Light"/>
          <w:b/>
          <w:bCs/>
          <w:sz w:val="22"/>
          <w:szCs w:val="22"/>
        </w:rPr>
        <w:t xml:space="preserve"> de fevereiro</w:t>
      </w:r>
      <w:r w:rsidRPr="00335A26">
        <w:rPr>
          <w:rFonts w:ascii="Calibri Light" w:hAnsi="Calibri Light" w:cs="Calibri Light"/>
          <w:b/>
          <w:bCs/>
          <w:sz w:val="22"/>
          <w:szCs w:val="22"/>
        </w:rPr>
        <w:t xml:space="preserve">, </w:t>
      </w:r>
      <w:r w:rsidRPr="00335A26">
        <w:rPr>
          <w:rFonts w:ascii="Calibri Light" w:hAnsi="Calibri Light" w:cs="Calibri Light"/>
          <w:sz w:val="22"/>
          <w:szCs w:val="22"/>
        </w:rPr>
        <w:t xml:space="preserve">sempre às </w:t>
      </w:r>
      <w:r w:rsidRPr="00335A26">
        <w:rPr>
          <w:rFonts w:ascii="Calibri Light" w:hAnsi="Calibri Light" w:cs="Calibri Light"/>
          <w:b/>
          <w:bCs/>
          <w:sz w:val="22"/>
          <w:szCs w:val="22"/>
        </w:rPr>
        <w:t>quintas-feiras</w:t>
      </w:r>
      <w:r w:rsidRPr="00335A26">
        <w:rPr>
          <w:rFonts w:ascii="Calibri Light" w:hAnsi="Calibri Light" w:cs="Calibri Light"/>
          <w:sz w:val="22"/>
          <w:szCs w:val="22"/>
        </w:rPr>
        <w:t>, às</w:t>
      </w:r>
      <w:r w:rsidRPr="00335A26">
        <w:rPr>
          <w:rFonts w:ascii="Calibri Light" w:hAnsi="Calibri Light" w:cs="Calibri Light"/>
          <w:b/>
          <w:bCs/>
          <w:sz w:val="22"/>
          <w:szCs w:val="22"/>
        </w:rPr>
        <w:t xml:space="preserve"> 20h30</w:t>
      </w:r>
      <w:r w:rsidR="00E34F8B" w:rsidRPr="00335A26">
        <w:rPr>
          <w:rFonts w:ascii="Calibri Light" w:hAnsi="Calibri Light" w:cs="Calibri Light"/>
          <w:b/>
          <w:bCs/>
          <w:sz w:val="22"/>
          <w:szCs w:val="22"/>
        </w:rPr>
        <w:t>.</w:t>
      </w:r>
      <w:r w:rsidR="00E34F8B" w:rsidRPr="00335A26">
        <w:rPr>
          <w:rFonts w:ascii="Calibri Light" w:hAnsi="Calibri Light" w:cs="Calibri Light"/>
          <w:sz w:val="22"/>
          <w:szCs w:val="22"/>
        </w:rPr>
        <w:t xml:space="preserve"> No programa, obras de</w:t>
      </w:r>
      <w:r w:rsidRPr="00335A26">
        <w:rPr>
          <w:rFonts w:ascii="Calibri Light" w:hAnsi="Calibri Light" w:cs="Calibri Light"/>
          <w:sz w:val="22"/>
          <w:szCs w:val="22"/>
        </w:rPr>
        <w:t xml:space="preserve"> Mozart, </w:t>
      </w:r>
      <w:proofErr w:type="spellStart"/>
      <w:r w:rsidRPr="00335A26">
        <w:rPr>
          <w:rFonts w:ascii="Calibri Light" w:hAnsi="Calibri Light" w:cs="Calibri Light"/>
          <w:sz w:val="22"/>
          <w:szCs w:val="22"/>
        </w:rPr>
        <w:t>Dvorák</w:t>
      </w:r>
      <w:proofErr w:type="spellEnd"/>
      <w:r w:rsidRPr="00335A26">
        <w:rPr>
          <w:rFonts w:ascii="Calibri Light" w:hAnsi="Calibri Light" w:cs="Calibri Light"/>
          <w:sz w:val="22"/>
          <w:szCs w:val="22"/>
        </w:rPr>
        <w:t>, Brahms,</w:t>
      </w:r>
      <w:r w:rsidR="00E645ED">
        <w:rPr>
          <w:rFonts w:ascii="Calibri Light" w:hAnsi="Calibri Light" w:cs="Calibri Light"/>
          <w:sz w:val="22"/>
          <w:szCs w:val="22"/>
        </w:rPr>
        <w:t xml:space="preserve"> </w:t>
      </w:r>
      <w:r w:rsidR="00E645ED" w:rsidRPr="00F23A73">
        <w:rPr>
          <w:rFonts w:ascii="Calibri Light" w:hAnsi="Calibri Light" w:cs="Calibri Light"/>
          <w:sz w:val="22"/>
          <w:szCs w:val="22"/>
        </w:rPr>
        <w:t>Tchaikovsky</w:t>
      </w:r>
      <w:r w:rsidRPr="00F23A73">
        <w:rPr>
          <w:rFonts w:ascii="Calibri Light" w:hAnsi="Calibri Light" w:cs="Calibri Light"/>
          <w:sz w:val="22"/>
          <w:szCs w:val="22"/>
        </w:rPr>
        <w:t>, entre</w:t>
      </w:r>
      <w:r w:rsidRPr="00335A26">
        <w:rPr>
          <w:rFonts w:ascii="Calibri Light" w:hAnsi="Calibri Light" w:cs="Calibri Light"/>
          <w:sz w:val="22"/>
          <w:szCs w:val="22"/>
        </w:rPr>
        <w:t xml:space="preserve"> outros </w:t>
      </w:r>
      <w:r w:rsidR="00335A26">
        <w:rPr>
          <w:rFonts w:ascii="Calibri Light" w:hAnsi="Calibri Light" w:cs="Calibri Light"/>
          <w:sz w:val="22"/>
          <w:szCs w:val="22"/>
        </w:rPr>
        <w:t>importantes</w:t>
      </w:r>
      <w:r w:rsidRPr="00335A26">
        <w:rPr>
          <w:rFonts w:ascii="Calibri Light" w:hAnsi="Calibri Light" w:cs="Calibri Light"/>
          <w:sz w:val="22"/>
          <w:szCs w:val="22"/>
        </w:rPr>
        <w:t xml:space="preserve"> compositores</w:t>
      </w:r>
      <w:r w:rsidR="00E34F8B" w:rsidRPr="00335A26">
        <w:rPr>
          <w:rFonts w:ascii="Calibri Light" w:hAnsi="Calibri Light" w:cs="Calibri Light"/>
          <w:sz w:val="22"/>
          <w:szCs w:val="22"/>
        </w:rPr>
        <w:t>.</w:t>
      </w:r>
      <w:r w:rsidR="003526D0">
        <w:rPr>
          <w:rFonts w:ascii="Calibri Light" w:hAnsi="Calibri Light" w:cs="Calibri Light"/>
          <w:sz w:val="22"/>
          <w:szCs w:val="22"/>
        </w:rPr>
        <w:t xml:space="preserve"> </w:t>
      </w:r>
      <w:r w:rsidR="00E34F8B" w:rsidRPr="00335A26">
        <w:rPr>
          <w:rFonts w:ascii="Calibri Light" w:hAnsi="Calibri Light" w:cs="Calibri Light"/>
          <w:sz w:val="22"/>
          <w:szCs w:val="22"/>
        </w:rPr>
        <w:t>Os quatro concertos serão transmitidos ao vivo, direto da Sala Minas Gerais, pelo canal da Orquestra no YouTube</w:t>
      </w:r>
      <w:r w:rsidR="00E34F8B" w:rsidRPr="00335A26">
        <w:rPr>
          <w:rFonts w:ascii="Calibri Light" w:hAnsi="Calibri Light" w:cs="Calibri Light"/>
          <w:b/>
          <w:bCs/>
          <w:sz w:val="22"/>
          <w:szCs w:val="22"/>
        </w:rPr>
        <w:t xml:space="preserve"> </w:t>
      </w:r>
      <w:hyperlink r:id="rId9" w:history="1">
        <w:r w:rsidR="00E34F8B" w:rsidRPr="00335A26">
          <w:rPr>
            <w:rStyle w:val="Hyperlink"/>
            <w:rFonts w:ascii="Calibri Light" w:hAnsi="Calibri Light" w:cs="Calibri Light"/>
            <w:sz w:val="22"/>
            <w:szCs w:val="22"/>
          </w:rPr>
          <w:t>fil.mg/</w:t>
        </w:r>
        <w:proofErr w:type="spellStart"/>
        <w:r w:rsidR="00E34F8B" w:rsidRPr="00335A26">
          <w:rPr>
            <w:rStyle w:val="Hyperlink"/>
            <w:rFonts w:ascii="Calibri Light" w:hAnsi="Calibri Light" w:cs="Calibri Light"/>
            <w:sz w:val="22"/>
            <w:szCs w:val="22"/>
          </w:rPr>
          <w:t>youtube</w:t>
        </w:r>
        <w:proofErr w:type="spellEnd"/>
      </w:hyperlink>
      <w:r w:rsidR="003526D0" w:rsidRPr="003526D0">
        <w:rPr>
          <w:rStyle w:val="Hyperlink"/>
          <w:rFonts w:ascii="Calibri Light" w:hAnsi="Calibri Light" w:cs="Calibri Light"/>
          <w:color w:val="auto"/>
          <w:sz w:val="22"/>
          <w:szCs w:val="22"/>
          <w:u w:val="none"/>
        </w:rPr>
        <w:t xml:space="preserve">, </w:t>
      </w:r>
      <w:r w:rsidR="00957D97">
        <w:rPr>
          <w:rStyle w:val="Hyperlink"/>
          <w:rFonts w:ascii="Calibri Light" w:hAnsi="Calibri Light" w:cs="Calibri Light"/>
          <w:color w:val="auto"/>
          <w:sz w:val="22"/>
          <w:szCs w:val="22"/>
          <w:u w:val="none"/>
        </w:rPr>
        <w:t xml:space="preserve">por enquanto, </w:t>
      </w:r>
      <w:r w:rsidR="003526D0" w:rsidRPr="006F4973">
        <w:rPr>
          <w:rStyle w:val="Hyperlink"/>
          <w:rFonts w:ascii="Calibri Light" w:hAnsi="Calibri Light" w:cs="Calibri Light"/>
          <w:color w:val="auto"/>
          <w:sz w:val="22"/>
          <w:szCs w:val="22"/>
          <w:u w:val="none"/>
        </w:rPr>
        <w:t>sem</w:t>
      </w:r>
      <w:r w:rsidR="00957D97">
        <w:rPr>
          <w:rStyle w:val="Hyperlink"/>
          <w:rFonts w:ascii="Calibri Light" w:hAnsi="Calibri Light" w:cs="Calibri Light"/>
          <w:color w:val="auto"/>
          <w:sz w:val="22"/>
          <w:szCs w:val="22"/>
          <w:u w:val="none"/>
        </w:rPr>
        <w:t xml:space="preserve"> a</w:t>
      </w:r>
      <w:r w:rsidR="003526D0" w:rsidRPr="006F4973">
        <w:rPr>
          <w:rStyle w:val="Hyperlink"/>
          <w:rFonts w:ascii="Calibri Light" w:hAnsi="Calibri Light" w:cs="Calibri Light"/>
          <w:color w:val="auto"/>
          <w:sz w:val="22"/>
          <w:szCs w:val="22"/>
          <w:u w:val="none"/>
        </w:rPr>
        <w:t xml:space="preserve"> presença de público.</w:t>
      </w:r>
    </w:p>
    <w:p w14:paraId="22460EDE" w14:textId="74B529FF" w:rsidR="00801D8E" w:rsidRDefault="00801D8E" w:rsidP="00E34F8B">
      <w:pPr>
        <w:ind w:right="-1"/>
        <w:jc w:val="both"/>
        <w:rPr>
          <w:rStyle w:val="Hyperlink"/>
          <w:rFonts w:ascii="Calibri Light" w:hAnsi="Calibri Light" w:cs="Calibri Light"/>
          <w:color w:val="auto"/>
          <w:sz w:val="22"/>
          <w:szCs w:val="22"/>
          <w:u w:val="none"/>
        </w:rPr>
      </w:pPr>
    </w:p>
    <w:p w14:paraId="6FC37000" w14:textId="7304D358" w:rsidR="007643D9" w:rsidRDefault="00E34F8B" w:rsidP="00E34F8B">
      <w:pPr>
        <w:ind w:right="-1"/>
        <w:jc w:val="both"/>
        <w:rPr>
          <w:rFonts w:ascii="Calibri Light" w:hAnsi="Calibri Light" w:cs="Calibri Light"/>
          <w:sz w:val="22"/>
          <w:szCs w:val="22"/>
        </w:rPr>
      </w:pPr>
      <w:r w:rsidRPr="00150AFC">
        <w:rPr>
          <w:rFonts w:ascii="Calibri Light" w:hAnsi="Calibri Light" w:cs="Calibri Light"/>
          <w:sz w:val="22"/>
          <w:szCs w:val="22"/>
        </w:rPr>
        <w:t xml:space="preserve">Para o </w:t>
      </w:r>
      <w:r w:rsidRPr="00150AFC">
        <w:rPr>
          <w:rFonts w:ascii="Calibri Light" w:hAnsi="Calibri Light" w:cs="Calibri Light"/>
          <w:b/>
          <w:bCs/>
          <w:sz w:val="22"/>
          <w:szCs w:val="22"/>
        </w:rPr>
        <w:t xml:space="preserve">maestro Fabio </w:t>
      </w:r>
      <w:proofErr w:type="spellStart"/>
      <w:r w:rsidRPr="00150AFC">
        <w:rPr>
          <w:rFonts w:ascii="Calibri Light" w:hAnsi="Calibri Light" w:cs="Calibri Light"/>
          <w:b/>
          <w:bCs/>
          <w:sz w:val="22"/>
          <w:szCs w:val="22"/>
        </w:rPr>
        <w:t>Mechetti</w:t>
      </w:r>
      <w:proofErr w:type="spellEnd"/>
      <w:r w:rsidRPr="00F23A73">
        <w:rPr>
          <w:rFonts w:ascii="Calibri Light" w:hAnsi="Calibri Light" w:cs="Calibri Light"/>
          <w:sz w:val="22"/>
          <w:szCs w:val="22"/>
        </w:rPr>
        <w:t xml:space="preserve">, </w:t>
      </w:r>
      <w:r w:rsidR="002831A7" w:rsidRPr="00F23A73">
        <w:rPr>
          <w:rFonts w:ascii="Calibri Light" w:hAnsi="Calibri Light" w:cs="Calibri Light"/>
          <w:sz w:val="22"/>
          <w:szCs w:val="22"/>
        </w:rPr>
        <w:t>D</w:t>
      </w:r>
      <w:r w:rsidRPr="00F23A73">
        <w:rPr>
          <w:rFonts w:ascii="Calibri Light" w:hAnsi="Calibri Light" w:cs="Calibri Light"/>
          <w:sz w:val="22"/>
          <w:szCs w:val="22"/>
        </w:rPr>
        <w:t xml:space="preserve">iretor </w:t>
      </w:r>
      <w:r w:rsidR="002831A7" w:rsidRPr="00F23A73">
        <w:rPr>
          <w:rFonts w:ascii="Calibri Light" w:hAnsi="Calibri Light" w:cs="Calibri Light"/>
          <w:sz w:val="22"/>
          <w:szCs w:val="22"/>
        </w:rPr>
        <w:t>A</w:t>
      </w:r>
      <w:r w:rsidRPr="00F23A73">
        <w:rPr>
          <w:rFonts w:ascii="Calibri Light" w:hAnsi="Calibri Light" w:cs="Calibri Light"/>
          <w:sz w:val="22"/>
          <w:szCs w:val="22"/>
        </w:rPr>
        <w:t xml:space="preserve">rtístico e </w:t>
      </w:r>
      <w:r w:rsidR="002831A7" w:rsidRPr="00F23A73">
        <w:rPr>
          <w:rFonts w:ascii="Calibri Light" w:hAnsi="Calibri Light" w:cs="Calibri Light"/>
          <w:sz w:val="22"/>
          <w:szCs w:val="22"/>
        </w:rPr>
        <w:t>R</w:t>
      </w:r>
      <w:r w:rsidRPr="00F23A73">
        <w:rPr>
          <w:rFonts w:ascii="Calibri Light" w:hAnsi="Calibri Light" w:cs="Calibri Light"/>
          <w:sz w:val="22"/>
          <w:szCs w:val="22"/>
        </w:rPr>
        <w:t xml:space="preserve">egente </w:t>
      </w:r>
      <w:r w:rsidR="002831A7" w:rsidRPr="00F23A73">
        <w:rPr>
          <w:rFonts w:ascii="Calibri Light" w:hAnsi="Calibri Light" w:cs="Calibri Light"/>
          <w:sz w:val="22"/>
          <w:szCs w:val="22"/>
        </w:rPr>
        <w:t>T</w:t>
      </w:r>
      <w:r w:rsidRPr="00F23A73">
        <w:rPr>
          <w:rFonts w:ascii="Calibri Light" w:hAnsi="Calibri Light" w:cs="Calibri Light"/>
          <w:sz w:val="22"/>
          <w:szCs w:val="22"/>
        </w:rPr>
        <w:t>itular da Filarmônica de Minas Gerais, “n</w:t>
      </w:r>
      <w:r w:rsidR="007643D9" w:rsidRPr="00F23A73">
        <w:rPr>
          <w:rFonts w:ascii="Calibri Light" w:hAnsi="Calibri Light" w:cs="Calibri Light"/>
          <w:sz w:val="22"/>
          <w:szCs w:val="22"/>
        </w:rPr>
        <w:t>a inusitada</w:t>
      </w:r>
      <w:r w:rsidR="00AC0295" w:rsidRPr="00F23A73">
        <w:rPr>
          <w:rFonts w:ascii="Calibri Light" w:hAnsi="Calibri Light" w:cs="Calibri Light"/>
          <w:sz w:val="22"/>
          <w:szCs w:val="22"/>
        </w:rPr>
        <w:t xml:space="preserve"> </w:t>
      </w:r>
      <w:r w:rsidR="007643D9" w:rsidRPr="00F23A73">
        <w:rPr>
          <w:rFonts w:ascii="Calibri Light" w:hAnsi="Calibri Light" w:cs="Calibri Light"/>
          <w:sz w:val="22"/>
          <w:szCs w:val="22"/>
        </w:rPr>
        <w:t>experiência de mantermos atividades durante o mês de</w:t>
      </w:r>
      <w:r w:rsidR="007643D9" w:rsidRPr="00150AFC">
        <w:rPr>
          <w:rFonts w:ascii="Calibri Light" w:hAnsi="Calibri Light" w:cs="Calibri Light"/>
          <w:sz w:val="22"/>
          <w:szCs w:val="22"/>
        </w:rPr>
        <w:t xml:space="preserve"> janeiro, a Filarmônica aproveitará a oportunidade para oferecer uma programação variada e mais informal. As serenatas são formas musicais mais descontraídas, abertas, leves. Nas obras de Mozart, </w:t>
      </w:r>
      <w:proofErr w:type="spellStart"/>
      <w:r w:rsidR="007643D9" w:rsidRPr="00150AFC">
        <w:rPr>
          <w:rFonts w:ascii="Calibri Light" w:hAnsi="Calibri Light" w:cs="Calibri Light"/>
          <w:sz w:val="22"/>
          <w:szCs w:val="22"/>
        </w:rPr>
        <w:t>Dvorák</w:t>
      </w:r>
      <w:proofErr w:type="spellEnd"/>
      <w:r w:rsidR="007643D9" w:rsidRPr="00150AFC">
        <w:rPr>
          <w:rFonts w:ascii="Calibri Light" w:hAnsi="Calibri Light" w:cs="Calibri Light"/>
          <w:sz w:val="22"/>
          <w:szCs w:val="22"/>
        </w:rPr>
        <w:t xml:space="preserve"> e Brahms, por exemplo, encontramos essa fluência e espontaneidade. Assim, a Filarmônica, com as Serenatas de Verão, </w:t>
      </w:r>
      <w:r w:rsidR="002831A7" w:rsidRPr="00F23A73">
        <w:rPr>
          <w:rFonts w:ascii="Calibri Light" w:hAnsi="Calibri Light" w:cs="Calibri Light"/>
          <w:sz w:val="22"/>
          <w:szCs w:val="22"/>
        </w:rPr>
        <w:t xml:space="preserve">vem </w:t>
      </w:r>
      <w:r w:rsidR="007643D9" w:rsidRPr="00F23A73">
        <w:rPr>
          <w:rFonts w:ascii="Calibri Light" w:hAnsi="Calibri Light" w:cs="Calibri Light"/>
          <w:sz w:val="22"/>
          <w:szCs w:val="22"/>
        </w:rPr>
        <w:t>contribuir para</w:t>
      </w:r>
      <w:r w:rsidR="007643D9" w:rsidRPr="00150AFC">
        <w:rPr>
          <w:rFonts w:ascii="Calibri Light" w:hAnsi="Calibri Light" w:cs="Calibri Light"/>
          <w:sz w:val="22"/>
          <w:szCs w:val="22"/>
        </w:rPr>
        <w:t xml:space="preserve"> que nosso público enfrente os desafios do momento através de uma música extrovertida, para que possa ter momentos de relaxamento e “serenidade”</w:t>
      </w:r>
      <w:r w:rsidRPr="00150AFC">
        <w:rPr>
          <w:rFonts w:ascii="Calibri Light" w:hAnsi="Calibri Light" w:cs="Calibri Light"/>
          <w:sz w:val="22"/>
          <w:szCs w:val="22"/>
        </w:rPr>
        <w:t>.</w:t>
      </w:r>
    </w:p>
    <w:p w14:paraId="074225BE" w14:textId="0FAEAF56" w:rsidR="00E34F8B" w:rsidRPr="00150AFC" w:rsidRDefault="00E34F8B" w:rsidP="00E34F8B">
      <w:pPr>
        <w:ind w:right="-1"/>
        <w:jc w:val="both"/>
        <w:rPr>
          <w:rFonts w:ascii="Calibri Light" w:hAnsi="Calibri Light" w:cs="Calibri Light"/>
          <w:sz w:val="22"/>
          <w:szCs w:val="22"/>
        </w:rPr>
      </w:pPr>
    </w:p>
    <w:p w14:paraId="64DBF871" w14:textId="376BD602" w:rsidR="00863650" w:rsidRPr="00F23A73" w:rsidRDefault="0073301F" w:rsidP="00AF4FFF">
      <w:pPr>
        <w:jc w:val="both"/>
        <w:rPr>
          <w:rFonts w:ascii="Calibri Light" w:hAnsi="Calibri Light" w:cs="Calibri Light"/>
          <w:sz w:val="22"/>
          <w:szCs w:val="22"/>
        </w:rPr>
      </w:pPr>
      <w:r w:rsidRPr="00F23A73">
        <w:rPr>
          <w:rFonts w:ascii="Calibri Light" w:hAnsi="Calibri Light" w:cs="Calibri Light"/>
          <w:sz w:val="22"/>
          <w:szCs w:val="22"/>
        </w:rPr>
        <w:t>Este projeto é apresentado pelo Ministério do Turismo, Governo de Minas Gerais e Instituto Unimed-BH, por meio da Lei Federal de Incentivo à Cultura. Patrocínio: ArcelorMittal</w:t>
      </w:r>
      <w:r w:rsidR="0072717A">
        <w:rPr>
          <w:rFonts w:ascii="Calibri Light" w:hAnsi="Calibri Light" w:cs="Calibri Light"/>
          <w:sz w:val="22"/>
          <w:szCs w:val="22"/>
        </w:rPr>
        <w:t xml:space="preserve"> e SESI-MG</w:t>
      </w:r>
      <w:r w:rsidRPr="00F23A73">
        <w:rPr>
          <w:rFonts w:ascii="Calibri Light" w:hAnsi="Calibri Light" w:cs="Calibri Light"/>
          <w:sz w:val="22"/>
          <w:szCs w:val="22"/>
        </w:rPr>
        <w:t xml:space="preserve">. Realização: Instituto Cultural </w:t>
      </w:r>
      <w:r w:rsidR="00AF4FFF">
        <w:rPr>
          <w:rFonts w:ascii="Calibri Light" w:hAnsi="Calibri Light" w:cs="Calibri Light"/>
          <w:sz w:val="22"/>
          <w:szCs w:val="22"/>
        </w:rPr>
        <w:t>F</w:t>
      </w:r>
      <w:r w:rsidRPr="00F23A73">
        <w:rPr>
          <w:rFonts w:ascii="Calibri Light" w:hAnsi="Calibri Light" w:cs="Calibri Light"/>
          <w:sz w:val="22"/>
          <w:szCs w:val="22"/>
        </w:rPr>
        <w:t>ilarmônica, Secretaria Estadual de Cultura e Turismo de MG, Governo do Estado de Minas Gerais, Secretaria Especial da Cultura, Ministério do Turismo e Governo Federal.</w:t>
      </w:r>
    </w:p>
    <w:p w14:paraId="46429686" w14:textId="77777777" w:rsidR="0073301F" w:rsidRPr="00015822" w:rsidRDefault="0073301F" w:rsidP="00863650">
      <w:pPr>
        <w:rPr>
          <w:rFonts w:ascii="Calibri Light" w:hAnsi="Calibri Light" w:cs="Calibri Light"/>
        </w:rPr>
      </w:pPr>
    </w:p>
    <w:p w14:paraId="6EF596D1" w14:textId="31941702" w:rsidR="00AC0295" w:rsidRPr="00150AFC" w:rsidRDefault="00AC0295" w:rsidP="00863650">
      <w:pPr>
        <w:rPr>
          <w:rFonts w:ascii="Calibri Light" w:hAnsi="Calibri Light" w:cs="Calibri Light"/>
          <w:b/>
          <w:bCs/>
          <w:sz w:val="22"/>
          <w:szCs w:val="22"/>
        </w:rPr>
      </w:pPr>
      <w:r w:rsidRPr="00150AFC">
        <w:rPr>
          <w:rFonts w:ascii="Calibri Light" w:hAnsi="Calibri Light" w:cs="Calibri Light"/>
          <w:b/>
          <w:bCs/>
          <w:sz w:val="22"/>
          <w:szCs w:val="22"/>
        </w:rPr>
        <w:t xml:space="preserve">PROGRAMA DOS CONCERTOS </w:t>
      </w:r>
    </w:p>
    <w:p w14:paraId="19437E7F" w14:textId="4D588EA6" w:rsidR="00AC0295" w:rsidRPr="00150AFC" w:rsidRDefault="00AC0295" w:rsidP="00863650">
      <w:pPr>
        <w:rPr>
          <w:rFonts w:ascii="Calibri Light" w:hAnsi="Calibri Light" w:cs="Calibri Light"/>
          <w:b/>
          <w:bCs/>
          <w:sz w:val="22"/>
          <w:szCs w:val="22"/>
        </w:rPr>
      </w:pPr>
    </w:p>
    <w:p w14:paraId="01A5C41C" w14:textId="653074F8" w:rsidR="00AC0295" w:rsidRPr="00150AFC" w:rsidRDefault="00865C8D" w:rsidP="00AC0295">
      <w:pPr>
        <w:shd w:val="clear" w:color="auto" w:fill="DEEAF6"/>
        <w:rPr>
          <w:b/>
          <w:bCs/>
          <w:sz w:val="22"/>
          <w:szCs w:val="22"/>
        </w:rPr>
      </w:pPr>
      <w:r>
        <w:rPr>
          <w:rFonts w:ascii="Calibri Light" w:hAnsi="Calibri Light" w:cs="Calibri Light"/>
          <w:b/>
          <w:bCs/>
          <w:color w:val="000000"/>
          <w:sz w:val="22"/>
          <w:szCs w:val="22"/>
        </w:rPr>
        <w:t>28</w:t>
      </w:r>
      <w:r w:rsidR="00AC0295" w:rsidRPr="00150AFC">
        <w:rPr>
          <w:rFonts w:ascii="Calibri Light" w:hAnsi="Calibri Light" w:cs="Calibri Light"/>
          <w:b/>
          <w:bCs/>
          <w:color w:val="000000"/>
          <w:sz w:val="22"/>
          <w:szCs w:val="22"/>
        </w:rPr>
        <w:t xml:space="preserve"> de janeiro, quinta-feira, 20h30</w:t>
      </w:r>
      <w:r w:rsidR="00AC0295" w:rsidRPr="00150AFC">
        <w:rPr>
          <w:b/>
          <w:bCs/>
          <w:color w:val="000000"/>
          <w:sz w:val="22"/>
          <w:szCs w:val="22"/>
        </w:rPr>
        <w:t xml:space="preserve"> </w:t>
      </w:r>
    </w:p>
    <w:p w14:paraId="4F611A9F" w14:textId="77777777" w:rsidR="00AC0295" w:rsidRDefault="00AC0295" w:rsidP="00AC0295"/>
    <w:p w14:paraId="5B47254C" w14:textId="77777777" w:rsidR="00AC0295" w:rsidRPr="00AC0295" w:rsidRDefault="00AC0295" w:rsidP="00AC0295">
      <w:pPr>
        <w:spacing w:before="120"/>
        <w:rPr>
          <w:rFonts w:ascii="Calibri Light" w:hAnsi="Calibri Light" w:cs="Calibri Light"/>
          <w:sz w:val="22"/>
          <w:szCs w:val="22"/>
        </w:rPr>
      </w:pPr>
      <w:r w:rsidRPr="00AC0295">
        <w:rPr>
          <w:rFonts w:ascii="Calibri Light" w:hAnsi="Calibri Light" w:cs="Calibri Light"/>
          <w:sz w:val="22"/>
          <w:szCs w:val="22"/>
        </w:rPr>
        <w:t>JOSÉ SOARES,</w:t>
      </w:r>
      <w:r w:rsidRPr="00AC0295">
        <w:rPr>
          <w:rFonts w:ascii="Calibri Light" w:hAnsi="Calibri Light" w:cs="Calibri Light"/>
          <w:b/>
          <w:bCs/>
          <w:sz w:val="22"/>
          <w:szCs w:val="22"/>
        </w:rPr>
        <w:t xml:space="preserve"> </w:t>
      </w:r>
      <w:r w:rsidRPr="00AC0295">
        <w:rPr>
          <w:rFonts w:ascii="Calibri Light" w:hAnsi="Calibri Light" w:cs="Calibri Light"/>
          <w:sz w:val="22"/>
          <w:szCs w:val="22"/>
        </w:rPr>
        <w:t xml:space="preserve">regente </w:t>
      </w:r>
    </w:p>
    <w:p w14:paraId="536EAA40" w14:textId="77777777" w:rsidR="00AC0295" w:rsidRPr="00AC0295" w:rsidRDefault="00AC0295" w:rsidP="00AC0295">
      <w:pPr>
        <w:spacing w:before="120"/>
        <w:rPr>
          <w:rFonts w:ascii="Calibri Light" w:hAnsi="Calibri Light" w:cs="Calibri Light"/>
          <w:sz w:val="22"/>
          <w:szCs w:val="22"/>
        </w:rPr>
      </w:pPr>
    </w:p>
    <w:p w14:paraId="57864AB1" w14:textId="77777777" w:rsidR="00AC0295" w:rsidRPr="00AC0295" w:rsidRDefault="00AC0295" w:rsidP="00AC0295">
      <w:pPr>
        <w:spacing w:before="120"/>
        <w:rPr>
          <w:rFonts w:ascii="Calibri Light" w:hAnsi="Calibri Light" w:cs="Calibri Light"/>
          <w:sz w:val="22"/>
          <w:szCs w:val="22"/>
        </w:rPr>
      </w:pPr>
      <w:r w:rsidRPr="00AC0295">
        <w:rPr>
          <w:rFonts w:ascii="Calibri Light" w:hAnsi="Calibri Light" w:cs="Calibri Light"/>
          <w:sz w:val="22"/>
          <w:szCs w:val="22"/>
        </w:rPr>
        <w:t>Programa:</w:t>
      </w:r>
    </w:p>
    <w:p w14:paraId="55EC424A" w14:textId="77777777" w:rsidR="00AC0295" w:rsidRPr="00AC0295" w:rsidRDefault="00AC0295" w:rsidP="00AC0295">
      <w:pPr>
        <w:spacing w:before="120"/>
        <w:rPr>
          <w:rFonts w:ascii="Calibri Light" w:hAnsi="Calibri Light" w:cs="Calibri Light"/>
          <w:sz w:val="22"/>
          <w:szCs w:val="22"/>
        </w:rPr>
      </w:pPr>
    </w:p>
    <w:tbl>
      <w:tblPr>
        <w:tblW w:w="9045" w:type="dxa"/>
        <w:tblCellMar>
          <w:left w:w="0" w:type="dxa"/>
          <w:right w:w="0" w:type="dxa"/>
        </w:tblCellMar>
        <w:tblLook w:val="04A0" w:firstRow="1" w:lastRow="0" w:firstColumn="1" w:lastColumn="0" w:noHBand="0" w:noVBand="1"/>
      </w:tblPr>
      <w:tblGrid>
        <w:gridCol w:w="1900"/>
        <w:gridCol w:w="7145"/>
      </w:tblGrid>
      <w:tr w:rsidR="00AC0295" w:rsidRPr="00AC0295" w14:paraId="51BB46B5" w14:textId="77777777" w:rsidTr="00AC0295">
        <w:tc>
          <w:tcPr>
            <w:tcW w:w="1900" w:type="dxa"/>
            <w:tcMar>
              <w:top w:w="0" w:type="dxa"/>
              <w:left w:w="108" w:type="dxa"/>
              <w:bottom w:w="0" w:type="dxa"/>
              <w:right w:w="108" w:type="dxa"/>
            </w:tcMar>
            <w:vAlign w:val="bottom"/>
            <w:hideMark/>
          </w:tcPr>
          <w:p w14:paraId="63B7F07D" w14:textId="77777777" w:rsidR="00AC0295" w:rsidRPr="00AC0295" w:rsidRDefault="00AC0295">
            <w:pPr>
              <w:spacing w:before="120" w:line="252" w:lineRule="auto"/>
              <w:rPr>
                <w:rFonts w:ascii="Calibri Light" w:hAnsi="Calibri Light" w:cs="Calibri Light"/>
                <w:b/>
                <w:bCs/>
                <w:smallCaps/>
                <w:sz w:val="22"/>
                <w:szCs w:val="22"/>
              </w:rPr>
            </w:pPr>
            <w:r w:rsidRPr="00AC0295">
              <w:rPr>
                <w:rFonts w:ascii="Calibri Light" w:hAnsi="Calibri Light" w:cs="Calibri Light"/>
                <w:b/>
                <w:bCs/>
                <w:smallCaps/>
                <w:sz w:val="22"/>
                <w:szCs w:val="22"/>
              </w:rPr>
              <w:t>MOZART</w:t>
            </w:r>
          </w:p>
        </w:tc>
        <w:tc>
          <w:tcPr>
            <w:tcW w:w="7145" w:type="dxa"/>
            <w:tcMar>
              <w:top w:w="0" w:type="dxa"/>
              <w:left w:w="108" w:type="dxa"/>
              <w:bottom w:w="0" w:type="dxa"/>
              <w:right w:w="108" w:type="dxa"/>
            </w:tcMar>
            <w:vAlign w:val="bottom"/>
            <w:hideMark/>
          </w:tcPr>
          <w:p w14:paraId="2291E2EC" w14:textId="77777777" w:rsidR="00AC0295" w:rsidRPr="00AC0295" w:rsidRDefault="00AC0295">
            <w:pPr>
              <w:spacing w:before="120" w:line="252" w:lineRule="auto"/>
              <w:rPr>
                <w:rFonts w:ascii="Calibri Light" w:hAnsi="Calibri Light" w:cs="Calibri Light"/>
                <w:i/>
                <w:iCs/>
                <w:sz w:val="22"/>
                <w:szCs w:val="22"/>
              </w:rPr>
            </w:pPr>
            <w:r w:rsidRPr="00AC0295">
              <w:rPr>
                <w:rFonts w:ascii="Calibri Light" w:hAnsi="Calibri Light" w:cs="Calibri Light"/>
                <w:i/>
                <w:iCs/>
                <w:sz w:val="22"/>
                <w:szCs w:val="22"/>
              </w:rPr>
              <w:t>Serenata nº 11 para instrumentos de sopros em Mi bemol maior, K. 375</w:t>
            </w:r>
          </w:p>
        </w:tc>
      </w:tr>
      <w:tr w:rsidR="00AC0295" w:rsidRPr="00AC0295" w14:paraId="3ADA1035" w14:textId="77777777" w:rsidTr="00AC0295">
        <w:tc>
          <w:tcPr>
            <w:tcW w:w="1900" w:type="dxa"/>
            <w:tcMar>
              <w:top w:w="0" w:type="dxa"/>
              <w:left w:w="108" w:type="dxa"/>
              <w:bottom w:w="0" w:type="dxa"/>
              <w:right w:w="108" w:type="dxa"/>
            </w:tcMar>
            <w:vAlign w:val="bottom"/>
          </w:tcPr>
          <w:p w14:paraId="189478D4" w14:textId="77777777" w:rsidR="00AC0295" w:rsidRPr="00AC0295" w:rsidRDefault="00AC0295">
            <w:pPr>
              <w:spacing w:before="120" w:line="252" w:lineRule="auto"/>
              <w:rPr>
                <w:rFonts w:ascii="Calibri Light" w:hAnsi="Calibri Light" w:cs="Calibri Light"/>
                <w:b/>
                <w:bCs/>
                <w:smallCaps/>
                <w:sz w:val="22"/>
                <w:szCs w:val="22"/>
              </w:rPr>
            </w:pPr>
          </w:p>
        </w:tc>
        <w:tc>
          <w:tcPr>
            <w:tcW w:w="7145" w:type="dxa"/>
            <w:tcMar>
              <w:top w:w="0" w:type="dxa"/>
              <w:left w:w="108" w:type="dxa"/>
              <w:bottom w:w="0" w:type="dxa"/>
              <w:right w:w="108" w:type="dxa"/>
            </w:tcMar>
            <w:vAlign w:val="bottom"/>
            <w:hideMark/>
          </w:tcPr>
          <w:p w14:paraId="12EC2626" w14:textId="77777777" w:rsidR="00AC0295" w:rsidRPr="00AC0295" w:rsidRDefault="00AC0295">
            <w:pPr>
              <w:spacing w:before="120" w:line="252" w:lineRule="auto"/>
              <w:rPr>
                <w:rFonts w:ascii="Calibri Light" w:hAnsi="Calibri Light" w:cs="Calibri Light"/>
                <w:i/>
                <w:iCs/>
                <w:sz w:val="22"/>
                <w:szCs w:val="22"/>
              </w:rPr>
            </w:pPr>
            <w:r w:rsidRPr="00AC0295">
              <w:rPr>
                <w:rFonts w:ascii="Calibri Light" w:hAnsi="Calibri Light" w:cs="Calibri Light"/>
                <w:i/>
                <w:iCs/>
                <w:sz w:val="22"/>
                <w:szCs w:val="22"/>
              </w:rPr>
              <w:t xml:space="preserve">Pequena serenata noturna, K. 525  </w:t>
            </w:r>
          </w:p>
          <w:p w14:paraId="08803E13" w14:textId="77777777" w:rsidR="00AC0295" w:rsidRPr="00AC0295" w:rsidRDefault="00AC0295">
            <w:pPr>
              <w:spacing w:before="120" w:line="252" w:lineRule="auto"/>
              <w:rPr>
                <w:rFonts w:ascii="Calibri Light" w:hAnsi="Calibri Light" w:cs="Calibri Light"/>
                <w:i/>
                <w:iCs/>
                <w:sz w:val="22"/>
                <w:szCs w:val="22"/>
              </w:rPr>
            </w:pPr>
            <w:r w:rsidRPr="00AC0295">
              <w:rPr>
                <w:rFonts w:ascii="Calibri Light" w:hAnsi="Calibri Light" w:cs="Calibri Light"/>
                <w:i/>
                <w:iCs/>
                <w:sz w:val="22"/>
                <w:szCs w:val="22"/>
              </w:rPr>
              <w:t>Serenata nº 6 em Ré maior, k.239, “Noturna”</w:t>
            </w:r>
          </w:p>
        </w:tc>
      </w:tr>
    </w:tbl>
    <w:p w14:paraId="5AAC88A9" w14:textId="77777777" w:rsidR="00AC0295" w:rsidRPr="00AC0295" w:rsidRDefault="00AC0295" w:rsidP="00AC0295">
      <w:pPr>
        <w:rPr>
          <w:rFonts w:ascii="Calibri" w:eastAsiaTheme="minorHAnsi" w:hAnsi="Calibri" w:cs="Calibri"/>
          <w:color w:val="000000"/>
          <w:sz w:val="22"/>
          <w:szCs w:val="22"/>
        </w:rPr>
      </w:pPr>
    </w:p>
    <w:p w14:paraId="28039935" w14:textId="77777777" w:rsidR="00AC0295" w:rsidRDefault="00AC0295" w:rsidP="00AC0295">
      <w:pPr>
        <w:rPr>
          <w:color w:val="000000"/>
          <w:lang w:eastAsia="pt-BR"/>
        </w:rPr>
      </w:pPr>
    </w:p>
    <w:p w14:paraId="76F87EAC" w14:textId="774686B1" w:rsidR="00AC0295" w:rsidRDefault="00865C8D" w:rsidP="00AC0295">
      <w:pPr>
        <w:shd w:val="clear" w:color="auto" w:fill="DEEAF6"/>
        <w:rPr>
          <w:b/>
          <w:bCs/>
        </w:rPr>
      </w:pPr>
      <w:r>
        <w:rPr>
          <w:rFonts w:ascii="Calibri Light" w:hAnsi="Calibri Light" w:cs="Calibri Light"/>
          <w:b/>
          <w:bCs/>
          <w:color w:val="000000"/>
        </w:rPr>
        <w:t>4</w:t>
      </w:r>
      <w:r w:rsidR="00AC0295">
        <w:rPr>
          <w:rFonts w:ascii="Calibri Light" w:hAnsi="Calibri Light" w:cs="Calibri Light"/>
          <w:b/>
          <w:bCs/>
          <w:color w:val="000000"/>
        </w:rPr>
        <w:t xml:space="preserve"> de </w:t>
      </w:r>
      <w:r>
        <w:rPr>
          <w:rFonts w:ascii="Calibri Light" w:hAnsi="Calibri Light" w:cs="Calibri Light"/>
          <w:b/>
          <w:bCs/>
          <w:color w:val="000000"/>
        </w:rPr>
        <w:t>fevereiro</w:t>
      </w:r>
      <w:r w:rsidR="00AC0295">
        <w:rPr>
          <w:rFonts w:ascii="Calibri Light" w:hAnsi="Calibri Light" w:cs="Calibri Light"/>
          <w:b/>
          <w:bCs/>
          <w:color w:val="000000"/>
        </w:rPr>
        <w:t>, quinta-feira, 20h30</w:t>
      </w:r>
      <w:r w:rsidR="00AC0295">
        <w:rPr>
          <w:b/>
          <w:bCs/>
          <w:color w:val="000000"/>
        </w:rPr>
        <w:t xml:space="preserve"> </w:t>
      </w:r>
    </w:p>
    <w:p w14:paraId="362073BD" w14:textId="77777777" w:rsidR="00AC0295" w:rsidRDefault="00AC0295" w:rsidP="00AC0295">
      <w:pPr>
        <w:pStyle w:val="NormalWeb"/>
        <w:spacing w:before="0" w:beforeAutospacing="0" w:after="0" w:afterAutospacing="0"/>
        <w:rPr>
          <w:color w:val="000000"/>
        </w:rPr>
      </w:pPr>
    </w:p>
    <w:p w14:paraId="1604D8D4" w14:textId="77777777" w:rsidR="00AC0295" w:rsidRPr="00150AFC" w:rsidRDefault="00AC0295" w:rsidP="00AC0295">
      <w:pPr>
        <w:spacing w:before="120"/>
        <w:rPr>
          <w:rFonts w:ascii="Calibri Light" w:hAnsi="Calibri Light" w:cs="Calibri Light"/>
          <w:sz w:val="22"/>
          <w:szCs w:val="22"/>
        </w:rPr>
      </w:pPr>
      <w:r w:rsidRPr="00150AFC">
        <w:rPr>
          <w:rFonts w:ascii="Calibri Light" w:hAnsi="Calibri Light" w:cs="Calibri Light"/>
          <w:sz w:val="22"/>
          <w:szCs w:val="22"/>
        </w:rPr>
        <w:t xml:space="preserve">JOSÉ SOARES, regente </w:t>
      </w:r>
    </w:p>
    <w:p w14:paraId="52FEF536" w14:textId="77777777" w:rsidR="00AC0295" w:rsidRPr="00150AFC" w:rsidRDefault="00AC0295" w:rsidP="00AC0295">
      <w:pPr>
        <w:spacing w:before="120"/>
        <w:rPr>
          <w:rFonts w:ascii="Calibri Light" w:hAnsi="Calibri Light" w:cs="Calibri Light"/>
          <w:sz w:val="22"/>
          <w:szCs w:val="22"/>
        </w:rPr>
      </w:pPr>
    </w:p>
    <w:p w14:paraId="1A11FB4D" w14:textId="77777777" w:rsidR="00AC0295" w:rsidRPr="00150AFC" w:rsidRDefault="00AC0295" w:rsidP="00AC0295">
      <w:pPr>
        <w:spacing w:before="120"/>
        <w:rPr>
          <w:rFonts w:ascii="Calibri Light" w:hAnsi="Calibri Light" w:cs="Calibri Light"/>
          <w:sz w:val="22"/>
          <w:szCs w:val="22"/>
        </w:rPr>
      </w:pPr>
      <w:r w:rsidRPr="00150AFC">
        <w:rPr>
          <w:rFonts w:ascii="Calibri Light" w:hAnsi="Calibri Light" w:cs="Calibri Light"/>
          <w:sz w:val="22"/>
          <w:szCs w:val="22"/>
        </w:rPr>
        <w:lastRenderedPageBreak/>
        <w:t>Programa:</w:t>
      </w:r>
    </w:p>
    <w:p w14:paraId="3EE274EA" w14:textId="77777777" w:rsidR="00AC0295" w:rsidRPr="00150AFC" w:rsidRDefault="00AC0295" w:rsidP="00AC0295">
      <w:pPr>
        <w:spacing w:before="120"/>
        <w:rPr>
          <w:rFonts w:ascii="Calibri Light" w:hAnsi="Calibri Light" w:cs="Calibri Light"/>
          <w:sz w:val="22"/>
          <w:szCs w:val="22"/>
        </w:rPr>
      </w:pPr>
    </w:p>
    <w:tbl>
      <w:tblPr>
        <w:tblW w:w="9045" w:type="dxa"/>
        <w:tblCellMar>
          <w:left w:w="0" w:type="dxa"/>
          <w:right w:w="0" w:type="dxa"/>
        </w:tblCellMar>
        <w:tblLook w:val="04A0" w:firstRow="1" w:lastRow="0" w:firstColumn="1" w:lastColumn="0" w:noHBand="0" w:noVBand="1"/>
      </w:tblPr>
      <w:tblGrid>
        <w:gridCol w:w="1900"/>
        <w:gridCol w:w="7145"/>
      </w:tblGrid>
      <w:tr w:rsidR="00AC0295" w:rsidRPr="00150AFC" w14:paraId="30CB98C3" w14:textId="77777777" w:rsidTr="00AC0295">
        <w:tc>
          <w:tcPr>
            <w:tcW w:w="1900" w:type="dxa"/>
            <w:tcMar>
              <w:top w:w="0" w:type="dxa"/>
              <w:left w:w="108" w:type="dxa"/>
              <w:bottom w:w="0" w:type="dxa"/>
              <w:right w:w="108" w:type="dxa"/>
            </w:tcMar>
            <w:vAlign w:val="bottom"/>
            <w:hideMark/>
          </w:tcPr>
          <w:p w14:paraId="10AC1AD7" w14:textId="77777777" w:rsidR="00AC0295" w:rsidRPr="00150AFC" w:rsidRDefault="00AC0295">
            <w:pPr>
              <w:spacing w:before="120" w:line="252" w:lineRule="auto"/>
              <w:rPr>
                <w:rFonts w:ascii="Calibri Light" w:hAnsi="Calibri Light" w:cs="Calibri Light"/>
                <w:b/>
                <w:bCs/>
                <w:smallCaps/>
                <w:sz w:val="22"/>
                <w:szCs w:val="22"/>
              </w:rPr>
            </w:pPr>
            <w:r w:rsidRPr="00150AFC">
              <w:rPr>
                <w:rFonts w:ascii="Calibri Light" w:hAnsi="Calibri Light" w:cs="Calibri Light"/>
                <w:b/>
                <w:bCs/>
                <w:smallCaps/>
                <w:sz w:val="22"/>
                <w:szCs w:val="22"/>
              </w:rPr>
              <w:t>DVORÁK</w:t>
            </w:r>
          </w:p>
        </w:tc>
        <w:tc>
          <w:tcPr>
            <w:tcW w:w="7145" w:type="dxa"/>
            <w:tcMar>
              <w:top w:w="0" w:type="dxa"/>
              <w:left w:w="108" w:type="dxa"/>
              <w:bottom w:w="0" w:type="dxa"/>
              <w:right w:w="108" w:type="dxa"/>
            </w:tcMar>
            <w:vAlign w:val="bottom"/>
            <w:hideMark/>
          </w:tcPr>
          <w:p w14:paraId="358E57D0" w14:textId="77777777"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 xml:space="preserve">Serenata em ré menor, op. 44 </w:t>
            </w:r>
          </w:p>
        </w:tc>
      </w:tr>
      <w:tr w:rsidR="00AC0295" w:rsidRPr="00150AFC" w14:paraId="67EE6FE7" w14:textId="77777777" w:rsidTr="00AC0295">
        <w:trPr>
          <w:trHeight w:val="350"/>
        </w:trPr>
        <w:tc>
          <w:tcPr>
            <w:tcW w:w="1900" w:type="dxa"/>
            <w:tcMar>
              <w:top w:w="0" w:type="dxa"/>
              <w:left w:w="108" w:type="dxa"/>
              <w:bottom w:w="0" w:type="dxa"/>
              <w:right w:w="108" w:type="dxa"/>
            </w:tcMar>
            <w:vAlign w:val="bottom"/>
          </w:tcPr>
          <w:p w14:paraId="0DB02E49" w14:textId="77777777" w:rsidR="00AC0295" w:rsidRPr="00150AFC" w:rsidRDefault="00AC0295">
            <w:pPr>
              <w:spacing w:before="120" w:line="252" w:lineRule="auto"/>
              <w:rPr>
                <w:rFonts w:ascii="Calibri Light" w:hAnsi="Calibri Light" w:cs="Calibri Light"/>
                <w:smallCaps/>
                <w:sz w:val="22"/>
                <w:szCs w:val="22"/>
                <w:lang w:val="en-US"/>
              </w:rPr>
            </w:pPr>
          </w:p>
          <w:p w14:paraId="3AEC57E6" w14:textId="77777777" w:rsidR="00AC0295" w:rsidRPr="00150AFC" w:rsidRDefault="00AC0295">
            <w:pPr>
              <w:spacing w:before="120" w:line="252" w:lineRule="auto"/>
              <w:rPr>
                <w:rFonts w:ascii="Calibri Light" w:hAnsi="Calibri Light" w:cs="Calibri Light"/>
                <w:smallCaps/>
                <w:sz w:val="22"/>
                <w:szCs w:val="22"/>
                <w:lang w:val="en-US"/>
              </w:rPr>
            </w:pPr>
          </w:p>
        </w:tc>
        <w:tc>
          <w:tcPr>
            <w:tcW w:w="7145" w:type="dxa"/>
            <w:tcMar>
              <w:top w:w="0" w:type="dxa"/>
              <w:left w:w="108" w:type="dxa"/>
              <w:bottom w:w="0" w:type="dxa"/>
              <w:right w:w="108" w:type="dxa"/>
            </w:tcMar>
            <w:vAlign w:val="bottom"/>
          </w:tcPr>
          <w:p w14:paraId="17F4E0EF" w14:textId="77777777"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Serenata para cordas em Mi Maior, op. 22</w:t>
            </w:r>
          </w:p>
          <w:p w14:paraId="2865E427" w14:textId="77777777" w:rsidR="00AC0295" w:rsidRPr="00150AFC" w:rsidRDefault="00AC0295">
            <w:pPr>
              <w:spacing w:before="120" w:line="252" w:lineRule="auto"/>
              <w:rPr>
                <w:rFonts w:ascii="Calibri Light" w:hAnsi="Calibri Light" w:cs="Calibri Light"/>
                <w:i/>
                <w:iCs/>
                <w:sz w:val="22"/>
                <w:szCs w:val="22"/>
              </w:rPr>
            </w:pPr>
          </w:p>
        </w:tc>
      </w:tr>
    </w:tbl>
    <w:p w14:paraId="6C674407" w14:textId="77777777" w:rsidR="00AC0295" w:rsidRDefault="00AC0295" w:rsidP="00AC0295">
      <w:pPr>
        <w:jc w:val="both"/>
        <w:rPr>
          <w:rFonts w:ascii="Calibri Light" w:hAnsi="Calibri Light" w:cs="Calibri Light"/>
        </w:rPr>
      </w:pPr>
    </w:p>
    <w:p w14:paraId="50A9BC66" w14:textId="6ABA1B6A" w:rsidR="00AC0295" w:rsidRDefault="00865C8D" w:rsidP="00AC0295">
      <w:pPr>
        <w:shd w:val="clear" w:color="auto" w:fill="DEEAF6"/>
        <w:rPr>
          <w:rFonts w:ascii="Calibri" w:hAnsi="Calibri" w:cs="Calibri"/>
          <w:b/>
          <w:bCs/>
        </w:rPr>
      </w:pPr>
      <w:r>
        <w:rPr>
          <w:rFonts w:ascii="Calibri Light" w:hAnsi="Calibri Light" w:cs="Calibri Light"/>
          <w:b/>
          <w:bCs/>
          <w:color w:val="000000"/>
        </w:rPr>
        <w:t>11</w:t>
      </w:r>
      <w:r w:rsidR="00AC0295">
        <w:rPr>
          <w:rFonts w:ascii="Calibri Light" w:hAnsi="Calibri Light" w:cs="Calibri Light"/>
          <w:b/>
          <w:bCs/>
          <w:color w:val="000000"/>
        </w:rPr>
        <w:t xml:space="preserve"> de </w:t>
      </w:r>
      <w:r>
        <w:rPr>
          <w:rFonts w:ascii="Calibri Light" w:hAnsi="Calibri Light" w:cs="Calibri Light"/>
          <w:b/>
          <w:bCs/>
          <w:color w:val="000000"/>
        </w:rPr>
        <w:t>fevereiro</w:t>
      </w:r>
      <w:r w:rsidR="00AC0295">
        <w:rPr>
          <w:rFonts w:ascii="Calibri Light" w:hAnsi="Calibri Light" w:cs="Calibri Light"/>
          <w:b/>
          <w:bCs/>
          <w:color w:val="000000"/>
        </w:rPr>
        <w:t>, quinta-feira, 20h30</w:t>
      </w:r>
      <w:r w:rsidR="00AC0295">
        <w:rPr>
          <w:b/>
          <w:bCs/>
          <w:color w:val="000000"/>
        </w:rPr>
        <w:t xml:space="preserve"> </w:t>
      </w:r>
    </w:p>
    <w:p w14:paraId="1AAD78A3" w14:textId="77777777" w:rsidR="00AC0295" w:rsidRDefault="00AC0295" w:rsidP="00AC0295"/>
    <w:p w14:paraId="0BF9C80E" w14:textId="53BA1236" w:rsidR="00AC0295" w:rsidRPr="00150AFC" w:rsidRDefault="00150AFC" w:rsidP="00AC0295">
      <w:pPr>
        <w:spacing w:before="120"/>
        <w:rPr>
          <w:rFonts w:ascii="Calibri Light" w:hAnsi="Calibri Light" w:cs="Calibri Light"/>
          <w:b/>
          <w:bCs/>
          <w:sz w:val="22"/>
          <w:szCs w:val="22"/>
        </w:rPr>
      </w:pPr>
      <w:r>
        <w:rPr>
          <w:rFonts w:ascii="Calibri Light" w:hAnsi="Calibri Light" w:cs="Calibri Light"/>
          <w:b/>
          <w:bCs/>
          <w:sz w:val="22"/>
          <w:szCs w:val="22"/>
        </w:rPr>
        <w:t xml:space="preserve">Concerto de </w:t>
      </w:r>
      <w:r w:rsidR="00AC0295" w:rsidRPr="00150AFC">
        <w:rPr>
          <w:rFonts w:ascii="Calibri Light" w:hAnsi="Calibri Light" w:cs="Calibri Light"/>
          <w:b/>
          <w:bCs/>
          <w:sz w:val="22"/>
          <w:szCs w:val="22"/>
        </w:rPr>
        <w:t>Câmara</w:t>
      </w:r>
    </w:p>
    <w:p w14:paraId="087C7577" w14:textId="77777777" w:rsidR="00AC0295" w:rsidRPr="00150AFC" w:rsidRDefault="00AC0295" w:rsidP="00AC0295">
      <w:pPr>
        <w:spacing w:before="120"/>
        <w:rPr>
          <w:rFonts w:ascii="Calibri Light" w:hAnsi="Calibri Light" w:cs="Calibri Light"/>
          <w:sz w:val="22"/>
          <w:szCs w:val="22"/>
        </w:rPr>
      </w:pPr>
    </w:p>
    <w:p w14:paraId="29B3086F" w14:textId="7CF2B972" w:rsidR="00AC0295" w:rsidRPr="00150AFC" w:rsidRDefault="00AC0295" w:rsidP="00AC0295">
      <w:pPr>
        <w:spacing w:before="120"/>
        <w:rPr>
          <w:rFonts w:ascii="Calibri Light" w:hAnsi="Calibri Light" w:cs="Calibri Light"/>
          <w:sz w:val="22"/>
          <w:szCs w:val="22"/>
        </w:rPr>
      </w:pPr>
      <w:r w:rsidRPr="00150AFC">
        <w:rPr>
          <w:rFonts w:ascii="Calibri Light" w:hAnsi="Calibri Light" w:cs="Calibri Light"/>
          <w:sz w:val="22"/>
          <w:szCs w:val="22"/>
        </w:rPr>
        <w:t>Programa</w:t>
      </w:r>
    </w:p>
    <w:p w14:paraId="545758A0" w14:textId="77777777" w:rsidR="00AC0295" w:rsidRPr="00150AFC" w:rsidRDefault="00AC0295" w:rsidP="00AC0295">
      <w:pPr>
        <w:spacing w:before="120"/>
        <w:rPr>
          <w:rFonts w:ascii="Calibri Light" w:hAnsi="Calibri Light" w:cs="Calibri Light"/>
          <w:sz w:val="22"/>
          <w:szCs w:val="22"/>
          <w:lang w:val="en-US"/>
        </w:rPr>
      </w:pPr>
    </w:p>
    <w:tbl>
      <w:tblPr>
        <w:tblW w:w="9045" w:type="dxa"/>
        <w:tblCellMar>
          <w:left w:w="0" w:type="dxa"/>
          <w:right w:w="0" w:type="dxa"/>
        </w:tblCellMar>
        <w:tblLook w:val="04A0" w:firstRow="1" w:lastRow="0" w:firstColumn="1" w:lastColumn="0" w:noHBand="0" w:noVBand="1"/>
      </w:tblPr>
      <w:tblGrid>
        <w:gridCol w:w="1900"/>
        <w:gridCol w:w="7145"/>
      </w:tblGrid>
      <w:tr w:rsidR="00AC0295" w:rsidRPr="00150AFC" w14:paraId="4CD8C132" w14:textId="77777777" w:rsidTr="00AC0295">
        <w:tc>
          <w:tcPr>
            <w:tcW w:w="1899" w:type="dxa"/>
            <w:tcMar>
              <w:top w:w="0" w:type="dxa"/>
              <w:left w:w="108" w:type="dxa"/>
              <w:bottom w:w="0" w:type="dxa"/>
              <w:right w:w="108" w:type="dxa"/>
            </w:tcMar>
            <w:vAlign w:val="bottom"/>
            <w:hideMark/>
          </w:tcPr>
          <w:p w14:paraId="35EFC4D9" w14:textId="77777777" w:rsidR="00AC0295" w:rsidRPr="00150AFC" w:rsidRDefault="00AC0295">
            <w:pPr>
              <w:spacing w:before="120" w:line="252" w:lineRule="auto"/>
              <w:rPr>
                <w:rFonts w:ascii="Calibri Light" w:hAnsi="Calibri Light" w:cs="Calibri Light"/>
                <w:b/>
                <w:bCs/>
                <w:smallCaps/>
                <w:sz w:val="22"/>
                <w:szCs w:val="22"/>
              </w:rPr>
            </w:pPr>
            <w:r w:rsidRPr="00150AFC">
              <w:rPr>
                <w:rFonts w:ascii="Calibri Light" w:hAnsi="Calibri Light" w:cs="Calibri Light"/>
                <w:b/>
                <w:bCs/>
                <w:smallCaps/>
                <w:sz w:val="22"/>
                <w:szCs w:val="22"/>
              </w:rPr>
              <w:t>DOHÁNYI</w:t>
            </w:r>
          </w:p>
        </w:tc>
        <w:tc>
          <w:tcPr>
            <w:tcW w:w="7140" w:type="dxa"/>
            <w:tcMar>
              <w:top w:w="0" w:type="dxa"/>
              <w:left w:w="108" w:type="dxa"/>
              <w:bottom w:w="0" w:type="dxa"/>
              <w:right w:w="108" w:type="dxa"/>
            </w:tcMar>
            <w:vAlign w:val="bottom"/>
            <w:hideMark/>
          </w:tcPr>
          <w:p w14:paraId="4A5F80B0" w14:textId="332D9524"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Serenata para trio de cordas em Dó maior</w:t>
            </w:r>
            <w:r w:rsidR="00E709C9" w:rsidRPr="00F23A73">
              <w:rPr>
                <w:rFonts w:ascii="Calibri Light" w:hAnsi="Calibri Light" w:cs="Calibri Light"/>
                <w:i/>
                <w:iCs/>
                <w:sz w:val="22"/>
                <w:szCs w:val="22"/>
              </w:rPr>
              <w:t>, op. 10</w:t>
            </w:r>
          </w:p>
        </w:tc>
      </w:tr>
      <w:tr w:rsidR="00AC0295" w:rsidRPr="00150AFC" w14:paraId="6114588F" w14:textId="77777777" w:rsidTr="00AC0295">
        <w:tc>
          <w:tcPr>
            <w:tcW w:w="1899" w:type="dxa"/>
            <w:tcMar>
              <w:top w:w="0" w:type="dxa"/>
              <w:left w:w="108" w:type="dxa"/>
              <w:bottom w:w="0" w:type="dxa"/>
              <w:right w:w="108" w:type="dxa"/>
            </w:tcMar>
            <w:vAlign w:val="bottom"/>
            <w:hideMark/>
          </w:tcPr>
          <w:p w14:paraId="32786C2A" w14:textId="77777777" w:rsidR="00AC0295" w:rsidRPr="00150AFC" w:rsidRDefault="00AC0295">
            <w:pPr>
              <w:spacing w:before="120" w:line="252" w:lineRule="auto"/>
              <w:rPr>
                <w:rFonts w:ascii="Calibri Light" w:hAnsi="Calibri Light" w:cs="Calibri Light"/>
                <w:b/>
                <w:bCs/>
                <w:smallCaps/>
                <w:sz w:val="22"/>
                <w:szCs w:val="22"/>
                <w:lang w:val="en-US"/>
              </w:rPr>
            </w:pPr>
            <w:r w:rsidRPr="00150AFC">
              <w:rPr>
                <w:rFonts w:ascii="Calibri Light" w:hAnsi="Calibri Light" w:cs="Calibri Light"/>
                <w:b/>
                <w:bCs/>
                <w:smallCaps/>
                <w:sz w:val="22"/>
                <w:szCs w:val="22"/>
              </w:rPr>
              <w:t>BEETHOVEN</w:t>
            </w:r>
          </w:p>
        </w:tc>
        <w:tc>
          <w:tcPr>
            <w:tcW w:w="7140" w:type="dxa"/>
            <w:tcMar>
              <w:top w:w="0" w:type="dxa"/>
              <w:left w:w="108" w:type="dxa"/>
              <w:bottom w:w="0" w:type="dxa"/>
              <w:right w:w="108" w:type="dxa"/>
            </w:tcMar>
            <w:vAlign w:val="bottom"/>
            <w:hideMark/>
          </w:tcPr>
          <w:p w14:paraId="50DA484B" w14:textId="77777777"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Serenata em Ré maior, op. 25</w:t>
            </w:r>
            <w:r w:rsidRPr="00150AFC">
              <w:rPr>
                <w:rFonts w:ascii="Calibri Light" w:hAnsi="Calibri Light" w:cs="Calibri Light"/>
                <w:i/>
                <w:iCs/>
                <w:color w:val="7F7F7F"/>
                <w:sz w:val="22"/>
                <w:szCs w:val="22"/>
              </w:rPr>
              <w:t xml:space="preserve"> </w:t>
            </w:r>
          </w:p>
        </w:tc>
      </w:tr>
      <w:tr w:rsidR="00AC0295" w:rsidRPr="00150AFC" w14:paraId="75582BF8" w14:textId="77777777" w:rsidTr="00AC0295">
        <w:tc>
          <w:tcPr>
            <w:tcW w:w="1899" w:type="dxa"/>
            <w:tcMar>
              <w:top w:w="0" w:type="dxa"/>
              <w:left w:w="108" w:type="dxa"/>
              <w:bottom w:w="0" w:type="dxa"/>
              <w:right w:w="108" w:type="dxa"/>
            </w:tcMar>
            <w:vAlign w:val="bottom"/>
            <w:hideMark/>
          </w:tcPr>
          <w:p w14:paraId="649654B1" w14:textId="77777777" w:rsidR="00AC0295" w:rsidRPr="00150AFC" w:rsidRDefault="00AC0295">
            <w:pPr>
              <w:spacing w:before="120" w:line="252" w:lineRule="auto"/>
              <w:rPr>
                <w:rFonts w:ascii="Calibri Light" w:hAnsi="Calibri Light" w:cs="Calibri Light"/>
                <w:b/>
                <w:bCs/>
                <w:smallCaps/>
                <w:sz w:val="22"/>
                <w:szCs w:val="22"/>
                <w:lang w:val="en-US"/>
              </w:rPr>
            </w:pPr>
            <w:r w:rsidRPr="00150AFC">
              <w:rPr>
                <w:rFonts w:ascii="Calibri Light" w:hAnsi="Calibri Light" w:cs="Calibri Light"/>
                <w:b/>
                <w:bCs/>
                <w:smallCaps/>
                <w:sz w:val="22"/>
                <w:szCs w:val="22"/>
              </w:rPr>
              <w:t>SCHNITTKE</w:t>
            </w:r>
          </w:p>
        </w:tc>
        <w:tc>
          <w:tcPr>
            <w:tcW w:w="7140" w:type="dxa"/>
            <w:tcMar>
              <w:top w:w="0" w:type="dxa"/>
              <w:left w:w="108" w:type="dxa"/>
              <w:bottom w:w="0" w:type="dxa"/>
              <w:right w:w="108" w:type="dxa"/>
            </w:tcMar>
            <w:vAlign w:val="bottom"/>
            <w:hideMark/>
          </w:tcPr>
          <w:p w14:paraId="763BF5F8" w14:textId="77777777"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Serenata</w:t>
            </w:r>
          </w:p>
        </w:tc>
      </w:tr>
    </w:tbl>
    <w:p w14:paraId="529BB31E" w14:textId="77777777" w:rsidR="00AC0295" w:rsidRDefault="00AC0295" w:rsidP="00AC0295">
      <w:pPr>
        <w:rPr>
          <w:rFonts w:ascii="Calibri" w:eastAsiaTheme="minorHAnsi" w:hAnsi="Calibri" w:cs="Calibri"/>
          <w:sz w:val="22"/>
          <w:szCs w:val="22"/>
        </w:rPr>
      </w:pPr>
    </w:p>
    <w:p w14:paraId="3A3360A3" w14:textId="77777777" w:rsidR="00AC0295" w:rsidRDefault="00AC0295" w:rsidP="00AC0295">
      <w:pPr>
        <w:rPr>
          <w:lang w:eastAsia="pt-BR"/>
        </w:rPr>
      </w:pPr>
    </w:p>
    <w:p w14:paraId="381A396D" w14:textId="1BBF548D" w:rsidR="00AC0295" w:rsidRDefault="00865C8D" w:rsidP="00AC0295">
      <w:pPr>
        <w:shd w:val="clear" w:color="auto" w:fill="DEEAF6"/>
        <w:rPr>
          <w:b/>
          <w:bCs/>
        </w:rPr>
      </w:pPr>
      <w:r>
        <w:rPr>
          <w:rFonts w:ascii="Calibri Light" w:hAnsi="Calibri Light" w:cs="Calibri Light"/>
          <w:b/>
          <w:bCs/>
          <w:color w:val="000000"/>
        </w:rPr>
        <w:t>25</w:t>
      </w:r>
      <w:r w:rsidR="00AC0295">
        <w:rPr>
          <w:rFonts w:ascii="Calibri Light" w:hAnsi="Calibri Light" w:cs="Calibri Light"/>
          <w:b/>
          <w:bCs/>
          <w:color w:val="000000"/>
        </w:rPr>
        <w:t xml:space="preserve"> de fevereiro, quinta-feira, 20h30</w:t>
      </w:r>
      <w:r w:rsidR="00AC0295">
        <w:rPr>
          <w:b/>
          <w:bCs/>
          <w:color w:val="000000"/>
        </w:rPr>
        <w:t xml:space="preserve"> </w:t>
      </w:r>
    </w:p>
    <w:p w14:paraId="6119CB09" w14:textId="77777777" w:rsidR="00AC0295" w:rsidRDefault="00AC0295" w:rsidP="00AC0295"/>
    <w:p w14:paraId="358EFA34" w14:textId="77777777" w:rsidR="00AC0295" w:rsidRPr="00150AFC" w:rsidRDefault="00AC0295" w:rsidP="00AC0295">
      <w:pPr>
        <w:spacing w:before="120"/>
        <w:rPr>
          <w:rFonts w:ascii="Calibri Light" w:hAnsi="Calibri Light" w:cs="Calibri Light"/>
          <w:sz w:val="22"/>
          <w:szCs w:val="22"/>
        </w:rPr>
      </w:pPr>
      <w:r w:rsidRPr="00150AFC">
        <w:rPr>
          <w:rFonts w:ascii="Calibri Light" w:hAnsi="Calibri Light" w:cs="Calibri Light"/>
          <w:b/>
          <w:bCs/>
          <w:sz w:val="22"/>
          <w:szCs w:val="22"/>
        </w:rPr>
        <w:t>FABIO MECHETTI, regente</w:t>
      </w:r>
    </w:p>
    <w:p w14:paraId="49215FE0" w14:textId="77777777" w:rsidR="00AC0295" w:rsidRPr="00150AFC" w:rsidRDefault="00AC0295" w:rsidP="00AC0295">
      <w:pPr>
        <w:spacing w:before="120"/>
        <w:rPr>
          <w:rFonts w:ascii="Calibri Light" w:hAnsi="Calibri Light" w:cs="Calibri Light"/>
          <w:sz w:val="22"/>
          <w:szCs w:val="22"/>
        </w:rPr>
      </w:pPr>
    </w:p>
    <w:p w14:paraId="2067FD0D" w14:textId="77777777" w:rsidR="00AC0295" w:rsidRPr="00150AFC" w:rsidRDefault="00AC0295" w:rsidP="00AC0295">
      <w:pPr>
        <w:spacing w:before="120"/>
        <w:rPr>
          <w:rFonts w:ascii="Calibri Light" w:hAnsi="Calibri Light" w:cs="Calibri Light"/>
          <w:sz w:val="22"/>
          <w:szCs w:val="22"/>
        </w:rPr>
      </w:pPr>
      <w:r w:rsidRPr="00150AFC">
        <w:rPr>
          <w:rFonts w:ascii="Calibri Light" w:hAnsi="Calibri Light" w:cs="Calibri Light"/>
          <w:sz w:val="22"/>
          <w:szCs w:val="22"/>
        </w:rPr>
        <w:t>Programa:</w:t>
      </w:r>
    </w:p>
    <w:p w14:paraId="5063AC0C" w14:textId="77777777" w:rsidR="00AC0295" w:rsidRPr="00150AFC" w:rsidRDefault="00AC0295" w:rsidP="00AC0295">
      <w:pPr>
        <w:spacing w:before="120"/>
        <w:rPr>
          <w:rFonts w:ascii="Calibri Light" w:hAnsi="Calibri Light" w:cs="Calibri Light"/>
          <w:sz w:val="22"/>
          <w:szCs w:val="22"/>
        </w:rPr>
      </w:pPr>
    </w:p>
    <w:tbl>
      <w:tblPr>
        <w:tblW w:w="9045" w:type="dxa"/>
        <w:tblCellMar>
          <w:left w:w="0" w:type="dxa"/>
          <w:right w:w="0" w:type="dxa"/>
        </w:tblCellMar>
        <w:tblLook w:val="04A0" w:firstRow="1" w:lastRow="0" w:firstColumn="1" w:lastColumn="0" w:noHBand="0" w:noVBand="1"/>
      </w:tblPr>
      <w:tblGrid>
        <w:gridCol w:w="1900"/>
        <w:gridCol w:w="7145"/>
      </w:tblGrid>
      <w:tr w:rsidR="00AC0295" w:rsidRPr="00150AFC" w14:paraId="10CC7DAA" w14:textId="77777777" w:rsidTr="00AC0295">
        <w:tc>
          <w:tcPr>
            <w:tcW w:w="1899" w:type="dxa"/>
            <w:tcMar>
              <w:top w:w="0" w:type="dxa"/>
              <w:left w:w="108" w:type="dxa"/>
              <w:bottom w:w="0" w:type="dxa"/>
              <w:right w:w="108" w:type="dxa"/>
            </w:tcMar>
            <w:vAlign w:val="bottom"/>
            <w:hideMark/>
          </w:tcPr>
          <w:p w14:paraId="1ACC1769" w14:textId="77777777" w:rsidR="00AC0295" w:rsidRPr="00150AFC" w:rsidRDefault="00AC0295">
            <w:pPr>
              <w:spacing w:before="120" w:line="252" w:lineRule="auto"/>
              <w:rPr>
                <w:rFonts w:ascii="Calibri Light" w:hAnsi="Calibri Light" w:cs="Calibri Light"/>
                <w:b/>
                <w:bCs/>
                <w:smallCaps/>
                <w:sz w:val="22"/>
                <w:szCs w:val="22"/>
              </w:rPr>
            </w:pPr>
            <w:r w:rsidRPr="00150AFC">
              <w:rPr>
                <w:rFonts w:ascii="Calibri Light" w:hAnsi="Calibri Light" w:cs="Calibri Light"/>
                <w:b/>
                <w:bCs/>
                <w:smallCaps/>
                <w:sz w:val="22"/>
                <w:szCs w:val="22"/>
              </w:rPr>
              <w:t>R. STRAUSS</w:t>
            </w:r>
          </w:p>
        </w:tc>
        <w:tc>
          <w:tcPr>
            <w:tcW w:w="7140" w:type="dxa"/>
            <w:tcMar>
              <w:top w:w="0" w:type="dxa"/>
              <w:left w:w="108" w:type="dxa"/>
              <w:bottom w:w="0" w:type="dxa"/>
              <w:right w:w="108" w:type="dxa"/>
            </w:tcMar>
            <w:vAlign w:val="bottom"/>
            <w:hideMark/>
          </w:tcPr>
          <w:p w14:paraId="22AAE2D3" w14:textId="77777777"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 xml:space="preserve">Serenata em Mi bemol maior, op. 7 </w:t>
            </w:r>
          </w:p>
        </w:tc>
      </w:tr>
      <w:tr w:rsidR="00AC0295" w:rsidRPr="00150AFC" w14:paraId="0D996FB2" w14:textId="77777777" w:rsidTr="00AC0295">
        <w:tc>
          <w:tcPr>
            <w:tcW w:w="1899" w:type="dxa"/>
            <w:tcMar>
              <w:top w:w="0" w:type="dxa"/>
              <w:left w:w="108" w:type="dxa"/>
              <w:bottom w:w="0" w:type="dxa"/>
              <w:right w:w="108" w:type="dxa"/>
            </w:tcMar>
            <w:vAlign w:val="bottom"/>
            <w:hideMark/>
          </w:tcPr>
          <w:p w14:paraId="0FFDA167" w14:textId="77777777" w:rsidR="00AC0295" w:rsidRPr="00150AFC" w:rsidRDefault="00AC0295">
            <w:pPr>
              <w:spacing w:before="120" w:line="252" w:lineRule="auto"/>
              <w:rPr>
                <w:rFonts w:ascii="Calibri Light" w:hAnsi="Calibri Light" w:cs="Calibri Light"/>
                <w:b/>
                <w:bCs/>
                <w:smallCaps/>
                <w:sz w:val="22"/>
                <w:szCs w:val="22"/>
              </w:rPr>
            </w:pPr>
            <w:r w:rsidRPr="00150AFC">
              <w:rPr>
                <w:rFonts w:ascii="Calibri Light" w:hAnsi="Calibri Light" w:cs="Calibri Light"/>
                <w:b/>
                <w:bCs/>
                <w:smallCaps/>
                <w:sz w:val="22"/>
                <w:szCs w:val="22"/>
              </w:rPr>
              <w:t>TCHAIKOVSKY</w:t>
            </w:r>
          </w:p>
        </w:tc>
        <w:tc>
          <w:tcPr>
            <w:tcW w:w="7140" w:type="dxa"/>
            <w:tcMar>
              <w:top w:w="0" w:type="dxa"/>
              <w:left w:w="108" w:type="dxa"/>
              <w:bottom w:w="0" w:type="dxa"/>
              <w:right w:w="108" w:type="dxa"/>
            </w:tcMar>
            <w:vAlign w:val="bottom"/>
            <w:hideMark/>
          </w:tcPr>
          <w:p w14:paraId="10259A34" w14:textId="77777777"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Serenata para cordas em Dó maior, op. 48</w:t>
            </w:r>
          </w:p>
        </w:tc>
      </w:tr>
      <w:tr w:rsidR="00AC0295" w:rsidRPr="00150AFC" w14:paraId="61C10B9C" w14:textId="77777777" w:rsidTr="00AC0295">
        <w:tc>
          <w:tcPr>
            <w:tcW w:w="1899" w:type="dxa"/>
            <w:tcMar>
              <w:top w:w="0" w:type="dxa"/>
              <w:left w:w="108" w:type="dxa"/>
              <w:bottom w:w="0" w:type="dxa"/>
              <w:right w:w="108" w:type="dxa"/>
            </w:tcMar>
            <w:vAlign w:val="bottom"/>
            <w:hideMark/>
          </w:tcPr>
          <w:p w14:paraId="525EB8FC" w14:textId="77777777" w:rsidR="00AC0295" w:rsidRPr="00150AFC" w:rsidRDefault="00AC0295">
            <w:pPr>
              <w:spacing w:before="120" w:line="252" w:lineRule="auto"/>
              <w:rPr>
                <w:rFonts w:ascii="Calibri Light" w:hAnsi="Calibri Light" w:cs="Calibri Light"/>
                <w:b/>
                <w:bCs/>
                <w:smallCaps/>
                <w:sz w:val="22"/>
                <w:szCs w:val="22"/>
              </w:rPr>
            </w:pPr>
            <w:r w:rsidRPr="00150AFC">
              <w:rPr>
                <w:rFonts w:ascii="Calibri Light" w:hAnsi="Calibri Light" w:cs="Calibri Light"/>
                <w:b/>
                <w:bCs/>
                <w:smallCaps/>
                <w:sz w:val="22"/>
                <w:szCs w:val="22"/>
              </w:rPr>
              <w:t>BRAHMS</w:t>
            </w:r>
          </w:p>
        </w:tc>
        <w:tc>
          <w:tcPr>
            <w:tcW w:w="7140" w:type="dxa"/>
            <w:tcMar>
              <w:top w:w="0" w:type="dxa"/>
              <w:left w:w="108" w:type="dxa"/>
              <w:bottom w:w="0" w:type="dxa"/>
              <w:right w:w="108" w:type="dxa"/>
            </w:tcMar>
            <w:vAlign w:val="bottom"/>
            <w:hideMark/>
          </w:tcPr>
          <w:p w14:paraId="16EB73AA" w14:textId="77777777" w:rsidR="00AC0295" w:rsidRPr="00150AFC" w:rsidRDefault="00AC0295">
            <w:pPr>
              <w:spacing w:before="120" w:line="252" w:lineRule="auto"/>
              <w:rPr>
                <w:rFonts w:ascii="Calibri Light" w:hAnsi="Calibri Light" w:cs="Calibri Light"/>
                <w:i/>
                <w:iCs/>
                <w:sz w:val="22"/>
                <w:szCs w:val="22"/>
              </w:rPr>
            </w:pPr>
            <w:r w:rsidRPr="00150AFC">
              <w:rPr>
                <w:rFonts w:ascii="Calibri Light" w:hAnsi="Calibri Light" w:cs="Calibri Light"/>
                <w:i/>
                <w:iCs/>
                <w:sz w:val="22"/>
                <w:szCs w:val="22"/>
              </w:rPr>
              <w:t xml:space="preserve">Serenata nº 2 em Lá maior, op. 16 </w:t>
            </w:r>
          </w:p>
        </w:tc>
      </w:tr>
    </w:tbl>
    <w:p w14:paraId="45E74B1E" w14:textId="77777777" w:rsidR="00AC0295" w:rsidRDefault="00AC0295" w:rsidP="00AC0295">
      <w:pPr>
        <w:rPr>
          <w:rFonts w:ascii="Calibri Light" w:eastAsiaTheme="minorHAnsi" w:hAnsi="Calibri Light" w:cs="Calibri Light"/>
          <w:sz w:val="22"/>
          <w:szCs w:val="22"/>
        </w:rPr>
      </w:pPr>
    </w:p>
    <w:p w14:paraId="5539A9DE" w14:textId="77777777" w:rsidR="00AC0295" w:rsidRDefault="00AC0295" w:rsidP="00AC0295">
      <w:pPr>
        <w:jc w:val="both"/>
        <w:rPr>
          <w:rFonts w:ascii="Calibri Light" w:hAnsi="Calibri Light" w:cs="Calibri Light"/>
          <w:lang w:eastAsia="pt-BR"/>
        </w:rPr>
      </w:pPr>
    </w:p>
    <w:p w14:paraId="3FAC9FFC" w14:textId="3D29F382" w:rsidR="00502704" w:rsidRPr="00EB1019" w:rsidRDefault="000B1006" w:rsidP="00434772">
      <w:pPr>
        <w:autoSpaceDE w:val="0"/>
        <w:autoSpaceDN w:val="0"/>
        <w:adjustRightInd w:val="0"/>
        <w:jc w:val="both"/>
        <w:rPr>
          <w:rFonts w:ascii="Calibri Light" w:hAnsi="Calibri Light"/>
          <w:b/>
          <w:bCs/>
          <w:sz w:val="22"/>
          <w:szCs w:val="22"/>
        </w:rPr>
      </w:pPr>
      <w:r w:rsidRPr="00EB1019">
        <w:rPr>
          <w:rFonts w:ascii="Calibri Light" w:hAnsi="Calibri Light"/>
          <w:b/>
          <w:bCs/>
          <w:sz w:val="22"/>
          <w:szCs w:val="22"/>
        </w:rPr>
        <w:t>Orquestra Filarmônica de Minas Gerais</w:t>
      </w:r>
    </w:p>
    <w:p w14:paraId="74BD90BE" w14:textId="77777777" w:rsidR="00DD5278" w:rsidRDefault="00DD5278" w:rsidP="00970EB4">
      <w:pPr>
        <w:jc w:val="both"/>
        <w:rPr>
          <w:rFonts w:ascii="Calibri Light" w:hAnsi="Calibri Light"/>
          <w:sz w:val="22"/>
          <w:szCs w:val="22"/>
        </w:rPr>
      </w:pPr>
    </w:p>
    <w:p w14:paraId="1F22E61F" w14:textId="77777777" w:rsidR="0073301F" w:rsidRPr="0073301F" w:rsidRDefault="0073301F" w:rsidP="0073301F">
      <w:pPr>
        <w:jc w:val="both"/>
        <w:rPr>
          <w:sz w:val="22"/>
          <w:szCs w:val="22"/>
        </w:rPr>
      </w:pPr>
      <w:r w:rsidRPr="00F23A73">
        <w:rPr>
          <w:rFonts w:ascii="Calibri Light" w:hAnsi="Calibri Light" w:cs="Calibri Light"/>
          <w:color w:val="222222"/>
          <w:sz w:val="22"/>
          <w:szCs w:val="22"/>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F23A73">
        <w:rPr>
          <w:rFonts w:ascii="Calibri Light" w:hAnsi="Calibri Light" w:cs="Calibri Light"/>
          <w:color w:val="222222"/>
          <w:sz w:val="22"/>
          <w:szCs w:val="22"/>
          <w:shd w:val="clear" w:color="auto" w:fill="FFFFFF"/>
        </w:rPr>
        <w:t>Mechetti</w:t>
      </w:r>
      <w:proofErr w:type="spellEnd"/>
      <w:r w:rsidRPr="00F23A73">
        <w:rPr>
          <w:rFonts w:ascii="Calibri Light" w:hAnsi="Calibri Light" w:cs="Calibri Light"/>
          <w:color w:val="222222"/>
          <w:sz w:val="22"/>
          <w:szCs w:val="22"/>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F23A73">
        <w:rPr>
          <w:rFonts w:ascii="Calibri Light" w:hAnsi="Calibri Light" w:cs="Calibri Light"/>
          <w:i/>
          <w:iCs/>
          <w:color w:val="222222"/>
          <w:sz w:val="22"/>
          <w:szCs w:val="22"/>
          <w:shd w:val="clear" w:color="auto" w:fill="FFFFFF"/>
        </w:rPr>
        <w:t>Almeida Prado – obras para piano e orquestra</w:t>
      </w:r>
      <w:r w:rsidRPr="00F23A73">
        <w:rPr>
          <w:rFonts w:ascii="Calibri Light" w:hAnsi="Calibri Light" w:cs="Calibri Light"/>
          <w:color w:val="222222"/>
          <w:sz w:val="22"/>
          <w:szCs w:val="22"/>
          <w:shd w:val="clear" w:color="auto" w:fill="FFFFFF"/>
        </w:rPr>
        <w:t xml:space="preserve">, com Fabio </w:t>
      </w:r>
      <w:proofErr w:type="spellStart"/>
      <w:r w:rsidRPr="00F23A73">
        <w:rPr>
          <w:rFonts w:ascii="Calibri Light" w:hAnsi="Calibri Light" w:cs="Calibri Light"/>
          <w:color w:val="222222"/>
          <w:sz w:val="22"/>
          <w:szCs w:val="22"/>
          <w:shd w:val="clear" w:color="auto" w:fill="FFFFFF"/>
        </w:rPr>
        <w:t>Mechetti</w:t>
      </w:r>
      <w:proofErr w:type="spellEnd"/>
      <w:r w:rsidRPr="00F23A73">
        <w:rPr>
          <w:rFonts w:ascii="Calibri Light" w:hAnsi="Calibri Light" w:cs="Calibri Light"/>
          <w:color w:val="222222"/>
          <w:sz w:val="22"/>
          <w:szCs w:val="22"/>
          <w:shd w:val="clear" w:color="auto" w:fill="FFFFFF"/>
        </w:rPr>
        <w:t xml:space="preserve"> e Sonia </w:t>
      </w:r>
      <w:proofErr w:type="spellStart"/>
      <w:r w:rsidRPr="00F23A73">
        <w:rPr>
          <w:rFonts w:ascii="Calibri Light" w:hAnsi="Calibri Light" w:cs="Calibri Light"/>
          <w:color w:val="222222"/>
          <w:sz w:val="22"/>
          <w:szCs w:val="22"/>
          <w:shd w:val="clear" w:color="auto" w:fill="FFFFFF"/>
        </w:rPr>
        <w:t>Rubinsky</w:t>
      </w:r>
      <w:proofErr w:type="spellEnd"/>
      <w:r w:rsidRPr="00F23A73">
        <w:rPr>
          <w:rFonts w:ascii="Calibri Light" w:hAnsi="Calibri Light" w:cs="Calibri Light"/>
          <w:color w:val="222222"/>
          <w:sz w:val="22"/>
          <w:szCs w:val="22"/>
          <w:shd w:val="clear" w:color="auto" w:fill="FFFFFF"/>
        </w:rPr>
        <w:t>, lançado em 2020 pelo selo internacional Naxos em parceria com o Itamaraty, foi indicado ao Grammy Latino 2020. A recente premiação dada pela Revista Concerto teve como tema “Reinvenção na Pandemia” e destacou as transmissões de concertos realizadas pela Filarmônica em 2020, em sua Maratona Beethoven, e ações educacionais como a Academia Virtual.</w:t>
      </w:r>
    </w:p>
    <w:p w14:paraId="0423CB39" w14:textId="77777777" w:rsidR="004C701F" w:rsidRPr="00EB1019" w:rsidRDefault="004C701F" w:rsidP="004C701F">
      <w:pPr>
        <w:spacing w:before="100" w:beforeAutospacing="1" w:after="100" w:afterAutospacing="1"/>
        <w:jc w:val="both"/>
        <w:rPr>
          <w:rFonts w:ascii="Calibri Light" w:hAnsi="Calibri Light"/>
          <w:sz w:val="22"/>
          <w:szCs w:val="22"/>
        </w:rPr>
      </w:pPr>
      <w:r w:rsidRPr="00EB1019">
        <w:rPr>
          <w:rFonts w:ascii="Calibri Light" w:hAnsi="Calibri Light"/>
          <w:sz w:val="22"/>
          <w:szCs w:val="22"/>
        </w:rPr>
        <w:lastRenderedPageBreak/>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6C37FA2F" w14:textId="00D3B64F" w:rsidR="004C701F" w:rsidRDefault="004C701F" w:rsidP="004C701F">
      <w:pPr>
        <w:spacing w:before="100" w:beforeAutospacing="1" w:after="100" w:afterAutospacing="1"/>
        <w:jc w:val="both"/>
        <w:rPr>
          <w:rFonts w:ascii="Calibri Light" w:hAnsi="Calibri Light"/>
          <w:sz w:val="22"/>
          <w:szCs w:val="22"/>
        </w:rPr>
      </w:pPr>
      <w:r w:rsidRPr="00EB1019">
        <w:rPr>
          <w:rFonts w:ascii="Calibri Light" w:hAnsi="Calibri Light"/>
          <w:sz w:val="22"/>
          <w:szCs w:val="22"/>
        </w:rPr>
        <w:t> A Orquestra possui 9 álbuns gravados, entre eles dois que integram o projeto Brasil em Concerto, do selo internacional Naxos junto ao Itamaraty, com obras dos compositores brasileiros Alberto Nepomuceno e Almeida Prado. </w:t>
      </w:r>
      <w:r w:rsidR="00F00567" w:rsidRPr="00EB1019">
        <w:rPr>
          <w:rFonts w:ascii="Calibri Light" w:hAnsi="Calibri Light"/>
          <w:sz w:val="22"/>
          <w:szCs w:val="22"/>
        </w:rPr>
        <w:t xml:space="preserve">O álbum de Almeida Prado, lançado neste ano, </w:t>
      </w:r>
      <w:r w:rsidR="00FA0FFD">
        <w:rPr>
          <w:rFonts w:ascii="Calibri Light" w:hAnsi="Calibri Light"/>
          <w:sz w:val="22"/>
          <w:szCs w:val="22"/>
        </w:rPr>
        <w:t>foi</w:t>
      </w:r>
      <w:r w:rsidR="00F00567" w:rsidRPr="00EB1019">
        <w:rPr>
          <w:rFonts w:ascii="Calibri Light" w:hAnsi="Calibri Light"/>
          <w:sz w:val="22"/>
          <w:szCs w:val="22"/>
        </w:rPr>
        <w:t xml:space="preserve"> indicado ao Grammy Latino de melhor gravação de música erudita. </w:t>
      </w:r>
      <w:r w:rsidRPr="00EB1019">
        <w:rPr>
          <w:rFonts w:ascii="Calibri Light" w:hAnsi="Calibri Light"/>
          <w:sz w:val="22"/>
          <w:szCs w:val="22"/>
        </w:rPr>
        <w:t>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1164C08E" w14:textId="77777777" w:rsidR="003E258B" w:rsidRPr="003E258B" w:rsidRDefault="003E258B" w:rsidP="003E258B">
      <w:pPr>
        <w:shd w:val="clear" w:color="auto" w:fill="FFFFFF"/>
        <w:spacing w:line="360" w:lineRule="auto"/>
        <w:rPr>
          <w:rFonts w:ascii="Calibri Light" w:hAnsi="Calibri Light" w:cs="Calibri Light"/>
          <w:sz w:val="22"/>
          <w:szCs w:val="22"/>
          <w:shd w:val="clear" w:color="auto" w:fill="FFFFFF"/>
        </w:rPr>
      </w:pPr>
      <w:r w:rsidRPr="003E258B">
        <w:rPr>
          <w:rFonts w:ascii="Calibri Light" w:hAnsi="Calibri Light" w:cs="Calibri Light"/>
          <w:b/>
          <w:bCs/>
          <w:color w:val="000000"/>
          <w:sz w:val="22"/>
          <w:szCs w:val="22"/>
        </w:rPr>
        <w:t>Os números da Filarmônica em ambiente digital</w:t>
      </w:r>
      <w:r w:rsidRPr="003E258B">
        <w:rPr>
          <w:rFonts w:ascii="Calibri Light" w:hAnsi="Calibri Light" w:cs="Calibri Light"/>
          <w:b/>
          <w:bCs/>
          <w:color w:val="000000"/>
          <w:sz w:val="22"/>
          <w:szCs w:val="22"/>
          <w:shd w:val="clear" w:color="auto" w:fill="FFFFFF"/>
        </w:rPr>
        <w:t> nos últimos 9 meses</w:t>
      </w:r>
      <w:r w:rsidRPr="003E258B">
        <w:rPr>
          <w:rFonts w:ascii="Calibri Light" w:hAnsi="Calibri Light" w:cs="Calibri Light"/>
          <w:color w:val="000000"/>
          <w:sz w:val="22"/>
          <w:szCs w:val="22"/>
          <w:shd w:val="clear" w:color="auto" w:fill="FFFFFF"/>
        </w:rPr>
        <w:t xml:space="preserve"> </w:t>
      </w:r>
    </w:p>
    <w:p w14:paraId="613BB9DC" w14:textId="77777777" w:rsidR="003E258B" w:rsidRPr="003E258B" w:rsidRDefault="003E258B" w:rsidP="003E258B">
      <w:pPr>
        <w:shd w:val="clear" w:color="auto" w:fill="FFFFFF"/>
        <w:spacing w:line="360" w:lineRule="auto"/>
        <w:rPr>
          <w:rFonts w:ascii="Calibri Light" w:hAnsi="Calibri Light" w:cs="Calibri Light"/>
          <w:b/>
          <w:bCs/>
          <w:sz w:val="22"/>
          <w:szCs w:val="22"/>
        </w:rPr>
      </w:pPr>
      <w:r w:rsidRPr="003E258B">
        <w:rPr>
          <w:rFonts w:ascii="Calibri Light" w:hAnsi="Calibri Light" w:cs="Calibri Light"/>
          <w:b/>
          <w:bCs/>
          <w:color w:val="000000"/>
          <w:sz w:val="22"/>
          <w:szCs w:val="22"/>
          <w:shd w:val="clear" w:color="auto" w:fill="FFFFFF"/>
        </w:rPr>
        <w:t>(março a dezembro de 2020)</w:t>
      </w:r>
    </w:p>
    <w:p w14:paraId="4B56288E"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281 dias de ações inéditas em ambiente digital; </w:t>
      </w:r>
    </w:p>
    <w:p w14:paraId="435E9E30"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3.575.000 vezes: nossos conteúdos foram vistos e ouvidos; </w:t>
      </w:r>
    </w:p>
    <w:p w14:paraId="1FE75FAC"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780 publicações nas diferentes plataformas digitais da Filarmônica;</w:t>
      </w:r>
    </w:p>
    <w:p w14:paraId="0A4E00DC"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xml:space="preserve">. 20 transmissões ao vivo de concertos da Maratona Beethoven no YouTube – total de 102.000 </w:t>
      </w:r>
    </w:p>
    <w:p w14:paraId="6D83B450"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xml:space="preserve">  visualizações, sendo 68.000 espectadores únicos, o correspondente a 46 Salas Minas Gerais </w:t>
      </w:r>
    </w:p>
    <w:p w14:paraId="70A94A56"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lotadas;</w:t>
      </w:r>
    </w:p>
    <w:p w14:paraId="2995A706"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6 concertos inéditos da série Filarmônica em Câmara-Digital gravados na Sala Minas Gerais e transmitidos no YouTube;</w:t>
      </w:r>
    </w:p>
    <w:p w14:paraId="6D356CAA"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14 vídeos Concertos em Casa (veiculação de obras na íntegra e inéditas no YouTube);</w:t>
      </w:r>
    </w:p>
    <w:p w14:paraId="3596ADA5"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xml:space="preserve">. 71 vídeos Solos em Casa e 29 Câmara em casa com apresentações gravadas dos músicos em suas </w:t>
      </w:r>
    </w:p>
    <w:p w14:paraId="70905E64"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casas – total de 100 vídeos;</w:t>
      </w:r>
    </w:p>
    <w:p w14:paraId="6D821F28"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16 vídeos do projeto educativo Universo Sinfônico, sobre instrumentos da orquestra;</w:t>
      </w:r>
    </w:p>
    <w:p w14:paraId="33F2330C"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17 episódios do podcast Filarmônica no Ar em duas diferentes temporadas;</w:t>
      </w:r>
    </w:p>
    <w:p w14:paraId="6D9D3464" w14:textId="77777777"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296 alunos de 14 instituições atendidos pela Academia Virtual Filarmônica;</w:t>
      </w:r>
    </w:p>
    <w:p w14:paraId="42EFC2C9" w14:textId="1DAC0FA6" w:rsidR="003E258B" w:rsidRPr="003E258B" w:rsidRDefault="003E258B" w:rsidP="003E258B">
      <w:pPr>
        <w:spacing w:line="360" w:lineRule="auto"/>
        <w:rPr>
          <w:rFonts w:ascii="Calibri Light" w:hAnsi="Calibri Light" w:cs="Calibri Light"/>
          <w:sz w:val="22"/>
          <w:szCs w:val="22"/>
        </w:rPr>
      </w:pPr>
      <w:r w:rsidRPr="003E258B">
        <w:rPr>
          <w:rFonts w:ascii="Calibri Light" w:hAnsi="Calibri Light" w:cs="Calibri Light"/>
          <w:sz w:val="22"/>
          <w:szCs w:val="22"/>
        </w:rPr>
        <w:t>. Publicação de no total 155 vídeos inéditos entre transmissões ao vivo, concertos sinfônicos e de </w:t>
      </w:r>
      <w:proofErr w:type="gramStart"/>
      <w:r w:rsidRPr="003E258B">
        <w:rPr>
          <w:rFonts w:ascii="Calibri Light" w:hAnsi="Calibri Light" w:cs="Calibri Light"/>
          <w:sz w:val="22"/>
          <w:szCs w:val="22"/>
        </w:rPr>
        <w:t>câmara</w:t>
      </w:r>
      <w:proofErr w:type="gramEnd"/>
      <w:r w:rsidRPr="003E258B">
        <w:rPr>
          <w:rFonts w:ascii="Calibri Light" w:hAnsi="Calibri Light" w:cs="Calibri Light"/>
          <w:sz w:val="22"/>
          <w:szCs w:val="22"/>
        </w:rPr>
        <w:t xml:space="preserve"> gravados e inéditos, apresentações de solos e de música de câmara gravados na casa dos músicos e vídeos educacionais.</w:t>
      </w:r>
    </w:p>
    <w:p w14:paraId="5672DA62" w14:textId="77777777" w:rsidR="003E258B" w:rsidRPr="003E258B" w:rsidRDefault="003E258B" w:rsidP="004C701F">
      <w:pPr>
        <w:spacing w:before="100" w:beforeAutospacing="1" w:after="100" w:afterAutospacing="1"/>
        <w:jc w:val="both"/>
        <w:rPr>
          <w:rFonts w:ascii="Calibri Light" w:hAnsi="Calibri Light" w:cs="Calibri Light"/>
          <w:sz w:val="22"/>
          <w:szCs w:val="22"/>
        </w:rPr>
      </w:pPr>
    </w:p>
    <w:p w14:paraId="2EC98771" w14:textId="77777777" w:rsidR="00433C7D" w:rsidRDefault="00433C7D" w:rsidP="00C8442B">
      <w:pPr>
        <w:pStyle w:val="Pargrafobsico"/>
        <w:suppressAutoHyphens/>
        <w:spacing w:line="240" w:lineRule="auto"/>
        <w:jc w:val="both"/>
        <w:rPr>
          <w:rFonts w:asciiTheme="minorHAnsi" w:hAnsiTheme="minorHAnsi" w:cstheme="minorHAnsi"/>
          <w:color w:val="auto"/>
        </w:rPr>
      </w:pPr>
    </w:p>
    <w:p w14:paraId="7A265136" w14:textId="6228BBF2" w:rsidR="00BD016D" w:rsidRPr="00E24F10" w:rsidRDefault="00E12B2F" w:rsidP="000F5030">
      <w:pPr>
        <w:rPr>
          <w:rFonts w:ascii="Calibri Light" w:hAnsi="Calibri Light"/>
          <w:b/>
          <w:bCs/>
          <w:sz w:val="22"/>
          <w:szCs w:val="22"/>
        </w:rPr>
      </w:pPr>
      <w:r w:rsidRPr="00E24F10">
        <w:rPr>
          <w:rFonts w:ascii="Calibri Light" w:hAnsi="Calibri Light"/>
          <w:b/>
          <w:bCs/>
          <w:sz w:val="22"/>
          <w:szCs w:val="22"/>
        </w:rPr>
        <w:lastRenderedPageBreak/>
        <w:t>Informações para a imprensa:</w:t>
      </w:r>
    </w:p>
    <w:p w14:paraId="2B066BCC" w14:textId="77777777" w:rsidR="00BD016D" w:rsidRPr="00E24F10" w:rsidRDefault="00BD016D" w:rsidP="00C35CEF">
      <w:pPr>
        <w:ind w:left="283"/>
        <w:rPr>
          <w:rFonts w:ascii="Calibri Light" w:hAnsi="Calibri Light"/>
          <w:sz w:val="22"/>
          <w:szCs w:val="22"/>
        </w:rPr>
      </w:pPr>
    </w:p>
    <w:p w14:paraId="3062293B" w14:textId="77777777" w:rsidR="00BD016D" w:rsidRPr="00E24F10" w:rsidRDefault="00BD016D" w:rsidP="000F5030">
      <w:pPr>
        <w:rPr>
          <w:rFonts w:ascii="Calibri Light" w:hAnsi="Calibri Light"/>
          <w:sz w:val="22"/>
          <w:szCs w:val="22"/>
        </w:rPr>
      </w:pPr>
      <w:proofErr w:type="spellStart"/>
      <w:r w:rsidRPr="00E24F10">
        <w:rPr>
          <w:rFonts w:ascii="Calibri Light" w:hAnsi="Calibri Light"/>
          <w:sz w:val="22"/>
          <w:szCs w:val="22"/>
        </w:rPr>
        <w:t>Personal</w:t>
      </w:r>
      <w:proofErr w:type="spellEnd"/>
      <w:r w:rsidRPr="00E24F10">
        <w:rPr>
          <w:rFonts w:ascii="Calibri Light" w:hAnsi="Calibri Light"/>
          <w:sz w:val="22"/>
          <w:szCs w:val="22"/>
        </w:rPr>
        <w:t xml:space="preserve"> Press </w:t>
      </w:r>
    </w:p>
    <w:p w14:paraId="40D49825" w14:textId="77777777" w:rsidR="00BD016D" w:rsidRPr="00E24F10" w:rsidRDefault="00BD016D" w:rsidP="00C35CEF">
      <w:pPr>
        <w:ind w:left="283"/>
        <w:rPr>
          <w:rFonts w:ascii="Calibri Light" w:hAnsi="Calibri Light"/>
          <w:sz w:val="22"/>
          <w:szCs w:val="22"/>
        </w:rPr>
      </w:pPr>
    </w:p>
    <w:p w14:paraId="36DDA9DF" w14:textId="77777777" w:rsidR="00BD016D" w:rsidRPr="00E24F10" w:rsidRDefault="00BD016D" w:rsidP="000F5030">
      <w:pPr>
        <w:rPr>
          <w:rFonts w:ascii="Calibri Light" w:hAnsi="Calibri Light"/>
          <w:sz w:val="22"/>
          <w:szCs w:val="22"/>
        </w:rPr>
      </w:pPr>
      <w:r w:rsidRPr="00E24F10">
        <w:rPr>
          <w:rFonts w:ascii="Calibri Light" w:hAnsi="Calibri Light"/>
          <w:sz w:val="22"/>
          <w:szCs w:val="22"/>
        </w:rPr>
        <w:t xml:space="preserve">Polliane Eliziário </w:t>
      </w:r>
    </w:p>
    <w:p w14:paraId="25E0B00A" w14:textId="227BBFD2" w:rsidR="007604A9" w:rsidRPr="00E24F10" w:rsidRDefault="00BD016D" w:rsidP="007604A9">
      <w:pPr>
        <w:rPr>
          <w:rFonts w:ascii="Calibri Light" w:hAnsi="Calibri Light"/>
          <w:sz w:val="22"/>
          <w:szCs w:val="22"/>
        </w:rPr>
      </w:pPr>
      <w:r w:rsidRPr="00E24F10">
        <w:rPr>
          <w:rFonts w:ascii="Calibri Light" w:hAnsi="Calibri Light"/>
          <w:sz w:val="22"/>
          <w:szCs w:val="22"/>
        </w:rPr>
        <w:t>polliane.eliziario@personalpress.jor.br | (31) 9 9788-3029</w:t>
      </w:r>
    </w:p>
    <w:sectPr w:rsidR="007604A9" w:rsidRPr="00E24F10" w:rsidSect="007604A9">
      <w:footerReference w:type="even" r:id="rId10"/>
      <w:footerReference w:type="default" r:id="rId1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97E1" w14:textId="77777777" w:rsidR="0083651C" w:rsidRDefault="0083651C" w:rsidP="00BD016D">
      <w:r>
        <w:separator/>
      </w:r>
    </w:p>
  </w:endnote>
  <w:endnote w:type="continuationSeparator" w:id="0">
    <w:p w14:paraId="4458FE95" w14:textId="77777777" w:rsidR="0083651C" w:rsidRDefault="0083651C" w:rsidP="00BD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Grotesque-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27BD" w14:textId="77777777" w:rsidR="00BD016D" w:rsidRPr="00141A46" w:rsidRDefault="0083651C">
    <w:pPr>
      <w:pStyle w:val="Rodap"/>
      <w:rPr>
        <w:lang w:val="en-US"/>
      </w:rPr>
    </w:pPr>
    <w:sdt>
      <w:sdtPr>
        <w:id w:val="969400743"/>
        <w:placeholder>
          <w:docPart w:val="E5D4C58FB574F94E9DF116C8D6BA1F0B"/>
        </w:placeholder>
        <w:temporary/>
        <w:showingPlcHdr/>
      </w:sdtPr>
      <w:sdtEndPr/>
      <w:sdtContent>
        <w:r w:rsidR="00BD016D" w:rsidRPr="00141A46">
          <w:rPr>
            <w:lang w:val="en-US"/>
          </w:rPr>
          <w:t>[Type text]</w:t>
        </w:r>
      </w:sdtContent>
    </w:sdt>
    <w:r w:rsidR="00BD016D">
      <w:ptab w:relativeTo="margin" w:alignment="center" w:leader="none"/>
    </w:r>
    <w:sdt>
      <w:sdtPr>
        <w:id w:val="969400748"/>
        <w:placeholder>
          <w:docPart w:val="D28CC318B444034196DBD6452A1420A3"/>
        </w:placeholder>
        <w:temporary/>
        <w:showingPlcHdr/>
      </w:sdtPr>
      <w:sdtEndPr/>
      <w:sdtContent>
        <w:r w:rsidR="00BD016D" w:rsidRPr="00141A46">
          <w:rPr>
            <w:lang w:val="en-US"/>
          </w:rPr>
          <w:t>[Type text]</w:t>
        </w:r>
      </w:sdtContent>
    </w:sdt>
    <w:r w:rsidR="00BD016D">
      <w:ptab w:relativeTo="margin" w:alignment="right" w:leader="none"/>
    </w:r>
    <w:sdt>
      <w:sdtPr>
        <w:id w:val="969400753"/>
        <w:placeholder>
          <w:docPart w:val="38F4E8F3869F3E4F950D498B48AB7D8F"/>
        </w:placeholder>
        <w:temporary/>
        <w:showingPlcHdr/>
      </w:sdtPr>
      <w:sdtEndPr/>
      <w:sdtContent>
        <w:r w:rsidR="00BD016D" w:rsidRPr="00141A46">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DB7C" w14:textId="77777777" w:rsidR="00BD016D" w:rsidRDefault="00BD016D" w:rsidP="00BD016D">
    <w:pPr>
      <w:pStyle w:val="Pargrafobsico"/>
      <w:jc w:val="center"/>
      <w:rPr>
        <w:rFonts w:ascii="BrandonGrotesque-Light" w:hAnsi="BrandonGrotesque-Light" w:cs="BrandonGrotesque-Light"/>
        <w:spacing w:val="9"/>
        <w:sz w:val="19"/>
        <w:szCs w:val="19"/>
      </w:rPr>
    </w:pPr>
  </w:p>
  <w:p w14:paraId="3E5A1796" w14:textId="77777777" w:rsidR="00BD016D" w:rsidRDefault="00BD016D" w:rsidP="00BD016D">
    <w:pPr>
      <w:pStyle w:val="Pargrafobsico"/>
      <w:jc w:val="center"/>
      <w:rPr>
        <w:rFonts w:ascii="BrandonGrotesque-Light" w:hAnsi="BrandonGrotesque-Light" w:cs="BrandonGrotesque-Light"/>
        <w:spacing w:val="9"/>
        <w:sz w:val="19"/>
        <w:szCs w:val="19"/>
      </w:rPr>
    </w:pPr>
    <w:r>
      <w:rPr>
        <w:rFonts w:ascii="BrandonGrotesque-Light" w:hAnsi="BrandonGrotesque-Light" w:cs="BrandonGrotesque-Light"/>
        <w:spacing w:val="9"/>
        <w:sz w:val="19"/>
        <w:szCs w:val="19"/>
      </w:rPr>
      <w:t>Rua Tenente Brito Melo, 1.090 | Barro Preto | CEP 30.180-070 | Belo Horizonte MG | (31) 3219-9000</w:t>
    </w:r>
  </w:p>
  <w:p w14:paraId="2147B2EE" w14:textId="77777777" w:rsidR="00BD016D" w:rsidRPr="00BD016D" w:rsidRDefault="00BD016D" w:rsidP="00BD016D">
    <w:pPr>
      <w:pStyle w:val="Rodap"/>
      <w:jc w:val="center"/>
    </w:pPr>
    <w:r>
      <w:rPr>
        <w:rFonts w:ascii="BrandonGrotesque-Light" w:hAnsi="BrandonGrotesque-Light" w:cs="BrandonGrotesque-Light"/>
        <w:spacing w:val="9"/>
        <w:sz w:val="19"/>
        <w:szCs w:val="19"/>
      </w:rPr>
      <w:t>www.filarmonica.art.br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F5BBB" w14:textId="77777777" w:rsidR="0083651C" w:rsidRDefault="0083651C" w:rsidP="00BD016D">
      <w:r>
        <w:separator/>
      </w:r>
    </w:p>
  </w:footnote>
  <w:footnote w:type="continuationSeparator" w:id="0">
    <w:p w14:paraId="5B2A5C44" w14:textId="77777777" w:rsidR="0083651C" w:rsidRDefault="0083651C" w:rsidP="00BD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24C69"/>
    <w:multiLevelType w:val="hybridMultilevel"/>
    <w:tmpl w:val="F4DA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714A7B88"/>
    <w:multiLevelType w:val="hybridMultilevel"/>
    <w:tmpl w:val="D12C2466"/>
    <w:lvl w:ilvl="0" w:tplc="B9244A44">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A9"/>
    <w:rsid w:val="00001D85"/>
    <w:rsid w:val="0000512E"/>
    <w:rsid w:val="00007156"/>
    <w:rsid w:val="000104C3"/>
    <w:rsid w:val="00010F7F"/>
    <w:rsid w:val="000125A4"/>
    <w:rsid w:val="00015822"/>
    <w:rsid w:val="00015A9C"/>
    <w:rsid w:val="00015C0F"/>
    <w:rsid w:val="0001691A"/>
    <w:rsid w:val="00021079"/>
    <w:rsid w:val="000219CD"/>
    <w:rsid w:val="000235D4"/>
    <w:rsid w:val="00026E73"/>
    <w:rsid w:val="00027AC8"/>
    <w:rsid w:val="0003047A"/>
    <w:rsid w:val="00043A36"/>
    <w:rsid w:val="00047421"/>
    <w:rsid w:val="00050D4A"/>
    <w:rsid w:val="000554F5"/>
    <w:rsid w:val="0005637A"/>
    <w:rsid w:val="00060405"/>
    <w:rsid w:val="00060485"/>
    <w:rsid w:val="00063B7E"/>
    <w:rsid w:val="00064102"/>
    <w:rsid w:val="00064F7B"/>
    <w:rsid w:val="00067DA8"/>
    <w:rsid w:val="000731C6"/>
    <w:rsid w:val="00073BC2"/>
    <w:rsid w:val="0008034E"/>
    <w:rsid w:val="00084AF8"/>
    <w:rsid w:val="00084EF2"/>
    <w:rsid w:val="0008659F"/>
    <w:rsid w:val="0009185A"/>
    <w:rsid w:val="00091EF9"/>
    <w:rsid w:val="000B050F"/>
    <w:rsid w:val="000B1006"/>
    <w:rsid w:val="000B11B9"/>
    <w:rsid w:val="000B1759"/>
    <w:rsid w:val="000B3768"/>
    <w:rsid w:val="000B4EA2"/>
    <w:rsid w:val="000B68FC"/>
    <w:rsid w:val="000B6C89"/>
    <w:rsid w:val="000D1779"/>
    <w:rsid w:val="000D699F"/>
    <w:rsid w:val="000E646C"/>
    <w:rsid w:val="000F324B"/>
    <w:rsid w:val="000F4BE8"/>
    <w:rsid w:val="000F5030"/>
    <w:rsid w:val="000F77DF"/>
    <w:rsid w:val="00102773"/>
    <w:rsid w:val="001254AC"/>
    <w:rsid w:val="00127957"/>
    <w:rsid w:val="00134939"/>
    <w:rsid w:val="00141A46"/>
    <w:rsid w:val="00146B67"/>
    <w:rsid w:val="00150AFC"/>
    <w:rsid w:val="00152AC6"/>
    <w:rsid w:val="00153913"/>
    <w:rsid w:val="001611F8"/>
    <w:rsid w:val="001807AC"/>
    <w:rsid w:val="001818D5"/>
    <w:rsid w:val="00186847"/>
    <w:rsid w:val="00191EAC"/>
    <w:rsid w:val="0019660D"/>
    <w:rsid w:val="0019796F"/>
    <w:rsid w:val="001A2DD1"/>
    <w:rsid w:val="001A7B31"/>
    <w:rsid w:val="001B79BD"/>
    <w:rsid w:val="001C1CE0"/>
    <w:rsid w:val="001C5B60"/>
    <w:rsid w:val="001D566F"/>
    <w:rsid w:val="001E1617"/>
    <w:rsid w:val="001E291C"/>
    <w:rsid w:val="001F537B"/>
    <w:rsid w:val="001F5E8F"/>
    <w:rsid w:val="001F60B7"/>
    <w:rsid w:val="001F7037"/>
    <w:rsid w:val="001F70F1"/>
    <w:rsid w:val="00210341"/>
    <w:rsid w:val="00211BD5"/>
    <w:rsid w:val="00222193"/>
    <w:rsid w:val="0023100A"/>
    <w:rsid w:val="00231D75"/>
    <w:rsid w:val="002333C0"/>
    <w:rsid w:val="0023589C"/>
    <w:rsid w:val="002358E1"/>
    <w:rsid w:val="00235E61"/>
    <w:rsid w:val="0024461D"/>
    <w:rsid w:val="002510D3"/>
    <w:rsid w:val="0025740F"/>
    <w:rsid w:val="00266D2D"/>
    <w:rsid w:val="00277766"/>
    <w:rsid w:val="00280F8F"/>
    <w:rsid w:val="002831A7"/>
    <w:rsid w:val="00284373"/>
    <w:rsid w:val="002A539E"/>
    <w:rsid w:val="002B0167"/>
    <w:rsid w:val="002B606C"/>
    <w:rsid w:val="002B7221"/>
    <w:rsid w:val="002C09BB"/>
    <w:rsid w:val="002C46D5"/>
    <w:rsid w:val="002D0656"/>
    <w:rsid w:val="002E4167"/>
    <w:rsid w:val="002E4DAE"/>
    <w:rsid w:val="002E5D46"/>
    <w:rsid w:val="002F1152"/>
    <w:rsid w:val="002F11EB"/>
    <w:rsid w:val="002F5502"/>
    <w:rsid w:val="00300B85"/>
    <w:rsid w:val="00300F88"/>
    <w:rsid w:val="003043BB"/>
    <w:rsid w:val="00311291"/>
    <w:rsid w:val="00311CF1"/>
    <w:rsid w:val="00323689"/>
    <w:rsid w:val="00333CC8"/>
    <w:rsid w:val="00335A26"/>
    <w:rsid w:val="003400C3"/>
    <w:rsid w:val="00343E05"/>
    <w:rsid w:val="003446D5"/>
    <w:rsid w:val="003476D0"/>
    <w:rsid w:val="003526D0"/>
    <w:rsid w:val="0035780F"/>
    <w:rsid w:val="00361045"/>
    <w:rsid w:val="00364521"/>
    <w:rsid w:val="003658C3"/>
    <w:rsid w:val="0036628D"/>
    <w:rsid w:val="00366EF3"/>
    <w:rsid w:val="003723EB"/>
    <w:rsid w:val="0037321A"/>
    <w:rsid w:val="003834CF"/>
    <w:rsid w:val="003925DB"/>
    <w:rsid w:val="003A01B1"/>
    <w:rsid w:val="003A085F"/>
    <w:rsid w:val="003A0BC6"/>
    <w:rsid w:val="003B17DB"/>
    <w:rsid w:val="003B2EB6"/>
    <w:rsid w:val="003B61D8"/>
    <w:rsid w:val="003B63B9"/>
    <w:rsid w:val="003B7ACE"/>
    <w:rsid w:val="003C5033"/>
    <w:rsid w:val="003D1F86"/>
    <w:rsid w:val="003E0FB9"/>
    <w:rsid w:val="003E258B"/>
    <w:rsid w:val="003E637A"/>
    <w:rsid w:val="003E72E3"/>
    <w:rsid w:val="003F0BA0"/>
    <w:rsid w:val="003F144D"/>
    <w:rsid w:val="003F3649"/>
    <w:rsid w:val="003F7EE4"/>
    <w:rsid w:val="00400799"/>
    <w:rsid w:val="0040253D"/>
    <w:rsid w:val="004057CF"/>
    <w:rsid w:val="00405A8B"/>
    <w:rsid w:val="0041158B"/>
    <w:rsid w:val="00413B16"/>
    <w:rsid w:val="00414FCE"/>
    <w:rsid w:val="0042444B"/>
    <w:rsid w:val="0042585A"/>
    <w:rsid w:val="00433C7D"/>
    <w:rsid w:val="00434772"/>
    <w:rsid w:val="00437A0A"/>
    <w:rsid w:val="0044074D"/>
    <w:rsid w:val="00457B52"/>
    <w:rsid w:val="00466901"/>
    <w:rsid w:val="00472DFC"/>
    <w:rsid w:val="004762B9"/>
    <w:rsid w:val="00483B2C"/>
    <w:rsid w:val="00486D2B"/>
    <w:rsid w:val="00491588"/>
    <w:rsid w:val="00493176"/>
    <w:rsid w:val="004972CF"/>
    <w:rsid w:val="004B47A6"/>
    <w:rsid w:val="004C0914"/>
    <w:rsid w:val="004C701F"/>
    <w:rsid w:val="004C719D"/>
    <w:rsid w:val="004C7289"/>
    <w:rsid w:val="004D1E61"/>
    <w:rsid w:val="004D3368"/>
    <w:rsid w:val="004D5810"/>
    <w:rsid w:val="004E2827"/>
    <w:rsid w:val="004E2EB2"/>
    <w:rsid w:val="004E47EA"/>
    <w:rsid w:val="004F70F5"/>
    <w:rsid w:val="00500E0F"/>
    <w:rsid w:val="0050186F"/>
    <w:rsid w:val="00502704"/>
    <w:rsid w:val="00502EA1"/>
    <w:rsid w:val="00506334"/>
    <w:rsid w:val="005138FC"/>
    <w:rsid w:val="00517B99"/>
    <w:rsid w:val="00525F95"/>
    <w:rsid w:val="00526238"/>
    <w:rsid w:val="00530472"/>
    <w:rsid w:val="00530ABD"/>
    <w:rsid w:val="005357F5"/>
    <w:rsid w:val="00535ECD"/>
    <w:rsid w:val="0054145D"/>
    <w:rsid w:val="0054511E"/>
    <w:rsid w:val="00550CD9"/>
    <w:rsid w:val="0055733F"/>
    <w:rsid w:val="00557980"/>
    <w:rsid w:val="005600E7"/>
    <w:rsid w:val="00560399"/>
    <w:rsid w:val="00564F41"/>
    <w:rsid w:val="0057596C"/>
    <w:rsid w:val="00580B38"/>
    <w:rsid w:val="0058386A"/>
    <w:rsid w:val="00583893"/>
    <w:rsid w:val="00584B57"/>
    <w:rsid w:val="0059010D"/>
    <w:rsid w:val="00590A96"/>
    <w:rsid w:val="00592887"/>
    <w:rsid w:val="00594418"/>
    <w:rsid w:val="00595CC1"/>
    <w:rsid w:val="0059777A"/>
    <w:rsid w:val="005A2AF6"/>
    <w:rsid w:val="005A766F"/>
    <w:rsid w:val="005B11B8"/>
    <w:rsid w:val="005B364F"/>
    <w:rsid w:val="005B7044"/>
    <w:rsid w:val="005C4475"/>
    <w:rsid w:val="005C61DB"/>
    <w:rsid w:val="005C64E3"/>
    <w:rsid w:val="005D0705"/>
    <w:rsid w:val="005D2C3B"/>
    <w:rsid w:val="005D52A5"/>
    <w:rsid w:val="005D5603"/>
    <w:rsid w:val="005F08F7"/>
    <w:rsid w:val="005F0A93"/>
    <w:rsid w:val="005F1953"/>
    <w:rsid w:val="005F3CB7"/>
    <w:rsid w:val="005F3E37"/>
    <w:rsid w:val="005F7725"/>
    <w:rsid w:val="00602A23"/>
    <w:rsid w:val="00603BFC"/>
    <w:rsid w:val="00610D91"/>
    <w:rsid w:val="00612BF6"/>
    <w:rsid w:val="00615A44"/>
    <w:rsid w:val="0061753A"/>
    <w:rsid w:val="00626EC2"/>
    <w:rsid w:val="006312FC"/>
    <w:rsid w:val="00636C4C"/>
    <w:rsid w:val="00644285"/>
    <w:rsid w:val="00652998"/>
    <w:rsid w:val="00654951"/>
    <w:rsid w:val="00661E94"/>
    <w:rsid w:val="0066328E"/>
    <w:rsid w:val="006643C0"/>
    <w:rsid w:val="00673C81"/>
    <w:rsid w:val="00673FD9"/>
    <w:rsid w:val="00674F93"/>
    <w:rsid w:val="00677768"/>
    <w:rsid w:val="006778C8"/>
    <w:rsid w:val="006809F2"/>
    <w:rsid w:val="006841C2"/>
    <w:rsid w:val="006864CB"/>
    <w:rsid w:val="00687199"/>
    <w:rsid w:val="00687C49"/>
    <w:rsid w:val="00690148"/>
    <w:rsid w:val="00692957"/>
    <w:rsid w:val="00692FD1"/>
    <w:rsid w:val="006946CD"/>
    <w:rsid w:val="0069597D"/>
    <w:rsid w:val="006A2254"/>
    <w:rsid w:val="006B183B"/>
    <w:rsid w:val="006B2353"/>
    <w:rsid w:val="006B42B4"/>
    <w:rsid w:val="006B50E3"/>
    <w:rsid w:val="006C599C"/>
    <w:rsid w:val="006D3B23"/>
    <w:rsid w:val="006D7A09"/>
    <w:rsid w:val="006F24B5"/>
    <w:rsid w:val="006F4973"/>
    <w:rsid w:val="00713A01"/>
    <w:rsid w:val="0072717A"/>
    <w:rsid w:val="00727BFE"/>
    <w:rsid w:val="00730551"/>
    <w:rsid w:val="0073301F"/>
    <w:rsid w:val="00736BDC"/>
    <w:rsid w:val="00745285"/>
    <w:rsid w:val="0074564D"/>
    <w:rsid w:val="00750478"/>
    <w:rsid w:val="00754026"/>
    <w:rsid w:val="007604A9"/>
    <w:rsid w:val="007633E7"/>
    <w:rsid w:val="007643D9"/>
    <w:rsid w:val="00765D7F"/>
    <w:rsid w:val="00780BB0"/>
    <w:rsid w:val="00783C4E"/>
    <w:rsid w:val="0078570A"/>
    <w:rsid w:val="00787033"/>
    <w:rsid w:val="007918C4"/>
    <w:rsid w:val="00792AB9"/>
    <w:rsid w:val="00793837"/>
    <w:rsid w:val="007967D6"/>
    <w:rsid w:val="00797C4D"/>
    <w:rsid w:val="007A17F0"/>
    <w:rsid w:val="007A7F65"/>
    <w:rsid w:val="007B0086"/>
    <w:rsid w:val="007B0FB6"/>
    <w:rsid w:val="007C7C9E"/>
    <w:rsid w:val="007D0029"/>
    <w:rsid w:val="007E3518"/>
    <w:rsid w:val="007E46FC"/>
    <w:rsid w:val="007F1CFC"/>
    <w:rsid w:val="008000A4"/>
    <w:rsid w:val="00801D8E"/>
    <w:rsid w:val="0080550E"/>
    <w:rsid w:val="0081199D"/>
    <w:rsid w:val="00814876"/>
    <w:rsid w:val="008175FF"/>
    <w:rsid w:val="00820202"/>
    <w:rsid w:val="00824520"/>
    <w:rsid w:val="00827A53"/>
    <w:rsid w:val="00831B88"/>
    <w:rsid w:val="00833C7E"/>
    <w:rsid w:val="0083651C"/>
    <w:rsid w:val="00843343"/>
    <w:rsid w:val="008443C9"/>
    <w:rsid w:val="0084719C"/>
    <w:rsid w:val="00850B6B"/>
    <w:rsid w:val="00863650"/>
    <w:rsid w:val="00864A81"/>
    <w:rsid w:val="00865C8D"/>
    <w:rsid w:val="00865EB1"/>
    <w:rsid w:val="00866CAB"/>
    <w:rsid w:val="008715DD"/>
    <w:rsid w:val="00873CA7"/>
    <w:rsid w:val="008760DA"/>
    <w:rsid w:val="008778AB"/>
    <w:rsid w:val="00880FB3"/>
    <w:rsid w:val="00883D06"/>
    <w:rsid w:val="00885F9D"/>
    <w:rsid w:val="008865CF"/>
    <w:rsid w:val="0089634E"/>
    <w:rsid w:val="008A66C0"/>
    <w:rsid w:val="008B0E02"/>
    <w:rsid w:val="008B2259"/>
    <w:rsid w:val="008B360D"/>
    <w:rsid w:val="008B5D3D"/>
    <w:rsid w:val="008C3051"/>
    <w:rsid w:val="008C46B4"/>
    <w:rsid w:val="008F6A9F"/>
    <w:rsid w:val="009003E5"/>
    <w:rsid w:val="009005D2"/>
    <w:rsid w:val="009023A8"/>
    <w:rsid w:val="00903D86"/>
    <w:rsid w:val="00930C71"/>
    <w:rsid w:val="00932128"/>
    <w:rsid w:val="00952DC5"/>
    <w:rsid w:val="00957D97"/>
    <w:rsid w:val="00965A09"/>
    <w:rsid w:val="00970EB4"/>
    <w:rsid w:val="00974151"/>
    <w:rsid w:val="00975156"/>
    <w:rsid w:val="00975660"/>
    <w:rsid w:val="00975DBE"/>
    <w:rsid w:val="00983AA6"/>
    <w:rsid w:val="00990AE3"/>
    <w:rsid w:val="00992D0D"/>
    <w:rsid w:val="009A081E"/>
    <w:rsid w:val="009B21C8"/>
    <w:rsid w:val="009B2B37"/>
    <w:rsid w:val="009B7282"/>
    <w:rsid w:val="009D145D"/>
    <w:rsid w:val="009D75E5"/>
    <w:rsid w:val="009D7A81"/>
    <w:rsid w:val="009E1011"/>
    <w:rsid w:val="009E1E42"/>
    <w:rsid w:val="009F2C6D"/>
    <w:rsid w:val="009F722A"/>
    <w:rsid w:val="00A01217"/>
    <w:rsid w:val="00A018AA"/>
    <w:rsid w:val="00A02F43"/>
    <w:rsid w:val="00A05E1C"/>
    <w:rsid w:val="00A07B43"/>
    <w:rsid w:val="00A120B8"/>
    <w:rsid w:val="00A12884"/>
    <w:rsid w:val="00A144E2"/>
    <w:rsid w:val="00A17835"/>
    <w:rsid w:val="00A251EB"/>
    <w:rsid w:val="00A2557D"/>
    <w:rsid w:val="00A26EBE"/>
    <w:rsid w:val="00A33A61"/>
    <w:rsid w:val="00A36420"/>
    <w:rsid w:val="00A54A3B"/>
    <w:rsid w:val="00A5510D"/>
    <w:rsid w:val="00A558A5"/>
    <w:rsid w:val="00A576DF"/>
    <w:rsid w:val="00A601FC"/>
    <w:rsid w:val="00A60F16"/>
    <w:rsid w:val="00A708D9"/>
    <w:rsid w:val="00A74DC4"/>
    <w:rsid w:val="00A82560"/>
    <w:rsid w:val="00A844C5"/>
    <w:rsid w:val="00A92BB6"/>
    <w:rsid w:val="00A94BE6"/>
    <w:rsid w:val="00AA1D30"/>
    <w:rsid w:val="00AB117D"/>
    <w:rsid w:val="00AB46F6"/>
    <w:rsid w:val="00AB7C5C"/>
    <w:rsid w:val="00AC0240"/>
    <w:rsid w:val="00AC0295"/>
    <w:rsid w:val="00AD1726"/>
    <w:rsid w:val="00AE00B9"/>
    <w:rsid w:val="00AE2B93"/>
    <w:rsid w:val="00AE2BB1"/>
    <w:rsid w:val="00AF4FFF"/>
    <w:rsid w:val="00AF51FD"/>
    <w:rsid w:val="00AF7077"/>
    <w:rsid w:val="00AF7285"/>
    <w:rsid w:val="00B07EF0"/>
    <w:rsid w:val="00B13493"/>
    <w:rsid w:val="00B13CE0"/>
    <w:rsid w:val="00B20553"/>
    <w:rsid w:val="00B27804"/>
    <w:rsid w:val="00B332FC"/>
    <w:rsid w:val="00B370CD"/>
    <w:rsid w:val="00B378C1"/>
    <w:rsid w:val="00B40CE1"/>
    <w:rsid w:val="00B41DAC"/>
    <w:rsid w:val="00B43209"/>
    <w:rsid w:val="00B462F7"/>
    <w:rsid w:val="00B4784C"/>
    <w:rsid w:val="00B524E0"/>
    <w:rsid w:val="00B57541"/>
    <w:rsid w:val="00B625B6"/>
    <w:rsid w:val="00B66D9C"/>
    <w:rsid w:val="00B7555D"/>
    <w:rsid w:val="00B76BB1"/>
    <w:rsid w:val="00B82A68"/>
    <w:rsid w:val="00B844ED"/>
    <w:rsid w:val="00B8514B"/>
    <w:rsid w:val="00B90E0F"/>
    <w:rsid w:val="00BA171E"/>
    <w:rsid w:val="00BA19B7"/>
    <w:rsid w:val="00BC7471"/>
    <w:rsid w:val="00BD016D"/>
    <w:rsid w:val="00BD28F4"/>
    <w:rsid w:val="00BD4111"/>
    <w:rsid w:val="00BE04AC"/>
    <w:rsid w:val="00BE2A7D"/>
    <w:rsid w:val="00BE2B56"/>
    <w:rsid w:val="00BE633F"/>
    <w:rsid w:val="00C044EE"/>
    <w:rsid w:val="00C22A48"/>
    <w:rsid w:val="00C24E3C"/>
    <w:rsid w:val="00C2644B"/>
    <w:rsid w:val="00C26F57"/>
    <w:rsid w:val="00C2747F"/>
    <w:rsid w:val="00C27509"/>
    <w:rsid w:val="00C3055B"/>
    <w:rsid w:val="00C30938"/>
    <w:rsid w:val="00C35CEF"/>
    <w:rsid w:val="00C42969"/>
    <w:rsid w:val="00C42F7A"/>
    <w:rsid w:val="00C52AE3"/>
    <w:rsid w:val="00C5532A"/>
    <w:rsid w:val="00C64B9D"/>
    <w:rsid w:val="00C66945"/>
    <w:rsid w:val="00C72769"/>
    <w:rsid w:val="00C77116"/>
    <w:rsid w:val="00C8442B"/>
    <w:rsid w:val="00C91B4F"/>
    <w:rsid w:val="00C92727"/>
    <w:rsid w:val="00CA020B"/>
    <w:rsid w:val="00CA3801"/>
    <w:rsid w:val="00CA606F"/>
    <w:rsid w:val="00CB2B40"/>
    <w:rsid w:val="00CB75D4"/>
    <w:rsid w:val="00CC2565"/>
    <w:rsid w:val="00CC58CC"/>
    <w:rsid w:val="00CD45AB"/>
    <w:rsid w:val="00CD48D0"/>
    <w:rsid w:val="00CD60D9"/>
    <w:rsid w:val="00CF1762"/>
    <w:rsid w:val="00CF3CA0"/>
    <w:rsid w:val="00CF4408"/>
    <w:rsid w:val="00CF51D4"/>
    <w:rsid w:val="00D02680"/>
    <w:rsid w:val="00D165C0"/>
    <w:rsid w:val="00D16BDF"/>
    <w:rsid w:val="00D20D8E"/>
    <w:rsid w:val="00D2540C"/>
    <w:rsid w:val="00D30055"/>
    <w:rsid w:val="00D31968"/>
    <w:rsid w:val="00D31CB7"/>
    <w:rsid w:val="00D338F9"/>
    <w:rsid w:val="00D33A2B"/>
    <w:rsid w:val="00D37386"/>
    <w:rsid w:val="00D376C3"/>
    <w:rsid w:val="00D44860"/>
    <w:rsid w:val="00D518D8"/>
    <w:rsid w:val="00D55F9A"/>
    <w:rsid w:val="00D7125C"/>
    <w:rsid w:val="00D732D7"/>
    <w:rsid w:val="00D76FDD"/>
    <w:rsid w:val="00D874FE"/>
    <w:rsid w:val="00D958B6"/>
    <w:rsid w:val="00DA2445"/>
    <w:rsid w:val="00DA2A49"/>
    <w:rsid w:val="00DB1D02"/>
    <w:rsid w:val="00DB3338"/>
    <w:rsid w:val="00DB43F4"/>
    <w:rsid w:val="00DC1355"/>
    <w:rsid w:val="00DD4925"/>
    <w:rsid w:val="00DD5278"/>
    <w:rsid w:val="00DE3FE2"/>
    <w:rsid w:val="00DE5611"/>
    <w:rsid w:val="00DF0176"/>
    <w:rsid w:val="00DF465E"/>
    <w:rsid w:val="00DF48A1"/>
    <w:rsid w:val="00DF56D1"/>
    <w:rsid w:val="00DF6901"/>
    <w:rsid w:val="00E012AB"/>
    <w:rsid w:val="00E025FC"/>
    <w:rsid w:val="00E1231D"/>
    <w:rsid w:val="00E1274E"/>
    <w:rsid w:val="00E12B2F"/>
    <w:rsid w:val="00E13F76"/>
    <w:rsid w:val="00E17A10"/>
    <w:rsid w:val="00E24F10"/>
    <w:rsid w:val="00E258FF"/>
    <w:rsid w:val="00E31AA2"/>
    <w:rsid w:val="00E34F8B"/>
    <w:rsid w:val="00E35B39"/>
    <w:rsid w:val="00E41232"/>
    <w:rsid w:val="00E416F1"/>
    <w:rsid w:val="00E44895"/>
    <w:rsid w:val="00E46DC9"/>
    <w:rsid w:val="00E52A71"/>
    <w:rsid w:val="00E55736"/>
    <w:rsid w:val="00E576E0"/>
    <w:rsid w:val="00E6193E"/>
    <w:rsid w:val="00E62D24"/>
    <w:rsid w:val="00E63387"/>
    <w:rsid w:val="00E63E02"/>
    <w:rsid w:val="00E645ED"/>
    <w:rsid w:val="00E65EDB"/>
    <w:rsid w:val="00E67406"/>
    <w:rsid w:val="00E67787"/>
    <w:rsid w:val="00E709C9"/>
    <w:rsid w:val="00E747C0"/>
    <w:rsid w:val="00E82B64"/>
    <w:rsid w:val="00E96153"/>
    <w:rsid w:val="00E97F2D"/>
    <w:rsid w:val="00EA4BA9"/>
    <w:rsid w:val="00EA76DF"/>
    <w:rsid w:val="00EB1019"/>
    <w:rsid w:val="00EB1EFA"/>
    <w:rsid w:val="00EB5999"/>
    <w:rsid w:val="00EC4FFB"/>
    <w:rsid w:val="00EC7546"/>
    <w:rsid w:val="00ED28A7"/>
    <w:rsid w:val="00EE2BD5"/>
    <w:rsid w:val="00EE5DB3"/>
    <w:rsid w:val="00EE710F"/>
    <w:rsid w:val="00EF26BA"/>
    <w:rsid w:val="00EF3699"/>
    <w:rsid w:val="00F00567"/>
    <w:rsid w:val="00F072BB"/>
    <w:rsid w:val="00F1155A"/>
    <w:rsid w:val="00F16BDB"/>
    <w:rsid w:val="00F23A73"/>
    <w:rsid w:val="00F273C2"/>
    <w:rsid w:val="00F303C2"/>
    <w:rsid w:val="00F31EC7"/>
    <w:rsid w:val="00F35D98"/>
    <w:rsid w:val="00F44661"/>
    <w:rsid w:val="00F529D4"/>
    <w:rsid w:val="00F55528"/>
    <w:rsid w:val="00F5629B"/>
    <w:rsid w:val="00F6106E"/>
    <w:rsid w:val="00F613E8"/>
    <w:rsid w:val="00F640DF"/>
    <w:rsid w:val="00F755E5"/>
    <w:rsid w:val="00F77108"/>
    <w:rsid w:val="00F80242"/>
    <w:rsid w:val="00F85C7F"/>
    <w:rsid w:val="00F905F5"/>
    <w:rsid w:val="00F96FBB"/>
    <w:rsid w:val="00FA0FFD"/>
    <w:rsid w:val="00FA5657"/>
    <w:rsid w:val="00FB049E"/>
    <w:rsid w:val="00FB4B07"/>
    <w:rsid w:val="00FB75D4"/>
    <w:rsid w:val="00FC2F5F"/>
    <w:rsid w:val="00FC53BA"/>
    <w:rsid w:val="00FE062D"/>
    <w:rsid w:val="00FE15AA"/>
    <w:rsid w:val="00FE2127"/>
    <w:rsid w:val="00FE4780"/>
    <w:rsid w:val="00FF55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E07CD"/>
  <w14:defaultImageDpi w14:val="300"/>
  <w15:docId w15:val="{955D2FEF-9420-4DD8-954F-68DAAA44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08659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har"/>
    <w:uiPriority w:val="9"/>
    <w:qFormat/>
    <w:rsid w:val="00BE2A7D"/>
    <w:pPr>
      <w:spacing w:before="100" w:beforeAutospacing="1" w:after="100" w:afterAutospacing="1"/>
      <w:outlineLvl w:val="3"/>
    </w:pPr>
    <w:rPr>
      <w:rFonts w:ascii="Times New Roman" w:eastAsia="Times New Roman" w:hAnsi="Times New Roman" w:cs="Times New Roman"/>
      <w:b/>
      <w:bCs/>
      <w:lang w:eastAsia="pt-BR"/>
    </w:rPr>
  </w:style>
  <w:style w:type="paragraph" w:styleId="Ttulo5">
    <w:name w:val="heading 5"/>
    <w:basedOn w:val="Normal"/>
    <w:next w:val="Normal"/>
    <w:link w:val="Ttulo5Char"/>
    <w:uiPriority w:val="9"/>
    <w:semiHidden/>
    <w:unhideWhenUsed/>
    <w:qFormat/>
    <w:rsid w:val="00ED28A7"/>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7604A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xtodebalo">
    <w:name w:val="Balloon Text"/>
    <w:basedOn w:val="Normal"/>
    <w:link w:val="TextodebaloChar"/>
    <w:uiPriority w:val="99"/>
    <w:semiHidden/>
    <w:unhideWhenUsed/>
    <w:rsid w:val="007604A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604A9"/>
    <w:rPr>
      <w:rFonts w:ascii="Lucida Grande" w:hAnsi="Lucida Grande" w:cs="Lucida Grande"/>
      <w:sz w:val="18"/>
      <w:szCs w:val="18"/>
    </w:rPr>
  </w:style>
  <w:style w:type="paragraph" w:styleId="Cabealho">
    <w:name w:val="header"/>
    <w:basedOn w:val="Normal"/>
    <w:link w:val="CabealhoChar"/>
    <w:uiPriority w:val="99"/>
    <w:unhideWhenUsed/>
    <w:rsid w:val="00BD016D"/>
    <w:pPr>
      <w:tabs>
        <w:tab w:val="center" w:pos="4320"/>
        <w:tab w:val="right" w:pos="8640"/>
      </w:tabs>
    </w:pPr>
  </w:style>
  <w:style w:type="character" w:customStyle="1" w:styleId="CabealhoChar">
    <w:name w:val="Cabeçalho Char"/>
    <w:basedOn w:val="Fontepargpadro"/>
    <w:link w:val="Cabealho"/>
    <w:uiPriority w:val="99"/>
    <w:rsid w:val="00BD016D"/>
  </w:style>
  <w:style w:type="paragraph" w:styleId="Rodap">
    <w:name w:val="footer"/>
    <w:basedOn w:val="Normal"/>
    <w:link w:val="RodapChar"/>
    <w:uiPriority w:val="99"/>
    <w:unhideWhenUsed/>
    <w:rsid w:val="00BD016D"/>
    <w:pPr>
      <w:tabs>
        <w:tab w:val="center" w:pos="4320"/>
        <w:tab w:val="right" w:pos="8640"/>
      </w:tabs>
    </w:pPr>
  </w:style>
  <w:style w:type="character" w:customStyle="1" w:styleId="RodapChar">
    <w:name w:val="Rodapé Char"/>
    <w:basedOn w:val="Fontepargpadro"/>
    <w:link w:val="Rodap"/>
    <w:uiPriority w:val="99"/>
    <w:rsid w:val="00BD016D"/>
  </w:style>
  <w:style w:type="character" w:styleId="Hyperlink">
    <w:name w:val="Hyperlink"/>
    <w:basedOn w:val="Fontepargpadro"/>
    <w:uiPriority w:val="99"/>
    <w:unhideWhenUsed/>
    <w:rsid w:val="00084EF2"/>
    <w:rPr>
      <w:color w:val="0000FF" w:themeColor="hyperlink"/>
      <w:u w:val="single"/>
    </w:rPr>
  </w:style>
  <w:style w:type="character" w:customStyle="1" w:styleId="Ttulo4Char">
    <w:name w:val="Título 4 Char"/>
    <w:basedOn w:val="Fontepargpadro"/>
    <w:link w:val="Ttulo4"/>
    <w:uiPriority w:val="9"/>
    <w:rsid w:val="00BE2A7D"/>
    <w:rPr>
      <w:rFonts w:ascii="Times New Roman" w:eastAsia="Times New Roman" w:hAnsi="Times New Roman" w:cs="Times New Roman"/>
      <w:b/>
      <w:bCs/>
      <w:lang w:eastAsia="pt-BR"/>
    </w:rPr>
  </w:style>
  <w:style w:type="paragraph" w:styleId="NormalWeb">
    <w:name w:val="Normal (Web)"/>
    <w:basedOn w:val="Normal"/>
    <w:uiPriority w:val="99"/>
    <w:unhideWhenUsed/>
    <w:rsid w:val="00BE2A7D"/>
    <w:pPr>
      <w:spacing w:before="100" w:beforeAutospacing="1" w:after="100" w:afterAutospacing="1"/>
    </w:pPr>
    <w:rPr>
      <w:rFonts w:ascii="Times New Roman" w:eastAsia="Times New Roman" w:hAnsi="Times New Roman" w:cs="Times New Roman"/>
      <w:lang w:eastAsia="pt-BR"/>
    </w:rPr>
  </w:style>
  <w:style w:type="character" w:customStyle="1" w:styleId="Ttulo3Char">
    <w:name w:val="Título 3 Char"/>
    <w:basedOn w:val="Fontepargpadro"/>
    <w:link w:val="Ttulo3"/>
    <w:uiPriority w:val="9"/>
    <w:semiHidden/>
    <w:rsid w:val="0008659F"/>
    <w:rPr>
      <w:rFonts w:asciiTheme="majorHAnsi" w:eastAsiaTheme="majorEastAsia" w:hAnsiTheme="majorHAnsi" w:cstheme="majorBidi"/>
      <w:color w:val="243F60" w:themeColor="accent1" w:themeShade="7F"/>
    </w:rPr>
  </w:style>
  <w:style w:type="character" w:customStyle="1" w:styleId="txt-brown">
    <w:name w:val="txt-brown"/>
    <w:basedOn w:val="Fontepargpadro"/>
    <w:rsid w:val="0008659F"/>
  </w:style>
  <w:style w:type="paragraph" w:styleId="Partesuperior-zdoformulrio">
    <w:name w:val="HTML Top of Form"/>
    <w:basedOn w:val="Normal"/>
    <w:next w:val="Normal"/>
    <w:link w:val="Partesuperior-zdoformulrioChar"/>
    <w:hidden/>
    <w:uiPriority w:val="99"/>
    <w:semiHidden/>
    <w:unhideWhenUsed/>
    <w:rsid w:val="0008659F"/>
    <w:pPr>
      <w:pBdr>
        <w:bottom w:val="single" w:sz="6" w:space="1" w:color="auto"/>
      </w:pBdr>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8659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08659F"/>
    <w:pPr>
      <w:pBdr>
        <w:top w:val="single" w:sz="6" w:space="1" w:color="auto"/>
      </w:pBdr>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8659F"/>
    <w:rPr>
      <w:rFonts w:ascii="Arial" w:eastAsia="Times New Roman" w:hAnsi="Arial" w:cs="Arial"/>
      <w:vanish/>
      <w:sz w:val="16"/>
      <w:szCs w:val="16"/>
      <w:lang w:eastAsia="pt-BR"/>
    </w:rPr>
  </w:style>
  <w:style w:type="character" w:customStyle="1" w:styleId="Data1">
    <w:name w:val="Data1"/>
    <w:basedOn w:val="Fontepargpadro"/>
    <w:rsid w:val="0008659F"/>
  </w:style>
  <w:style w:type="character" w:styleId="Forte">
    <w:name w:val="Strong"/>
    <w:basedOn w:val="Fontepargpadro"/>
    <w:uiPriority w:val="22"/>
    <w:qFormat/>
    <w:rsid w:val="00DE5611"/>
    <w:rPr>
      <w:b/>
      <w:bCs/>
    </w:rPr>
  </w:style>
  <w:style w:type="paragraph" w:customStyle="1" w:styleId="Default">
    <w:name w:val="Default"/>
    <w:rsid w:val="0003047A"/>
    <w:pPr>
      <w:autoSpaceDE w:val="0"/>
      <w:autoSpaceDN w:val="0"/>
      <w:adjustRightInd w:val="0"/>
    </w:pPr>
    <w:rPr>
      <w:rFonts w:ascii="Calibri" w:hAnsi="Calibri" w:cs="Calibri"/>
      <w:color w:val="000000"/>
    </w:rPr>
  </w:style>
  <w:style w:type="paragraph" w:styleId="PargrafodaLista">
    <w:name w:val="List Paragraph"/>
    <w:basedOn w:val="Normal"/>
    <w:uiPriority w:val="34"/>
    <w:qFormat/>
    <w:rsid w:val="004762B9"/>
    <w:pPr>
      <w:ind w:left="720"/>
      <w:contextualSpacing/>
    </w:pPr>
    <w:rPr>
      <w:rFonts w:ascii="Calibri" w:eastAsiaTheme="minorHAnsi" w:hAnsi="Calibri" w:cs="Calibri"/>
    </w:rPr>
  </w:style>
  <w:style w:type="character" w:customStyle="1" w:styleId="apple-tab-span">
    <w:name w:val="apple-tab-span"/>
    <w:basedOn w:val="Fontepargpadro"/>
    <w:rsid w:val="006A2254"/>
  </w:style>
  <w:style w:type="character" w:styleId="MenoPendente">
    <w:name w:val="Unresolved Mention"/>
    <w:basedOn w:val="Fontepargpadro"/>
    <w:uiPriority w:val="99"/>
    <w:semiHidden/>
    <w:unhideWhenUsed/>
    <w:rsid w:val="00F96FBB"/>
    <w:rPr>
      <w:color w:val="605E5C"/>
      <w:shd w:val="clear" w:color="auto" w:fill="E1DFDD"/>
    </w:rPr>
  </w:style>
  <w:style w:type="character" w:styleId="nfase">
    <w:name w:val="Emphasis"/>
    <w:basedOn w:val="Fontepargpadro"/>
    <w:uiPriority w:val="20"/>
    <w:qFormat/>
    <w:rsid w:val="00E67787"/>
    <w:rPr>
      <w:i/>
      <w:iCs/>
    </w:rPr>
  </w:style>
  <w:style w:type="paragraph" w:customStyle="1" w:styleId="paragraph">
    <w:name w:val="paragraph"/>
    <w:basedOn w:val="Normal"/>
    <w:rsid w:val="0061753A"/>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61753A"/>
  </w:style>
  <w:style w:type="character" w:customStyle="1" w:styleId="eop">
    <w:name w:val="eop"/>
    <w:basedOn w:val="Fontepargpadro"/>
    <w:rsid w:val="0061753A"/>
  </w:style>
  <w:style w:type="character" w:customStyle="1" w:styleId="spellingerror">
    <w:name w:val="spellingerror"/>
    <w:basedOn w:val="Fontepargpadro"/>
    <w:rsid w:val="0061753A"/>
  </w:style>
  <w:style w:type="character" w:customStyle="1" w:styleId="Ttulo5Char">
    <w:name w:val="Título 5 Char"/>
    <w:basedOn w:val="Fontepargpadro"/>
    <w:link w:val="Ttulo5"/>
    <w:uiPriority w:val="9"/>
    <w:semiHidden/>
    <w:rsid w:val="00ED28A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07974">
      <w:bodyDiv w:val="1"/>
      <w:marLeft w:val="0"/>
      <w:marRight w:val="0"/>
      <w:marTop w:val="0"/>
      <w:marBottom w:val="0"/>
      <w:divBdr>
        <w:top w:val="none" w:sz="0" w:space="0" w:color="auto"/>
        <w:left w:val="none" w:sz="0" w:space="0" w:color="auto"/>
        <w:bottom w:val="none" w:sz="0" w:space="0" w:color="auto"/>
        <w:right w:val="none" w:sz="0" w:space="0" w:color="auto"/>
      </w:divBdr>
    </w:div>
    <w:div w:id="123475907">
      <w:bodyDiv w:val="1"/>
      <w:marLeft w:val="0"/>
      <w:marRight w:val="0"/>
      <w:marTop w:val="0"/>
      <w:marBottom w:val="0"/>
      <w:divBdr>
        <w:top w:val="none" w:sz="0" w:space="0" w:color="auto"/>
        <w:left w:val="none" w:sz="0" w:space="0" w:color="auto"/>
        <w:bottom w:val="none" w:sz="0" w:space="0" w:color="auto"/>
        <w:right w:val="none" w:sz="0" w:space="0" w:color="auto"/>
      </w:divBdr>
    </w:div>
    <w:div w:id="142045353">
      <w:bodyDiv w:val="1"/>
      <w:marLeft w:val="0"/>
      <w:marRight w:val="0"/>
      <w:marTop w:val="0"/>
      <w:marBottom w:val="0"/>
      <w:divBdr>
        <w:top w:val="none" w:sz="0" w:space="0" w:color="auto"/>
        <w:left w:val="none" w:sz="0" w:space="0" w:color="auto"/>
        <w:bottom w:val="none" w:sz="0" w:space="0" w:color="auto"/>
        <w:right w:val="none" w:sz="0" w:space="0" w:color="auto"/>
      </w:divBdr>
      <w:divsChild>
        <w:div w:id="428819141">
          <w:marLeft w:val="0"/>
          <w:marRight w:val="0"/>
          <w:marTop w:val="0"/>
          <w:marBottom w:val="0"/>
          <w:divBdr>
            <w:top w:val="none" w:sz="0" w:space="0" w:color="auto"/>
            <w:left w:val="none" w:sz="0" w:space="0" w:color="auto"/>
            <w:bottom w:val="dotted" w:sz="6" w:space="24" w:color="595959"/>
            <w:right w:val="none" w:sz="0" w:space="0" w:color="auto"/>
          </w:divBdr>
        </w:div>
      </w:divsChild>
    </w:div>
    <w:div w:id="280770776">
      <w:bodyDiv w:val="1"/>
      <w:marLeft w:val="0"/>
      <w:marRight w:val="0"/>
      <w:marTop w:val="0"/>
      <w:marBottom w:val="0"/>
      <w:divBdr>
        <w:top w:val="none" w:sz="0" w:space="0" w:color="auto"/>
        <w:left w:val="none" w:sz="0" w:space="0" w:color="auto"/>
        <w:bottom w:val="none" w:sz="0" w:space="0" w:color="auto"/>
        <w:right w:val="none" w:sz="0" w:space="0" w:color="auto"/>
      </w:divBdr>
    </w:div>
    <w:div w:id="321156067">
      <w:bodyDiv w:val="1"/>
      <w:marLeft w:val="0"/>
      <w:marRight w:val="0"/>
      <w:marTop w:val="0"/>
      <w:marBottom w:val="0"/>
      <w:divBdr>
        <w:top w:val="none" w:sz="0" w:space="0" w:color="auto"/>
        <w:left w:val="none" w:sz="0" w:space="0" w:color="auto"/>
        <w:bottom w:val="none" w:sz="0" w:space="0" w:color="auto"/>
        <w:right w:val="none" w:sz="0" w:space="0" w:color="auto"/>
      </w:divBdr>
    </w:div>
    <w:div w:id="435519136">
      <w:bodyDiv w:val="1"/>
      <w:marLeft w:val="0"/>
      <w:marRight w:val="0"/>
      <w:marTop w:val="0"/>
      <w:marBottom w:val="0"/>
      <w:divBdr>
        <w:top w:val="none" w:sz="0" w:space="0" w:color="auto"/>
        <w:left w:val="none" w:sz="0" w:space="0" w:color="auto"/>
        <w:bottom w:val="none" w:sz="0" w:space="0" w:color="auto"/>
        <w:right w:val="none" w:sz="0" w:space="0" w:color="auto"/>
      </w:divBdr>
    </w:div>
    <w:div w:id="471991873">
      <w:bodyDiv w:val="1"/>
      <w:marLeft w:val="0"/>
      <w:marRight w:val="0"/>
      <w:marTop w:val="0"/>
      <w:marBottom w:val="0"/>
      <w:divBdr>
        <w:top w:val="none" w:sz="0" w:space="0" w:color="auto"/>
        <w:left w:val="none" w:sz="0" w:space="0" w:color="auto"/>
        <w:bottom w:val="none" w:sz="0" w:space="0" w:color="auto"/>
        <w:right w:val="none" w:sz="0" w:space="0" w:color="auto"/>
      </w:divBdr>
    </w:div>
    <w:div w:id="490296421">
      <w:bodyDiv w:val="1"/>
      <w:marLeft w:val="0"/>
      <w:marRight w:val="0"/>
      <w:marTop w:val="0"/>
      <w:marBottom w:val="0"/>
      <w:divBdr>
        <w:top w:val="none" w:sz="0" w:space="0" w:color="auto"/>
        <w:left w:val="none" w:sz="0" w:space="0" w:color="auto"/>
        <w:bottom w:val="none" w:sz="0" w:space="0" w:color="auto"/>
        <w:right w:val="none" w:sz="0" w:space="0" w:color="auto"/>
      </w:divBdr>
    </w:div>
    <w:div w:id="509178612">
      <w:bodyDiv w:val="1"/>
      <w:marLeft w:val="0"/>
      <w:marRight w:val="0"/>
      <w:marTop w:val="0"/>
      <w:marBottom w:val="0"/>
      <w:divBdr>
        <w:top w:val="none" w:sz="0" w:space="0" w:color="auto"/>
        <w:left w:val="none" w:sz="0" w:space="0" w:color="auto"/>
        <w:bottom w:val="none" w:sz="0" w:space="0" w:color="auto"/>
        <w:right w:val="none" w:sz="0" w:space="0" w:color="auto"/>
      </w:divBdr>
    </w:div>
    <w:div w:id="513106021">
      <w:bodyDiv w:val="1"/>
      <w:marLeft w:val="0"/>
      <w:marRight w:val="0"/>
      <w:marTop w:val="0"/>
      <w:marBottom w:val="0"/>
      <w:divBdr>
        <w:top w:val="none" w:sz="0" w:space="0" w:color="auto"/>
        <w:left w:val="none" w:sz="0" w:space="0" w:color="auto"/>
        <w:bottom w:val="none" w:sz="0" w:space="0" w:color="auto"/>
        <w:right w:val="none" w:sz="0" w:space="0" w:color="auto"/>
      </w:divBdr>
    </w:div>
    <w:div w:id="600450693">
      <w:bodyDiv w:val="1"/>
      <w:marLeft w:val="0"/>
      <w:marRight w:val="0"/>
      <w:marTop w:val="0"/>
      <w:marBottom w:val="0"/>
      <w:divBdr>
        <w:top w:val="none" w:sz="0" w:space="0" w:color="auto"/>
        <w:left w:val="none" w:sz="0" w:space="0" w:color="auto"/>
        <w:bottom w:val="none" w:sz="0" w:space="0" w:color="auto"/>
        <w:right w:val="none" w:sz="0" w:space="0" w:color="auto"/>
      </w:divBdr>
    </w:div>
    <w:div w:id="675616154">
      <w:bodyDiv w:val="1"/>
      <w:marLeft w:val="0"/>
      <w:marRight w:val="0"/>
      <w:marTop w:val="0"/>
      <w:marBottom w:val="0"/>
      <w:divBdr>
        <w:top w:val="none" w:sz="0" w:space="0" w:color="auto"/>
        <w:left w:val="none" w:sz="0" w:space="0" w:color="auto"/>
        <w:bottom w:val="none" w:sz="0" w:space="0" w:color="auto"/>
        <w:right w:val="none" w:sz="0" w:space="0" w:color="auto"/>
      </w:divBdr>
    </w:div>
    <w:div w:id="753353949">
      <w:bodyDiv w:val="1"/>
      <w:marLeft w:val="0"/>
      <w:marRight w:val="0"/>
      <w:marTop w:val="0"/>
      <w:marBottom w:val="0"/>
      <w:divBdr>
        <w:top w:val="none" w:sz="0" w:space="0" w:color="auto"/>
        <w:left w:val="none" w:sz="0" w:space="0" w:color="auto"/>
        <w:bottom w:val="none" w:sz="0" w:space="0" w:color="auto"/>
        <w:right w:val="none" w:sz="0" w:space="0" w:color="auto"/>
      </w:divBdr>
    </w:div>
    <w:div w:id="795489069">
      <w:bodyDiv w:val="1"/>
      <w:marLeft w:val="0"/>
      <w:marRight w:val="0"/>
      <w:marTop w:val="0"/>
      <w:marBottom w:val="0"/>
      <w:divBdr>
        <w:top w:val="none" w:sz="0" w:space="0" w:color="auto"/>
        <w:left w:val="none" w:sz="0" w:space="0" w:color="auto"/>
        <w:bottom w:val="none" w:sz="0" w:space="0" w:color="auto"/>
        <w:right w:val="none" w:sz="0" w:space="0" w:color="auto"/>
      </w:divBdr>
    </w:div>
    <w:div w:id="796989442">
      <w:bodyDiv w:val="1"/>
      <w:marLeft w:val="0"/>
      <w:marRight w:val="0"/>
      <w:marTop w:val="0"/>
      <w:marBottom w:val="0"/>
      <w:divBdr>
        <w:top w:val="none" w:sz="0" w:space="0" w:color="auto"/>
        <w:left w:val="none" w:sz="0" w:space="0" w:color="auto"/>
        <w:bottom w:val="none" w:sz="0" w:space="0" w:color="auto"/>
        <w:right w:val="none" w:sz="0" w:space="0" w:color="auto"/>
      </w:divBdr>
    </w:div>
    <w:div w:id="806623998">
      <w:bodyDiv w:val="1"/>
      <w:marLeft w:val="0"/>
      <w:marRight w:val="0"/>
      <w:marTop w:val="0"/>
      <w:marBottom w:val="0"/>
      <w:divBdr>
        <w:top w:val="none" w:sz="0" w:space="0" w:color="auto"/>
        <w:left w:val="none" w:sz="0" w:space="0" w:color="auto"/>
        <w:bottom w:val="none" w:sz="0" w:space="0" w:color="auto"/>
        <w:right w:val="none" w:sz="0" w:space="0" w:color="auto"/>
      </w:divBdr>
    </w:div>
    <w:div w:id="907618614">
      <w:bodyDiv w:val="1"/>
      <w:marLeft w:val="0"/>
      <w:marRight w:val="0"/>
      <w:marTop w:val="0"/>
      <w:marBottom w:val="0"/>
      <w:divBdr>
        <w:top w:val="none" w:sz="0" w:space="0" w:color="auto"/>
        <w:left w:val="none" w:sz="0" w:space="0" w:color="auto"/>
        <w:bottom w:val="none" w:sz="0" w:space="0" w:color="auto"/>
        <w:right w:val="none" w:sz="0" w:space="0" w:color="auto"/>
      </w:divBdr>
    </w:div>
    <w:div w:id="1150250502">
      <w:bodyDiv w:val="1"/>
      <w:marLeft w:val="0"/>
      <w:marRight w:val="0"/>
      <w:marTop w:val="0"/>
      <w:marBottom w:val="0"/>
      <w:divBdr>
        <w:top w:val="none" w:sz="0" w:space="0" w:color="auto"/>
        <w:left w:val="none" w:sz="0" w:space="0" w:color="auto"/>
        <w:bottom w:val="none" w:sz="0" w:space="0" w:color="auto"/>
        <w:right w:val="none" w:sz="0" w:space="0" w:color="auto"/>
      </w:divBdr>
    </w:div>
    <w:div w:id="1247348743">
      <w:bodyDiv w:val="1"/>
      <w:marLeft w:val="0"/>
      <w:marRight w:val="0"/>
      <w:marTop w:val="0"/>
      <w:marBottom w:val="0"/>
      <w:divBdr>
        <w:top w:val="none" w:sz="0" w:space="0" w:color="auto"/>
        <w:left w:val="none" w:sz="0" w:space="0" w:color="auto"/>
        <w:bottom w:val="none" w:sz="0" w:space="0" w:color="auto"/>
        <w:right w:val="none" w:sz="0" w:space="0" w:color="auto"/>
      </w:divBdr>
    </w:div>
    <w:div w:id="1253782286">
      <w:bodyDiv w:val="1"/>
      <w:marLeft w:val="0"/>
      <w:marRight w:val="0"/>
      <w:marTop w:val="0"/>
      <w:marBottom w:val="0"/>
      <w:divBdr>
        <w:top w:val="none" w:sz="0" w:space="0" w:color="auto"/>
        <w:left w:val="none" w:sz="0" w:space="0" w:color="auto"/>
        <w:bottom w:val="none" w:sz="0" w:space="0" w:color="auto"/>
        <w:right w:val="none" w:sz="0" w:space="0" w:color="auto"/>
      </w:divBdr>
    </w:div>
    <w:div w:id="1365248656">
      <w:bodyDiv w:val="1"/>
      <w:marLeft w:val="0"/>
      <w:marRight w:val="0"/>
      <w:marTop w:val="0"/>
      <w:marBottom w:val="0"/>
      <w:divBdr>
        <w:top w:val="none" w:sz="0" w:space="0" w:color="auto"/>
        <w:left w:val="none" w:sz="0" w:space="0" w:color="auto"/>
        <w:bottom w:val="none" w:sz="0" w:space="0" w:color="auto"/>
        <w:right w:val="none" w:sz="0" w:space="0" w:color="auto"/>
      </w:divBdr>
    </w:div>
    <w:div w:id="1387339683">
      <w:bodyDiv w:val="1"/>
      <w:marLeft w:val="0"/>
      <w:marRight w:val="0"/>
      <w:marTop w:val="0"/>
      <w:marBottom w:val="0"/>
      <w:divBdr>
        <w:top w:val="none" w:sz="0" w:space="0" w:color="auto"/>
        <w:left w:val="none" w:sz="0" w:space="0" w:color="auto"/>
        <w:bottom w:val="none" w:sz="0" w:space="0" w:color="auto"/>
        <w:right w:val="none" w:sz="0" w:space="0" w:color="auto"/>
      </w:divBdr>
    </w:div>
    <w:div w:id="1392002852">
      <w:bodyDiv w:val="1"/>
      <w:marLeft w:val="0"/>
      <w:marRight w:val="0"/>
      <w:marTop w:val="0"/>
      <w:marBottom w:val="0"/>
      <w:divBdr>
        <w:top w:val="none" w:sz="0" w:space="0" w:color="auto"/>
        <w:left w:val="none" w:sz="0" w:space="0" w:color="auto"/>
        <w:bottom w:val="none" w:sz="0" w:space="0" w:color="auto"/>
        <w:right w:val="none" w:sz="0" w:space="0" w:color="auto"/>
      </w:divBdr>
    </w:div>
    <w:div w:id="1405225375">
      <w:bodyDiv w:val="1"/>
      <w:marLeft w:val="0"/>
      <w:marRight w:val="0"/>
      <w:marTop w:val="0"/>
      <w:marBottom w:val="0"/>
      <w:divBdr>
        <w:top w:val="none" w:sz="0" w:space="0" w:color="auto"/>
        <w:left w:val="none" w:sz="0" w:space="0" w:color="auto"/>
        <w:bottom w:val="none" w:sz="0" w:space="0" w:color="auto"/>
        <w:right w:val="none" w:sz="0" w:space="0" w:color="auto"/>
      </w:divBdr>
    </w:div>
    <w:div w:id="1407797093">
      <w:bodyDiv w:val="1"/>
      <w:marLeft w:val="0"/>
      <w:marRight w:val="0"/>
      <w:marTop w:val="0"/>
      <w:marBottom w:val="0"/>
      <w:divBdr>
        <w:top w:val="none" w:sz="0" w:space="0" w:color="auto"/>
        <w:left w:val="none" w:sz="0" w:space="0" w:color="auto"/>
        <w:bottom w:val="none" w:sz="0" w:space="0" w:color="auto"/>
        <w:right w:val="none" w:sz="0" w:space="0" w:color="auto"/>
      </w:divBdr>
    </w:div>
    <w:div w:id="1407846339">
      <w:bodyDiv w:val="1"/>
      <w:marLeft w:val="0"/>
      <w:marRight w:val="0"/>
      <w:marTop w:val="0"/>
      <w:marBottom w:val="0"/>
      <w:divBdr>
        <w:top w:val="none" w:sz="0" w:space="0" w:color="auto"/>
        <w:left w:val="none" w:sz="0" w:space="0" w:color="auto"/>
        <w:bottom w:val="none" w:sz="0" w:space="0" w:color="auto"/>
        <w:right w:val="none" w:sz="0" w:space="0" w:color="auto"/>
      </w:divBdr>
    </w:div>
    <w:div w:id="1491557715">
      <w:bodyDiv w:val="1"/>
      <w:marLeft w:val="0"/>
      <w:marRight w:val="0"/>
      <w:marTop w:val="0"/>
      <w:marBottom w:val="0"/>
      <w:divBdr>
        <w:top w:val="none" w:sz="0" w:space="0" w:color="auto"/>
        <w:left w:val="none" w:sz="0" w:space="0" w:color="auto"/>
        <w:bottom w:val="none" w:sz="0" w:space="0" w:color="auto"/>
        <w:right w:val="none" w:sz="0" w:space="0" w:color="auto"/>
      </w:divBdr>
      <w:divsChild>
        <w:div w:id="650210901">
          <w:marLeft w:val="0"/>
          <w:marRight w:val="0"/>
          <w:marTop w:val="0"/>
          <w:marBottom w:val="0"/>
          <w:divBdr>
            <w:top w:val="none" w:sz="0" w:space="0" w:color="auto"/>
            <w:left w:val="none" w:sz="0" w:space="0" w:color="auto"/>
            <w:bottom w:val="none" w:sz="0" w:space="0" w:color="auto"/>
            <w:right w:val="none" w:sz="0" w:space="0" w:color="auto"/>
          </w:divBdr>
          <w:divsChild>
            <w:div w:id="973945734">
              <w:marLeft w:val="0"/>
              <w:marRight w:val="0"/>
              <w:marTop w:val="0"/>
              <w:marBottom w:val="0"/>
              <w:divBdr>
                <w:top w:val="none" w:sz="0" w:space="0" w:color="auto"/>
                <w:left w:val="none" w:sz="0" w:space="0" w:color="auto"/>
                <w:bottom w:val="none" w:sz="0" w:space="0" w:color="auto"/>
                <w:right w:val="none" w:sz="0" w:space="0" w:color="auto"/>
              </w:divBdr>
              <w:divsChild>
                <w:div w:id="1755933004">
                  <w:marLeft w:val="0"/>
                  <w:marRight w:val="0"/>
                  <w:marTop w:val="0"/>
                  <w:marBottom w:val="0"/>
                  <w:divBdr>
                    <w:top w:val="none" w:sz="0" w:space="0" w:color="auto"/>
                    <w:left w:val="none" w:sz="0" w:space="0" w:color="auto"/>
                    <w:bottom w:val="none" w:sz="0" w:space="0" w:color="auto"/>
                    <w:right w:val="none" w:sz="0" w:space="0" w:color="auto"/>
                  </w:divBdr>
                  <w:divsChild>
                    <w:div w:id="1042746867">
                      <w:marLeft w:val="0"/>
                      <w:marRight w:val="0"/>
                      <w:marTop w:val="0"/>
                      <w:marBottom w:val="0"/>
                      <w:divBdr>
                        <w:top w:val="none" w:sz="0" w:space="0" w:color="auto"/>
                        <w:left w:val="none" w:sz="0" w:space="0" w:color="auto"/>
                        <w:bottom w:val="none" w:sz="0" w:space="0" w:color="auto"/>
                        <w:right w:val="none" w:sz="0" w:space="0" w:color="auto"/>
                      </w:divBdr>
                      <w:divsChild>
                        <w:div w:id="923760860">
                          <w:marLeft w:val="0"/>
                          <w:marRight w:val="0"/>
                          <w:marTop w:val="0"/>
                          <w:marBottom w:val="0"/>
                          <w:divBdr>
                            <w:top w:val="none" w:sz="0" w:space="0" w:color="auto"/>
                            <w:left w:val="none" w:sz="0" w:space="0" w:color="auto"/>
                            <w:bottom w:val="dotted" w:sz="6" w:space="24" w:color="595959"/>
                            <w:right w:val="none" w:sz="0" w:space="0" w:color="auto"/>
                          </w:divBdr>
                        </w:div>
                      </w:divsChild>
                    </w:div>
                    <w:div w:id="2106607837">
                      <w:marLeft w:val="0"/>
                      <w:marRight w:val="0"/>
                      <w:marTop w:val="0"/>
                      <w:marBottom w:val="0"/>
                      <w:divBdr>
                        <w:top w:val="none" w:sz="0" w:space="0" w:color="auto"/>
                        <w:left w:val="none" w:sz="0" w:space="0" w:color="auto"/>
                        <w:bottom w:val="none" w:sz="0" w:space="0" w:color="auto"/>
                        <w:right w:val="none" w:sz="0" w:space="0" w:color="auto"/>
                      </w:divBdr>
                      <w:divsChild>
                        <w:div w:id="510729667">
                          <w:marLeft w:val="0"/>
                          <w:marRight w:val="0"/>
                          <w:marTop w:val="0"/>
                          <w:marBottom w:val="0"/>
                          <w:divBdr>
                            <w:top w:val="none" w:sz="0" w:space="0" w:color="auto"/>
                            <w:left w:val="none" w:sz="0" w:space="0" w:color="auto"/>
                            <w:bottom w:val="none" w:sz="0" w:space="0" w:color="auto"/>
                            <w:right w:val="none" w:sz="0" w:space="0" w:color="auto"/>
                          </w:divBdr>
                        </w:div>
                        <w:div w:id="1225948314">
                          <w:marLeft w:val="0"/>
                          <w:marRight w:val="0"/>
                          <w:marTop w:val="0"/>
                          <w:marBottom w:val="0"/>
                          <w:divBdr>
                            <w:top w:val="none" w:sz="0" w:space="0" w:color="auto"/>
                            <w:left w:val="none" w:sz="0" w:space="0" w:color="auto"/>
                            <w:bottom w:val="none" w:sz="0" w:space="0" w:color="auto"/>
                            <w:right w:val="none" w:sz="0" w:space="0" w:color="auto"/>
                          </w:divBdr>
                        </w:div>
                        <w:div w:id="1503206700">
                          <w:marLeft w:val="0"/>
                          <w:marRight w:val="0"/>
                          <w:marTop w:val="0"/>
                          <w:marBottom w:val="0"/>
                          <w:divBdr>
                            <w:top w:val="none" w:sz="0" w:space="0" w:color="auto"/>
                            <w:left w:val="none" w:sz="0" w:space="0" w:color="auto"/>
                            <w:bottom w:val="none" w:sz="0" w:space="0" w:color="auto"/>
                            <w:right w:val="none" w:sz="0" w:space="0" w:color="auto"/>
                          </w:divBdr>
                        </w:div>
                        <w:div w:id="642002674">
                          <w:marLeft w:val="0"/>
                          <w:marRight w:val="0"/>
                          <w:marTop w:val="0"/>
                          <w:marBottom w:val="0"/>
                          <w:divBdr>
                            <w:top w:val="none" w:sz="0" w:space="0" w:color="auto"/>
                            <w:left w:val="none" w:sz="0" w:space="0" w:color="auto"/>
                            <w:bottom w:val="none" w:sz="0" w:space="0" w:color="auto"/>
                            <w:right w:val="none" w:sz="0" w:space="0" w:color="auto"/>
                          </w:divBdr>
                        </w:div>
                        <w:div w:id="1213468564">
                          <w:marLeft w:val="0"/>
                          <w:marRight w:val="0"/>
                          <w:marTop w:val="0"/>
                          <w:marBottom w:val="0"/>
                          <w:divBdr>
                            <w:top w:val="none" w:sz="0" w:space="0" w:color="auto"/>
                            <w:left w:val="none" w:sz="0" w:space="0" w:color="auto"/>
                            <w:bottom w:val="none" w:sz="0" w:space="0" w:color="auto"/>
                            <w:right w:val="none" w:sz="0" w:space="0" w:color="auto"/>
                          </w:divBdr>
                          <w:divsChild>
                            <w:div w:id="516694617">
                              <w:marLeft w:val="0"/>
                              <w:marRight w:val="0"/>
                              <w:marTop w:val="0"/>
                              <w:marBottom w:val="0"/>
                              <w:divBdr>
                                <w:top w:val="none" w:sz="0" w:space="0" w:color="auto"/>
                                <w:left w:val="none" w:sz="0" w:space="0" w:color="auto"/>
                                <w:bottom w:val="none" w:sz="0" w:space="0" w:color="auto"/>
                                <w:right w:val="none" w:sz="0" w:space="0" w:color="auto"/>
                              </w:divBdr>
                            </w:div>
                            <w:div w:id="1168911502">
                              <w:marLeft w:val="0"/>
                              <w:marRight w:val="0"/>
                              <w:marTop w:val="0"/>
                              <w:marBottom w:val="0"/>
                              <w:divBdr>
                                <w:top w:val="none" w:sz="0" w:space="0" w:color="auto"/>
                                <w:left w:val="none" w:sz="0" w:space="0" w:color="auto"/>
                                <w:bottom w:val="none" w:sz="0" w:space="0" w:color="auto"/>
                                <w:right w:val="none" w:sz="0" w:space="0" w:color="auto"/>
                              </w:divBdr>
                              <w:divsChild>
                                <w:div w:id="1248155853">
                                  <w:marLeft w:val="0"/>
                                  <w:marRight w:val="0"/>
                                  <w:marTop w:val="0"/>
                                  <w:marBottom w:val="0"/>
                                  <w:divBdr>
                                    <w:top w:val="single" w:sz="6" w:space="10" w:color="000000"/>
                                    <w:left w:val="single" w:sz="6" w:space="10" w:color="000000"/>
                                    <w:bottom w:val="single" w:sz="6" w:space="10" w:color="000000"/>
                                    <w:right w:val="single" w:sz="6" w:space="10" w:color="000000"/>
                                  </w:divBdr>
                                </w:div>
                              </w:divsChild>
                            </w:div>
                          </w:divsChild>
                        </w:div>
                        <w:div w:id="1677027922">
                          <w:marLeft w:val="0"/>
                          <w:marRight w:val="0"/>
                          <w:marTop w:val="0"/>
                          <w:marBottom w:val="0"/>
                          <w:divBdr>
                            <w:top w:val="none" w:sz="0" w:space="0" w:color="auto"/>
                            <w:left w:val="none" w:sz="0" w:space="0" w:color="auto"/>
                            <w:bottom w:val="none" w:sz="0" w:space="0" w:color="auto"/>
                            <w:right w:val="none" w:sz="0" w:space="0" w:color="auto"/>
                          </w:divBdr>
                          <w:divsChild>
                            <w:div w:id="297339287">
                              <w:marLeft w:val="0"/>
                              <w:marRight w:val="0"/>
                              <w:marTop w:val="0"/>
                              <w:marBottom w:val="0"/>
                              <w:divBdr>
                                <w:top w:val="none" w:sz="0" w:space="0" w:color="auto"/>
                                <w:left w:val="none" w:sz="0" w:space="0" w:color="auto"/>
                                <w:bottom w:val="none" w:sz="0" w:space="0" w:color="auto"/>
                                <w:right w:val="none" w:sz="0" w:space="0" w:color="auto"/>
                              </w:divBdr>
                              <w:divsChild>
                                <w:div w:id="982349772">
                                  <w:marLeft w:val="0"/>
                                  <w:marRight w:val="0"/>
                                  <w:marTop w:val="0"/>
                                  <w:marBottom w:val="0"/>
                                  <w:divBdr>
                                    <w:top w:val="none" w:sz="0" w:space="0" w:color="auto"/>
                                    <w:left w:val="none" w:sz="0" w:space="0" w:color="auto"/>
                                    <w:bottom w:val="none" w:sz="0" w:space="0" w:color="auto"/>
                                    <w:right w:val="none" w:sz="0" w:space="0" w:color="auto"/>
                                  </w:divBdr>
                                </w:div>
                                <w:div w:id="1000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33704">
      <w:bodyDiv w:val="1"/>
      <w:marLeft w:val="0"/>
      <w:marRight w:val="0"/>
      <w:marTop w:val="0"/>
      <w:marBottom w:val="0"/>
      <w:divBdr>
        <w:top w:val="none" w:sz="0" w:space="0" w:color="auto"/>
        <w:left w:val="none" w:sz="0" w:space="0" w:color="auto"/>
        <w:bottom w:val="none" w:sz="0" w:space="0" w:color="auto"/>
        <w:right w:val="none" w:sz="0" w:space="0" w:color="auto"/>
      </w:divBdr>
    </w:div>
    <w:div w:id="1564095284">
      <w:bodyDiv w:val="1"/>
      <w:marLeft w:val="0"/>
      <w:marRight w:val="0"/>
      <w:marTop w:val="0"/>
      <w:marBottom w:val="0"/>
      <w:divBdr>
        <w:top w:val="none" w:sz="0" w:space="0" w:color="auto"/>
        <w:left w:val="none" w:sz="0" w:space="0" w:color="auto"/>
        <w:bottom w:val="none" w:sz="0" w:space="0" w:color="auto"/>
        <w:right w:val="none" w:sz="0" w:space="0" w:color="auto"/>
      </w:divBdr>
    </w:div>
    <w:div w:id="1614170789">
      <w:bodyDiv w:val="1"/>
      <w:marLeft w:val="0"/>
      <w:marRight w:val="0"/>
      <w:marTop w:val="0"/>
      <w:marBottom w:val="0"/>
      <w:divBdr>
        <w:top w:val="none" w:sz="0" w:space="0" w:color="auto"/>
        <w:left w:val="none" w:sz="0" w:space="0" w:color="auto"/>
        <w:bottom w:val="none" w:sz="0" w:space="0" w:color="auto"/>
        <w:right w:val="none" w:sz="0" w:space="0" w:color="auto"/>
      </w:divBdr>
    </w:div>
    <w:div w:id="1662849392">
      <w:bodyDiv w:val="1"/>
      <w:marLeft w:val="0"/>
      <w:marRight w:val="0"/>
      <w:marTop w:val="0"/>
      <w:marBottom w:val="0"/>
      <w:divBdr>
        <w:top w:val="none" w:sz="0" w:space="0" w:color="auto"/>
        <w:left w:val="none" w:sz="0" w:space="0" w:color="auto"/>
        <w:bottom w:val="none" w:sz="0" w:space="0" w:color="auto"/>
        <w:right w:val="none" w:sz="0" w:space="0" w:color="auto"/>
      </w:divBdr>
    </w:div>
    <w:div w:id="1729574557">
      <w:bodyDiv w:val="1"/>
      <w:marLeft w:val="0"/>
      <w:marRight w:val="0"/>
      <w:marTop w:val="0"/>
      <w:marBottom w:val="0"/>
      <w:divBdr>
        <w:top w:val="none" w:sz="0" w:space="0" w:color="auto"/>
        <w:left w:val="none" w:sz="0" w:space="0" w:color="auto"/>
        <w:bottom w:val="none" w:sz="0" w:space="0" w:color="auto"/>
        <w:right w:val="none" w:sz="0" w:space="0" w:color="auto"/>
      </w:divBdr>
    </w:div>
    <w:div w:id="1786381673">
      <w:bodyDiv w:val="1"/>
      <w:marLeft w:val="0"/>
      <w:marRight w:val="0"/>
      <w:marTop w:val="0"/>
      <w:marBottom w:val="0"/>
      <w:divBdr>
        <w:top w:val="none" w:sz="0" w:space="0" w:color="auto"/>
        <w:left w:val="none" w:sz="0" w:space="0" w:color="auto"/>
        <w:bottom w:val="none" w:sz="0" w:space="0" w:color="auto"/>
        <w:right w:val="none" w:sz="0" w:space="0" w:color="auto"/>
      </w:divBdr>
    </w:div>
    <w:div w:id="1795367366">
      <w:bodyDiv w:val="1"/>
      <w:marLeft w:val="0"/>
      <w:marRight w:val="0"/>
      <w:marTop w:val="0"/>
      <w:marBottom w:val="0"/>
      <w:divBdr>
        <w:top w:val="none" w:sz="0" w:space="0" w:color="auto"/>
        <w:left w:val="none" w:sz="0" w:space="0" w:color="auto"/>
        <w:bottom w:val="none" w:sz="0" w:space="0" w:color="auto"/>
        <w:right w:val="none" w:sz="0" w:space="0" w:color="auto"/>
      </w:divBdr>
    </w:div>
    <w:div w:id="1902520235">
      <w:bodyDiv w:val="1"/>
      <w:marLeft w:val="0"/>
      <w:marRight w:val="0"/>
      <w:marTop w:val="0"/>
      <w:marBottom w:val="0"/>
      <w:divBdr>
        <w:top w:val="none" w:sz="0" w:space="0" w:color="auto"/>
        <w:left w:val="none" w:sz="0" w:space="0" w:color="auto"/>
        <w:bottom w:val="none" w:sz="0" w:space="0" w:color="auto"/>
        <w:right w:val="none" w:sz="0" w:space="0" w:color="auto"/>
      </w:divBdr>
    </w:div>
    <w:div w:id="2086145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l.mg/youtub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D4C58FB574F94E9DF116C8D6BA1F0B"/>
        <w:category>
          <w:name w:val="General"/>
          <w:gallery w:val="placeholder"/>
        </w:category>
        <w:types>
          <w:type w:val="bbPlcHdr"/>
        </w:types>
        <w:behaviors>
          <w:behavior w:val="content"/>
        </w:behaviors>
        <w:guid w:val="{8CEA1B56-3CE5-B348-8D8C-6E3A5A8EC064}"/>
      </w:docPartPr>
      <w:docPartBody>
        <w:p w:rsidR="00AB1AE5" w:rsidRDefault="00AB1AE5" w:rsidP="00AB1AE5">
          <w:pPr>
            <w:pStyle w:val="E5D4C58FB574F94E9DF116C8D6BA1F0B"/>
          </w:pPr>
          <w:r>
            <w:t>[Type text]</w:t>
          </w:r>
        </w:p>
      </w:docPartBody>
    </w:docPart>
    <w:docPart>
      <w:docPartPr>
        <w:name w:val="D28CC318B444034196DBD6452A1420A3"/>
        <w:category>
          <w:name w:val="General"/>
          <w:gallery w:val="placeholder"/>
        </w:category>
        <w:types>
          <w:type w:val="bbPlcHdr"/>
        </w:types>
        <w:behaviors>
          <w:behavior w:val="content"/>
        </w:behaviors>
        <w:guid w:val="{0CF80FD3-87EE-2A4A-B315-811244DAB767}"/>
      </w:docPartPr>
      <w:docPartBody>
        <w:p w:rsidR="00AB1AE5" w:rsidRDefault="00AB1AE5" w:rsidP="00AB1AE5">
          <w:pPr>
            <w:pStyle w:val="D28CC318B444034196DBD6452A1420A3"/>
          </w:pPr>
          <w:r>
            <w:t>[Type text]</w:t>
          </w:r>
        </w:p>
      </w:docPartBody>
    </w:docPart>
    <w:docPart>
      <w:docPartPr>
        <w:name w:val="38F4E8F3869F3E4F950D498B48AB7D8F"/>
        <w:category>
          <w:name w:val="General"/>
          <w:gallery w:val="placeholder"/>
        </w:category>
        <w:types>
          <w:type w:val="bbPlcHdr"/>
        </w:types>
        <w:behaviors>
          <w:behavior w:val="content"/>
        </w:behaviors>
        <w:guid w:val="{F43E92A8-59E1-9D42-82FA-2FFBAEF9A87E}"/>
      </w:docPartPr>
      <w:docPartBody>
        <w:p w:rsidR="00AB1AE5" w:rsidRDefault="00AB1AE5" w:rsidP="00AB1AE5">
          <w:pPr>
            <w:pStyle w:val="38F4E8F3869F3E4F950D498B48AB7D8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Grotesque-Light">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AE5"/>
    <w:rsid w:val="00020A6F"/>
    <w:rsid w:val="00024DE8"/>
    <w:rsid w:val="000A0502"/>
    <w:rsid w:val="000C6749"/>
    <w:rsid w:val="0011454F"/>
    <w:rsid w:val="001203C5"/>
    <w:rsid w:val="00186D17"/>
    <w:rsid w:val="001905BB"/>
    <w:rsid w:val="001978ED"/>
    <w:rsid w:val="001A1361"/>
    <w:rsid w:val="001B796A"/>
    <w:rsid w:val="001D6929"/>
    <w:rsid w:val="001E7A73"/>
    <w:rsid w:val="002078B9"/>
    <w:rsid w:val="00230956"/>
    <w:rsid w:val="002557ED"/>
    <w:rsid w:val="0026626C"/>
    <w:rsid w:val="00270110"/>
    <w:rsid w:val="00275AB4"/>
    <w:rsid w:val="00276F64"/>
    <w:rsid w:val="00291EAC"/>
    <w:rsid w:val="002B0D2F"/>
    <w:rsid w:val="002C1268"/>
    <w:rsid w:val="002D3EF3"/>
    <w:rsid w:val="004254C9"/>
    <w:rsid w:val="004461B3"/>
    <w:rsid w:val="004A2808"/>
    <w:rsid w:val="004B7DBB"/>
    <w:rsid w:val="004D32A7"/>
    <w:rsid w:val="004F631D"/>
    <w:rsid w:val="0053279D"/>
    <w:rsid w:val="005A07AB"/>
    <w:rsid w:val="005B7343"/>
    <w:rsid w:val="005C181A"/>
    <w:rsid w:val="00640274"/>
    <w:rsid w:val="00686B08"/>
    <w:rsid w:val="00694826"/>
    <w:rsid w:val="006A7D8B"/>
    <w:rsid w:val="006B4F75"/>
    <w:rsid w:val="00702D0F"/>
    <w:rsid w:val="00735208"/>
    <w:rsid w:val="00745EF0"/>
    <w:rsid w:val="007802E7"/>
    <w:rsid w:val="007B089B"/>
    <w:rsid w:val="007B520E"/>
    <w:rsid w:val="00817957"/>
    <w:rsid w:val="00823645"/>
    <w:rsid w:val="0083535E"/>
    <w:rsid w:val="00854FFB"/>
    <w:rsid w:val="008B5C3C"/>
    <w:rsid w:val="009018F5"/>
    <w:rsid w:val="0094345F"/>
    <w:rsid w:val="009B59DA"/>
    <w:rsid w:val="00A22A6C"/>
    <w:rsid w:val="00A569EA"/>
    <w:rsid w:val="00A72B34"/>
    <w:rsid w:val="00AB1AE5"/>
    <w:rsid w:val="00AC05A9"/>
    <w:rsid w:val="00B11E8A"/>
    <w:rsid w:val="00B24935"/>
    <w:rsid w:val="00B728F1"/>
    <w:rsid w:val="00BE1FB3"/>
    <w:rsid w:val="00C239A0"/>
    <w:rsid w:val="00C44849"/>
    <w:rsid w:val="00C62602"/>
    <w:rsid w:val="00C96627"/>
    <w:rsid w:val="00CB0332"/>
    <w:rsid w:val="00D24A33"/>
    <w:rsid w:val="00D866B2"/>
    <w:rsid w:val="00DC0829"/>
    <w:rsid w:val="00DC0AA0"/>
    <w:rsid w:val="00E66635"/>
    <w:rsid w:val="00E72359"/>
    <w:rsid w:val="00EB09C3"/>
    <w:rsid w:val="00EE288B"/>
    <w:rsid w:val="00F423E5"/>
    <w:rsid w:val="00F74867"/>
    <w:rsid w:val="00F906DC"/>
    <w:rsid w:val="00FA2130"/>
    <w:rsid w:val="00FB4590"/>
    <w:rsid w:val="00FD5367"/>
    <w:rsid w:val="00FF580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5D4C58FB574F94E9DF116C8D6BA1F0B">
    <w:name w:val="E5D4C58FB574F94E9DF116C8D6BA1F0B"/>
    <w:rsid w:val="00AB1AE5"/>
  </w:style>
  <w:style w:type="paragraph" w:customStyle="1" w:styleId="D28CC318B444034196DBD6452A1420A3">
    <w:name w:val="D28CC318B444034196DBD6452A1420A3"/>
    <w:rsid w:val="00AB1AE5"/>
  </w:style>
  <w:style w:type="paragraph" w:customStyle="1" w:styleId="38F4E8F3869F3E4F950D498B48AB7D8F">
    <w:name w:val="38F4E8F3869F3E4F950D498B48AB7D8F"/>
    <w:rsid w:val="00AB1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8A00-DED3-45E3-81FB-B45756CA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Gibson</dc:creator>
  <cp:keywords/>
  <dc:description/>
  <cp:lastModifiedBy>Polliane Eliziário</cp:lastModifiedBy>
  <cp:revision>4</cp:revision>
  <dcterms:created xsi:type="dcterms:W3CDTF">2021-01-27T15:59:00Z</dcterms:created>
  <dcterms:modified xsi:type="dcterms:W3CDTF">2021-01-27T16:03:00Z</dcterms:modified>
</cp:coreProperties>
</file>